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57B" w:rsidRPr="008A2BD8" w:rsidRDefault="0034457B" w:rsidP="0034457B">
      <w:pPr>
        <w:jc w:val="center"/>
        <w:rPr>
          <w:sz w:val="28"/>
          <w:szCs w:val="28"/>
        </w:rPr>
      </w:pPr>
      <w:r w:rsidRPr="008A2BD8">
        <w:rPr>
          <w:noProof/>
          <w:sz w:val="28"/>
          <w:szCs w:val="28"/>
        </w:rPr>
        <w:drawing>
          <wp:inline distT="0" distB="0" distL="0" distR="0" wp14:anchorId="3F9DA0AE" wp14:editId="1D2A0D47">
            <wp:extent cx="409575" cy="476250"/>
            <wp:effectExtent l="19050" t="0" r="9525" b="0"/>
            <wp:docPr id="2" name="Рисунок 1" descr="герб для распо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для распоряжения"/>
                    <pic:cNvPicPr>
                      <a:picLocks noChangeAspect="1" noChangeArrowheads="1"/>
                    </pic:cNvPicPr>
                  </pic:nvPicPr>
                  <pic:blipFill>
                    <a:blip r:embed="rId8" cstate="print"/>
                    <a:srcRect/>
                    <a:stretch>
                      <a:fillRect/>
                    </a:stretch>
                  </pic:blipFill>
                  <pic:spPr bwMode="auto">
                    <a:xfrm>
                      <a:off x="0" y="0"/>
                      <a:ext cx="409575" cy="476250"/>
                    </a:xfrm>
                    <a:prstGeom prst="rect">
                      <a:avLst/>
                    </a:prstGeom>
                    <a:noFill/>
                    <a:ln w="9525">
                      <a:noFill/>
                      <a:miter lim="800000"/>
                      <a:headEnd/>
                      <a:tailEnd/>
                    </a:ln>
                  </pic:spPr>
                </pic:pic>
              </a:graphicData>
            </a:graphic>
          </wp:inline>
        </w:drawing>
      </w:r>
    </w:p>
    <w:p w:rsidR="00DC16EA" w:rsidRPr="008A2BD8" w:rsidRDefault="00DC16EA" w:rsidP="0034457B">
      <w:pPr>
        <w:jc w:val="center"/>
        <w:rPr>
          <w:sz w:val="28"/>
          <w:szCs w:val="28"/>
        </w:rPr>
      </w:pPr>
    </w:p>
    <w:p w:rsidR="0034457B" w:rsidRPr="008A2BD8" w:rsidRDefault="0034457B" w:rsidP="0034457B">
      <w:pPr>
        <w:jc w:val="center"/>
        <w:rPr>
          <w:b/>
          <w:sz w:val="28"/>
          <w:szCs w:val="28"/>
        </w:rPr>
      </w:pPr>
      <w:r w:rsidRPr="008A2BD8">
        <w:rPr>
          <w:b/>
          <w:sz w:val="28"/>
          <w:szCs w:val="28"/>
        </w:rPr>
        <w:t xml:space="preserve">ДУМА </w:t>
      </w:r>
    </w:p>
    <w:p w:rsidR="0034457B" w:rsidRPr="008A2BD8" w:rsidRDefault="0034457B" w:rsidP="0034457B">
      <w:pPr>
        <w:jc w:val="center"/>
        <w:rPr>
          <w:b/>
          <w:sz w:val="28"/>
          <w:szCs w:val="28"/>
        </w:rPr>
      </w:pPr>
      <w:r w:rsidRPr="008A2BD8">
        <w:rPr>
          <w:b/>
          <w:sz w:val="28"/>
          <w:szCs w:val="28"/>
        </w:rPr>
        <w:t>МОЛОКОВСКОГО МУНИЦИПАЛЬНОГО ОКРУГА</w:t>
      </w:r>
    </w:p>
    <w:p w:rsidR="0034457B" w:rsidRPr="008A2BD8" w:rsidRDefault="0034457B" w:rsidP="0034457B">
      <w:pPr>
        <w:jc w:val="center"/>
        <w:rPr>
          <w:b/>
          <w:sz w:val="28"/>
          <w:szCs w:val="28"/>
        </w:rPr>
      </w:pPr>
      <w:r w:rsidRPr="008A2BD8">
        <w:rPr>
          <w:b/>
          <w:sz w:val="28"/>
          <w:szCs w:val="28"/>
        </w:rPr>
        <w:t>ТВЕРСКОЙ ОБЛАСТИ</w:t>
      </w:r>
    </w:p>
    <w:p w:rsidR="0034457B" w:rsidRPr="008A2BD8" w:rsidRDefault="0034457B" w:rsidP="0034457B">
      <w:pPr>
        <w:jc w:val="center"/>
        <w:rPr>
          <w:b/>
          <w:sz w:val="28"/>
          <w:szCs w:val="28"/>
        </w:rPr>
      </w:pPr>
    </w:p>
    <w:p w:rsidR="0034457B" w:rsidRDefault="0034457B" w:rsidP="0034457B">
      <w:pPr>
        <w:jc w:val="center"/>
        <w:rPr>
          <w:b/>
          <w:sz w:val="28"/>
          <w:szCs w:val="28"/>
        </w:rPr>
      </w:pPr>
      <w:r w:rsidRPr="008A2BD8">
        <w:rPr>
          <w:b/>
          <w:sz w:val="28"/>
          <w:szCs w:val="28"/>
        </w:rPr>
        <w:t>Р Е Ш Е Н И Е</w:t>
      </w:r>
    </w:p>
    <w:p w:rsidR="008A2BD8" w:rsidRPr="008A2BD8" w:rsidRDefault="008A2BD8" w:rsidP="0034457B">
      <w:pPr>
        <w:jc w:val="center"/>
        <w:rPr>
          <w:b/>
          <w:sz w:val="28"/>
          <w:szCs w:val="28"/>
        </w:rPr>
      </w:pPr>
    </w:p>
    <w:p w:rsidR="00B20435" w:rsidRPr="008A2BD8" w:rsidRDefault="00DC16EA" w:rsidP="00DC16EA">
      <w:pPr>
        <w:jc w:val="both"/>
        <w:rPr>
          <w:b/>
          <w:sz w:val="28"/>
          <w:szCs w:val="28"/>
        </w:rPr>
      </w:pPr>
      <w:r w:rsidRPr="008A2BD8">
        <w:rPr>
          <w:sz w:val="28"/>
          <w:szCs w:val="28"/>
        </w:rPr>
        <w:t>25.05.2026                                                                                                        № 292</w:t>
      </w:r>
    </w:p>
    <w:p w:rsidR="0034457B" w:rsidRPr="008A2BD8" w:rsidRDefault="0034457B" w:rsidP="0034457B">
      <w:pPr>
        <w:jc w:val="center"/>
        <w:rPr>
          <w:sz w:val="28"/>
          <w:szCs w:val="28"/>
        </w:rPr>
      </w:pPr>
      <w:r w:rsidRPr="008A2BD8">
        <w:rPr>
          <w:sz w:val="28"/>
          <w:szCs w:val="28"/>
        </w:rPr>
        <w:t>пгт Молоково</w:t>
      </w:r>
    </w:p>
    <w:p w:rsidR="006C5BA6" w:rsidRPr="008A2BD8" w:rsidRDefault="006C5BA6">
      <w:pPr>
        <w:ind w:right="2"/>
        <w:rPr>
          <w:sz w:val="28"/>
          <w:szCs w:val="28"/>
        </w:rPr>
      </w:pPr>
    </w:p>
    <w:p w:rsidR="00B20435" w:rsidRPr="008A2BD8" w:rsidRDefault="00B20435">
      <w:pPr>
        <w:ind w:right="2"/>
        <w:rPr>
          <w:sz w:val="28"/>
          <w:szCs w:val="28"/>
        </w:rPr>
      </w:pPr>
    </w:p>
    <w:p w:rsidR="006C5BA6" w:rsidRPr="008A2BD8" w:rsidRDefault="00B20435">
      <w:pPr>
        <w:ind w:right="3827"/>
        <w:jc w:val="both"/>
        <w:rPr>
          <w:b/>
          <w:sz w:val="28"/>
          <w:szCs w:val="28"/>
        </w:rPr>
      </w:pPr>
      <w:r w:rsidRPr="008A2BD8">
        <w:rPr>
          <w:b/>
          <w:sz w:val="28"/>
          <w:szCs w:val="28"/>
        </w:rPr>
        <w:t>Об утверждении Положения</w:t>
      </w:r>
      <w:r w:rsidR="00647624" w:rsidRPr="008A2BD8">
        <w:rPr>
          <w:b/>
          <w:sz w:val="28"/>
          <w:szCs w:val="28"/>
        </w:rPr>
        <w:t xml:space="preserve"> о порядке учета муниципального имущества в реестре муниципальной собственности муниципального образования </w:t>
      </w:r>
      <w:r w:rsidR="00A4699A" w:rsidRPr="008A2BD8">
        <w:rPr>
          <w:b/>
          <w:sz w:val="28"/>
          <w:szCs w:val="28"/>
        </w:rPr>
        <w:t>Молоковский</w:t>
      </w:r>
      <w:r w:rsidR="00647624" w:rsidRPr="008A2BD8">
        <w:rPr>
          <w:b/>
          <w:sz w:val="28"/>
          <w:szCs w:val="28"/>
        </w:rPr>
        <w:t xml:space="preserve"> муниципальный округ Тверской области</w:t>
      </w:r>
    </w:p>
    <w:p w:rsidR="006C5BA6" w:rsidRPr="008A2BD8" w:rsidRDefault="006C5BA6">
      <w:pPr>
        <w:ind w:right="3827"/>
        <w:jc w:val="both"/>
        <w:rPr>
          <w:sz w:val="28"/>
          <w:szCs w:val="28"/>
        </w:rPr>
      </w:pPr>
    </w:p>
    <w:p w:rsidR="00B20435" w:rsidRPr="008A2BD8" w:rsidRDefault="00B20435">
      <w:pPr>
        <w:ind w:right="3827"/>
        <w:jc w:val="both"/>
        <w:rPr>
          <w:sz w:val="28"/>
          <w:szCs w:val="28"/>
        </w:rPr>
      </w:pPr>
    </w:p>
    <w:p w:rsidR="006C5BA6" w:rsidRPr="008A2BD8" w:rsidRDefault="00647624" w:rsidP="00BB3183">
      <w:pPr>
        <w:tabs>
          <w:tab w:val="left" w:pos="9781"/>
        </w:tabs>
        <w:ind w:firstLine="709"/>
        <w:jc w:val="both"/>
        <w:rPr>
          <w:sz w:val="28"/>
          <w:szCs w:val="28"/>
        </w:rPr>
      </w:pPr>
      <w:r w:rsidRPr="008A2BD8">
        <w:rPr>
          <w:sz w:val="28"/>
          <w:szCs w:val="28"/>
        </w:rPr>
        <w:t>В соответствии с</w:t>
      </w:r>
      <w:r w:rsidRPr="008A2BD8">
        <w:rPr>
          <w:color w:val="000000"/>
          <w:sz w:val="28"/>
          <w:szCs w:val="28"/>
        </w:rPr>
        <w:t xml:space="preserve"> </w:t>
      </w:r>
      <w:hyperlink r:id="rId9" w:history="1">
        <w:r w:rsidRPr="008A2BD8">
          <w:rPr>
            <w:rStyle w:val="-0"/>
            <w:color w:val="000000"/>
            <w:sz w:val="28"/>
            <w:szCs w:val="28"/>
            <w:u w:val="none"/>
          </w:rPr>
          <w:t>частью 5 статьи 51</w:t>
        </w:r>
      </w:hyperlink>
      <w:r w:rsidRPr="008A2BD8">
        <w:rPr>
          <w:sz w:val="28"/>
          <w:szCs w:val="28"/>
        </w:rPr>
        <w:t xml:space="preserve"> Федерального закона от 06.10.2003 № 131-ФЗ «Об общих принципах организации местного самоуправления в Российской Федерации», </w:t>
      </w:r>
      <w:r w:rsidR="00992DF1" w:rsidRPr="008A2BD8">
        <w:rPr>
          <w:sz w:val="28"/>
          <w:szCs w:val="28"/>
        </w:rPr>
        <w:t>приказом Министерства финансов Российской федерации от 10.10.2023 № 163н «Об утверждении порядка ведения</w:t>
      </w:r>
      <w:r w:rsidR="00992DF1" w:rsidRPr="008A2BD8">
        <w:rPr>
          <w:spacing w:val="40"/>
          <w:sz w:val="28"/>
          <w:szCs w:val="28"/>
        </w:rPr>
        <w:t xml:space="preserve"> </w:t>
      </w:r>
      <w:r w:rsidR="00992DF1" w:rsidRPr="008A2BD8">
        <w:rPr>
          <w:sz w:val="28"/>
          <w:szCs w:val="28"/>
        </w:rPr>
        <w:t>органами местного самоуправления</w:t>
      </w:r>
      <w:r w:rsidR="00992DF1" w:rsidRPr="008A2BD8">
        <w:rPr>
          <w:spacing w:val="40"/>
          <w:sz w:val="28"/>
          <w:szCs w:val="28"/>
        </w:rPr>
        <w:t xml:space="preserve"> </w:t>
      </w:r>
      <w:r w:rsidR="00992DF1" w:rsidRPr="008A2BD8">
        <w:rPr>
          <w:sz w:val="28"/>
          <w:szCs w:val="28"/>
        </w:rPr>
        <w:t>реестров муниципального имущества», Уставом Молоковского муниципального округа,</w:t>
      </w:r>
      <w:r w:rsidRPr="008A2BD8">
        <w:rPr>
          <w:sz w:val="28"/>
          <w:szCs w:val="28"/>
        </w:rPr>
        <w:t xml:space="preserve"> Дума </w:t>
      </w:r>
      <w:r w:rsidR="00A4699A" w:rsidRPr="008A2BD8">
        <w:rPr>
          <w:sz w:val="28"/>
          <w:szCs w:val="28"/>
        </w:rPr>
        <w:t>Молоковского</w:t>
      </w:r>
      <w:r w:rsidRPr="008A2BD8">
        <w:rPr>
          <w:sz w:val="28"/>
          <w:szCs w:val="28"/>
        </w:rPr>
        <w:t xml:space="preserve"> муниципального округа РЕШИЛА:</w:t>
      </w:r>
    </w:p>
    <w:p w:rsidR="006C5BA6" w:rsidRPr="008A2BD8" w:rsidRDefault="006C5BA6">
      <w:pPr>
        <w:ind w:firstLine="709"/>
        <w:jc w:val="both"/>
        <w:rPr>
          <w:sz w:val="28"/>
          <w:szCs w:val="28"/>
        </w:rPr>
      </w:pPr>
    </w:p>
    <w:p w:rsidR="006C5BA6" w:rsidRPr="008A2BD8" w:rsidRDefault="00647624">
      <w:pPr>
        <w:ind w:firstLine="709"/>
        <w:jc w:val="both"/>
        <w:rPr>
          <w:sz w:val="28"/>
          <w:szCs w:val="28"/>
        </w:rPr>
      </w:pPr>
      <w:r w:rsidRPr="008A2BD8">
        <w:rPr>
          <w:sz w:val="28"/>
          <w:szCs w:val="28"/>
        </w:rPr>
        <w:t xml:space="preserve">1. Утвердить Положение о порядке учета муниципального имущества в реестре муниципальной собственности муниципального образования </w:t>
      </w:r>
      <w:r w:rsidR="00A4699A" w:rsidRPr="008A2BD8">
        <w:rPr>
          <w:sz w:val="28"/>
          <w:szCs w:val="28"/>
        </w:rPr>
        <w:t>Молоковский</w:t>
      </w:r>
      <w:r w:rsidRPr="008A2BD8">
        <w:rPr>
          <w:sz w:val="28"/>
          <w:szCs w:val="28"/>
        </w:rPr>
        <w:t xml:space="preserve"> муниципальный округ Тверской области (прилагается).</w:t>
      </w:r>
    </w:p>
    <w:p w:rsidR="008A2BD8" w:rsidRDefault="008A2BD8">
      <w:pPr>
        <w:ind w:firstLine="709"/>
        <w:jc w:val="both"/>
        <w:rPr>
          <w:sz w:val="28"/>
          <w:szCs w:val="28"/>
        </w:rPr>
      </w:pPr>
    </w:p>
    <w:p w:rsidR="00E74462" w:rsidRPr="008A2BD8" w:rsidRDefault="00F6765A">
      <w:pPr>
        <w:ind w:firstLine="709"/>
        <w:jc w:val="both"/>
        <w:rPr>
          <w:sz w:val="28"/>
          <w:szCs w:val="28"/>
        </w:rPr>
      </w:pPr>
      <w:r w:rsidRPr="008A2BD8">
        <w:rPr>
          <w:sz w:val="28"/>
          <w:szCs w:val="28"/>
        </w:rPr>
        <w:t>2. Признать утратившим силу</w:t>
      </w:r>
      <w:r w:rsidR="00E74462" w:rsidRPr="008A2BD8">
        <w:rPr>
          <w:sz w:val="28"/>
          <w:szCs w:val="28"/>
        </w:rPr>
        <w:t>:</w:t>
      </w:r>
    </w:p>
    <w:p w:rsidR="008A2BD8" w:rsidRDefault="00E74462" w:rsidP="008A2BD8">
      <w:pPr>
        <w:ind w:right="-1" w:firstLine="708"/>
        <w:jc w:val="both"/>
        <w:rPr>
          <w:b/>
          <w:sz w:val="28"/>
          <w:szCs w:val="28"/>
        </w:rPr>
      </w:pPr>
      <w:r w:rsidRPr="008A2BD8">
        <w:rPr>
          <w:sz w:val="28"/>
          <w:szCs w:val="28"/>
        </w:rPr>
        <w:t>-</w:t>
      </w:r>
      <w:r w:rsidR="00F6765A" w:rsidRPr="008A2BD8">
        <w:rPr>
          <w:sz w:val="28"/>
          <w:szCs w:val="28"/>
        </w:rPr>
        <w:t xml:space="preserve"> решение </w:t>
      </w:r>
      <w:r w:rsidR="00992DF1" w:rsidRPr="008A2BD8">
        <w:rPr>
          <w:sz w:val="28"/>
          <w:szCs w:val="28"/>
        </w:rPr>
        <w:t>Думы Молоковского муниципального округа</w:t>
      </w:r>
      <w:r w:rsidR="00F6765A" w:rsidRPr="008A2BD8">
        <w:rPr>
          <w:sz w:val="28"/>
          <w:szCs w:val="28"/>
        </w:rPr>
        <w:t xml:space="preserve"> Тверской области от</w:t>
      </w:r>
      <w:r w:rsidR="00C20584" w:rsidRPr="008A2BD8">
        <w:rPr>
          <w:sz w:val="28"/>
          <w:szCs w:val="28"/>
        </w:rPr>
        <w:t xml:space="preserve"> </w:t>
      </w:r>
      <w:r w:rsidR="00992DF1" w:rsidRPr="008A2BD8">
        <w:rPr>
          <w:sz w:val="28"/>
          <w:szCs w:val="28"/>
        </w:rPr>
        <w:t>13.10.2022 № 115</w:t>
      </w:r>
      <w:r w:rsidRPr="008A2BD8">
        <w:rPr>
          <w:sz w:val="28"/>
          <w:szCs w:val="28"/>
        </w:rPr>
        <w:t xml:space="preserve"> «</w:t>
      </w:r>
      <w:r w:rsidR="00B20435" w:rsidRPr="008A2BD8">
        <w:rPr>
          <w:sz w:val="28"/>
          <w:szCs w:val="28"/>
        </w:rPr>
        <w:t>Об утверждении Положения</w:t>
      </w:r>
      <w:r w:rsidR="00992DF1" w:rsidRPr="008A2BD8">
        <w:rPr>
          <w:sz w:val="28"/>
          <w:szCs w:val="28"/>
        </w:rPr>
        <w:t xml:space="preserve"> о порядке учета муниципального имущества в реестре муниципальной собственности муниципального образования Молоковский муниципальный округ Тверской области</w:t>
      </w:r>
      <w:r w:rsidR="00C20584" w:rsidRPr="008A2BD8">
        <w:rPr>
          <w:color w:val="auto"/>
          <w:sz w:val="28"/>
          <w:szCs w:val="28"/>
        </w:rPr>
        <w:t>»;</w:t>
      </w:r>
    </w:p>
    <w:p w:rsidR="00B20435" w:rsidRPr="008A2BD8" w:rsidRDefault="00C20584" w:rsidP="008A2BD8">
      <w:pPr>
        <w:ind w:right="-1" w:firstLine="708"/>
        <w:jc w:val="both"/>
        <w:rPr>
          <w:b/>
          <w:sz w:val="28"/>
          <w:szCs w:val="28"/>
        </w:rPr>
      </w:pPr>
      <w:r w:rsidRPr="008A2BD8">
        <w:rPr>
          <w:sz w:val="28"/>
          <w:szCs w:val="28"/>
        </w:rPr>
        <w:t>-</w:t>
      </w:r>
      <w:r w:rsidR="00F6765A" w:rsidRPr="008A2BD8">
        <w:rPr>
          <w:sz w:val="28"/>
          <w:szCs w:val="28"/>
        </w:rPr>
        <w:t xml:space="preserve"> </w:t>
      </w:r>
      <w:r w:rsidR="00992DF1" w:rsidRPr="008A2BD8">
        <w:rPr>
          <w:sz w:val="28"/>
          <w:szCs w:val="28"/>
        </w:rPr>
        <w:t xml:space="preserve">решение Думы Молоковского муниципального округа Тверской области от </w:t>
      </w:r>
      <w:r w:rsidR="00B20435" w:rsidRPr="008A2BD8">
        <w:rPr>
          <w:sz w:val="28"/>
          <w:szCs w:val="28"/>
        </w:rPr>
        <w:t>25.06.2024</w:t>
      </w:r>
      <w:r w:rsidR="00B20435" w:rsidRPr="008A2BD8">
        <w:rPr>
          <w:b/>
          <w:sz w:val="28"/>
          <w:szCs w:val="28"/>
        </w:rPr>
        <w:t xml:space="preserve"> </w:t>
      </w:r>
      <w:r w:rsidR="00B20435" w:rsidRPr="008A2BD8">
        <w:rPr>
          <w:sz w:val="28"/>
          <w:szCs w:val="28"/>
        </w:rPr>
        <w:t>№ 191</w:t>
      </w:r>
      <w:r w:rsidR="00992DF1" w:rsidRPr="008A2BD8">
        <w:rPr>
          <w:sz w:val="28"/>
          <w:szCs w:val="28"/>
        </w:rPr>
        <w:t xml:space="preserve"> </w:t>
      </w:r>
      <w:r w:rsidRPr="008A2BD8">
        <w:rPr>
          <w:sz w:val="28"/>
          <w:szCs w:val="28"/>
        </w:rPr>
        <w:t>«</w:t>
      </w:r>
      <w:r w:rsidR="00B20435" w:rsidRPr="008A2BD8">
        <w:rPr>
          <w:sz w:val="28"/>
          <w:szCs w:val="28"/>
        </w:rPr>
        <w:t xml:space="preserve">О внесении изменений в Решении Думы Молоковского муниципального округа Тверской области от 13.10.2022 № 115 «Об утверждении Положения о порядке учета муниципального </w:t>
      </w:r>
      <w:r w:rsidR="00B20435" w:rsidRPr="008A2BD8">
        <w:rPr>
          <w:sz w:val="28"/>
          <w:szCs w:val="28"/>
        </w:rPr>
        <w:lastRenderedPageBreak/>
        <w:t>имущества в реестре муниципальной собственности муниципального образования Молоковский муниципальный округ Тверской области».</w:t>
      </w:r>
    </w:p>
    <w:p w:rsidR="00992DF1" w:rsidRPr="008A2BD8" w:rsidRDefault="00992DF1" w:rsidP="00992DF1">
      <w:pPr>
        <w:tabs>
          <w:tab w:val="left" w:pos="0"/>
        </w:tabs>
        <w:spacing w:line="322" w:lineRule="exact"/>
        <w:ind w:firstLine="709"/>
        <w:jc w:val="both"/>
        <w:rPr>
          <w:sz w:val="28"/>
          <w:szCs w:val="28"/>
        </w:rPr>
      </w:pPr>
      <w:r w:rsidRPr="008A2BD8">
        <w:rPr>
          <w:sz w:val="28"/>
          <w:szCs w:val="28"/>
        </w:rPr>
        <w:t>3.</w:t>
      </w:r>
      <w:r w:rsidR="008A2BD8">
        <w:rPr>
          <w:sz w:val="28"/>
          <w:szCs w:val="28"/>
        </w:rPr>
        <w:t xml:space="preserve"> </w:t>
      </w:r>
      <w:r w:rsidRPr="008A2BD8">
        <w:rPr>
          <w:sz w:val="28"/>
          <w:szCs w:val="28"/>
        </w:rPr>
        <w:t xml:space="preserve">Настоящее решение подлежит размещению на </w:t>
      </w:r>
      <w:hyperlink r:id="rId10" w:history="1">
        <w:r w:rsidRPr="008A2BD8">
          <w:rPr>
            <w:sz w:val="28"/>
            <w:szCs w:val="28"/>
          </w:rPr>
          <w:t>официальном сайте</w:t>
        </w:r>
      </w:hyperlink>
      <w:r w:rsidRPr="008A2BD8">
        <w:rPr>
          <w:sz w:val="28"/>
          <w:szCs w:val="28"/>
        </w:rPr>
        <w:t xml:space="preserve"> Администрации Молоковского муниципального округа в информационно-телекоммуникационной сети "Интернет" и опубликованию в газете «Молоковский край».</w:t>
      </w:r>
    </w:p>
    <w:p w:rsidR="006C5BA6" w:rsidRPr="008A2BD8" w:rsidRDefault="006C5BA6" w:rsidP="00992DF1">
      <w:pPr>
        <w:ind w:firstLine="709"/>
        <w:jc w:val="both"/>
        <w:rPr>
          <w:sz w:val="28"/>
          <w:szCs w:val="28"/>
        </w:rPr>
      </w:pPr>
    </w:p>
    <w:p w:rsidR="0034457B" w:rsidRPr="008A2BD8" w:rsidRDefault="0034457B" w:rsidP="00BB3183">
      <w:pPr>
        <w:jc w:val="both"/>
        <w:rPr>
          <w:sz w:val="28"/>
          <w:szCs w:val="28"/>
        </w:rPr>
      </w:pPr>
    </w:p>
    <w:p w:rsidR="0034457B" w:rsidRPr="008A2BD8" w:rsidRDefault="0034457B" w:rsidP="00BB3183">
      <w:pPr>
        <w:jc w:val="both"/>
        <w:rPr>
          <w:sz w:val="28"/>
          <w:szCs w:val="28"/>
        </w:rPr>
      </w:pPr>
    </w:p>
    <w:p w:rsidR="0034457B" w:rsidRPr="008A2BD8" w:rsidRDefault="0034457B" w:rsidP="00BB3183">
      <w:pPr>
        <w:jc w:val="both"/>
        <w:rPr>
          <w:sz w:val="28"/>
          <w:szCs w:val="28"/>
        </w:rPr>
      </w:pPr>
    </w:p>
    <w:p w:rsidR="0034457B" w:rsidRPr="008A2BD8" w:rsidRDefault="00B20435">
      <w:pPr>
        <w:jc w:val="both"/>
        <w:rPr>
          <w:sz w:val="28"/>
          <w:szCs w:val="28"/>
        </w:rPr>
      </w:pPr>
      <w:r w:rsidRPr="008A2BD8">
        <w:rPr>
          <w:sz w:val="28"/>
          <w:szCs w:val="28"/>
        </w:rPr>
        <w:t>Врип Главы</w:t>
      </w:r>
      <w:r w:rsidR="00647624" w:rsidRPr="008A2BD8">
        <w:rPr>
          <w:sz w:val="28"/>
          <w:szCs w:val="28"/>
        </w:rPr>
        <w:t xml:space="preserve"> </w:t>
      </w:r>
      <w:r w:rsidR="00A4699A" w:rsidRPr="008A2BD8">
        <w:rPr>
          <w:sz w:val="28"/>
          <w:szCs w:val="28"/>
        </w:rPr>
        <w:t>Молоковского</w:t>
      </w:r>
      <w:r w:rsidR="00647624" w:rsidRPr="008A2BD8">
        <w:rPr>
          <w:sz w:val="28"/>
          <w:szCs w:val="28"/>
        </w:rPr>
        <w:t xml:space="preserve"> </w:t>
      </w:r>
    </w:p>
    <w:p w:rsidR="006C5BA6" w:rsidRPr="008A2BD8" w:rsidRDefault="00647624">
      <w:pPr>
        <w:jc w:val="both"/>
        <w:rPr>
          <w:sz w:val="28"/>
          <w:szCs w:val="28"/>
        </w:rPr>
      </w:pPr>
      <w:r w:rsidRPr="008A2BD8">
        <w:rPr>
          <w:sz w:val="28"/>
          <w:szCs w:val="28"/>
        </w:rPr>
        <w:t>муниципального округа</w:t>
      </w:r>
      <w:r w:rsidR="00BB3183" w:rsidRPr="008A2BD8">
        <w:rPr>
          <w:sz w:val="28"/>
          <w:szCs w:val="28"/>
        </w:rPr>
        <w:t xml:space="preserve">                        </w:t>
      </w:r>
      <w:r w:rsidR="0034457B" w:rsidRPr="008A2BD8">
        <w:rPr>
          <w:sz w:val="28"/>
          <w:szCs w:val="28"/>
        </w:rPr>
        <w:t xml:space="preserve">                              </w:t>
      </w:r>
      <w:r w:rsidR="00843004">
        <w:rPr>
          <w:sz w:val="28"/>
          <w:szCs w:val="28"/>
        </w:rPr>
        <w:t xml:space="preserve">     </w:t>
      </w:r>
      <w:r w:rsidR="0034457B" w:rsidRPr="008A2BD8">
        <w:rPr>
          <w:sz w:val="28"/>
          <w:szCs w:val="28"/>
        </w:rPr>
        <w:t xml:space="preserve">      </w:t>
      </w:r>
      <w:r w:rsidR="00BB3183" w:rsidRPr="008A2BD8">
        <w:rPr>
          <w:sz w:val="28"/>
          <w:szCs w:val="28"/>
        </w:rPr>
        <w:t xml:space="preserve">      </w:t>
      </w:r>
      <w:r w:rsidR="00B20435" w:rsidRPr="008A2BD8">
        <w:rPr>
          <w:sz w:val="28"/>
          <w:szCs w:val="28"/>
        </w:rPr>
        <w:t>С.А. Павлов</w:t>
      </w:r>
    </w:p>
    <w:p w:rsidR="006C5BA6" w:rsidRPr="008A2BD8" w:rsidRDefault="006C5BA6">
      <w:pPr>
        <w:ind w:firstLine="720"/>
        <w:jc w:val="both"/>
        <w:rPr>
          <w:sz w:val="28"/>
          <w:szCs w:val="28"/>
        </w:rPr>
      </w:pPr>
    </w:p>
    <w:p w:rsidR="0034457B" w:rsidRPr="008A2BD8" w:rsidRDefault="0034457B">
      <w:pPr>
        <w:ind w:firstLine="720"/>
        <w:jc w:val="both"/>
        <w:rPr>
          <w:sz w:val="28"/>
          <w:szCs w:val="28"/>
        </w:rPr>
      </w:pPr>
    </w:p>
    <w:p w:rsidR="0034457B" w:rsidRPr="008A2BD8" w:rsidRDefault="0034457B">
      <w:pPr>
        <w:ind w:firstLine="720"/>
        <w:jc w:val="both"/>
        <w:rPr>
          <w:sz w:val="28"/>
          <w:szCs w:val="28"/>
        </w:rPr>
      </w:pPr>
    </w:p>
    <w:p w:rsidR="008A2BD8" w:rsidRDefault="00647624">
      <w:pPr>
        <w:tabs>
          <w:tab w:val="left" w:pos="993"/>
        </w:tabs>
        <w:jc w:val="both"/>
        <w:rPr>
          <w:sz w:val="28"/>
          <w:szCs w:val="28"/>
        </w:rPr>
      </w:pPr>
      <w:r w:rsidRPr="008A2BD8">
        <w:rPr>
          <w:sz w:val="28"/>
          <w:szCs w:val="28"/>
        </w:rPr>
        <w:t>Председатель Думы</w:t>
      </w:r>
      <w:r w:rsidR="008A2BD8">
        <w:rPr>
          <w:sz w:val="28"/>
          <w:szCs w:val="28"/>
        </w:rPr>
        <w:t xml:space="preserve"> </w:t>
      </w:r>
      <w:r w:rsidR="00A4699A" w:rsidRPr="008A2BD8">
        <w:rPr>
          <w:sz w:val="28"/>
          <w:szCs w:val="28"/>
        </w:rPr>
        <w:t>Молоковского</w:t>
      </w:r>
      <w:r w:rsidRPr="008A2BD8">
        <w:rPr>
          <w:sz w:val="28"/>
          <w:szCs w:val="28"/>
        </w:rPr>
        <w:t xml:space="preserve"> </w:t>
      </w:r>
    </w:p>
    <w:p w:rsidR="006C5BA6" w:rsidRPr="008A2BD8" w:rsidRDefault="00647624">
      <w:pPr>
        <w:tabs>
          <w:tab w:val="left" w:pos="993"/>
        </w:tabs>
        <w:jc w:val="both"/>
        <w:rPr>
          <w:sz w:val="28"/>
          <w:szCs w:val="28"/>
        </w:rPr>
      </w:pPr>
      <w:r w:rsidRPr="008A2BD8">
        <w:rPr>
          <w:sz w:val="28"/>
          <w:szCs w:val="28"/>
        </w:rPr>
        <w:t xml:space="preserve">муниципального округа                               </w:t>
      </w:r>
      <w:r w:rsidR="0034457B" w:rsidRPr="008A2BD8">
        <w:rPr>
          <w:sz w:val="28"/>
          <w:szCs w:val="28"/>
        </w:rPr>
        <w:t xml:space="preserve">   </w:t>
      </w:r>
      <w:r w:rsidRPr="008A2BD8">
        <w:rPr>
          <w:sz w:val="28"/>
          <w:szCs w:val="28"/>
        </w:rPr>
        <w:t xml:space="preserve">        </w:t>
      </w:r>
      <w:r w:rsidR="008A2BD8">
        <w:rPr>
          <w:sz w:val="28"/>
          <w:szCs w:val="28"/>
        </w:rPr>
        <w:t xml:space="preserve">                         </w:t>
      </w:r>
      <w:r w:rsidRPr="008A2BD8">
        <w:rPr>
          <w:sz w:val="28"/>
          <w:szCs w:val="28"/>
        </w:rPr>
        <w:t xml:space="preserve">  </w:t>
      </w:r>
      <w:r w:rsidR="00111F2D" w:rsidRPr="008A2BD8">
        <w:rPr>
          <w:sz w:val="28"/>
          <w:szCs w:val="28"/>
        </w:rPr>
        <w:t>Л.А. Бойцова</w:t>
      </w:r>
    </w:p>
    <w:p w:rsidR="006C5BA6" w:rsidRPr="00D10BFF" w:rsidRDefault="00647624">
      <w:pPr>
        <w:rPr>
          <w:szCs w:val="24"/>
        </w:rPr>
      </w:pPr>
      <w:r w:rsidRPr="00D10BFF">
        <w:rPr>
          <w:szCs w:val="24"/>
        </w:rPr>
        <w:t xml:space="preserve"> </w:t>
      </w:r>
      <w:r w:rsidRPr="00D10BFF">
        <w:rPr>
          <w:szCs w:val="24"/>
        </w:rPr>
        <w:tab/>
      </w:r>
      <w:r w:rsidRPr="00D10BFF">
        <w:rPr>
          <w:szCs w:val="24"/>
        </w:rPr>
        <w:tab/>
        <w:t xml:space="preserve"> </w:t>
      </w:r>
    </w:p>
    <w:p w:rsidR="00CD66EB" w:rsidRDefault="00CD66EB">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8A2BD8" w:rsidRDefault="008A2BD8">
      <w:pPr>
        <w:ind w:firstLine="698"/>
        <w:jc w:val="right"/>
        <w:rPr>
          <w:szCs w:val="24"/>
        </w:rPr>
      </w:pPr>
    </w:p>
    <w:p w:rsidR="00DC16EA" w:rsidRDefault="00DC16EA" w:rsidP="00805926">
      <w:pPr>
        <w:rPr>
          <w:szCs w:val="24"/>
        </w:rPr>
      </w:pPr>
    </w:p>
    <w:p w:rsidR="00805926" w:rsidRDefault="00805926" w:rsidP="00805926">
      <w:pPr>
        <w:rPr>
          <w:szCs w:val="24"/>
        </w:rPr>
      </w:pPr>
    </w:p>
    <w:p w:rsidR="006C5BA6" w:rsidRPr="00D10BFF" w:rsidRDefault="00647624">
      <w:pPr>
        <w:ind w:firstLine="698"/>
        <w:jc w:val="right"/>
        <w:rPr>
          <w:szCs w:val="24"/>
        </w:rPr>
      </w:pPr>
      <w:r w:rsidRPr="00D10BFF">
        <w:rPr>
          <w:szCs w:val="24"/>
        </w:rPr>
        <w:lastRenderedPageBreak/>
        <w:t xml:space="preserve">Утвержден </w:t>
      </w:r>
    </w:p>
    <w:p w:rsidR="006C5BA6" w:rsidRPr="00D10BFF" w:rsidRDefault="00111F2D">
      <w:pPr>
        <w:ind w:firstLine="698"/>
        <w:jc w:val="right"/>
        <w:rPr>
          <w:szCs w:val="24"/>
        </w:rPr>
      </w:pPr>
      <w:r w:rsidRPr="00D10BFF">
        <w:rPr>
          <w:szCs w:val="24"/>
        </w:rPr>
        <w:t xml:space="preserve">решением Думы </w:t>
      </w:r>
      <w:r w:rsidR="00A4699A" w:rsidRPr="00D10BFF">
        <w:rPr>
          <w:szCs w:val="24"/>
        </w:rPr>
        <w:t>Молоковского</w:t>
      </w:r>
      <w:r w:rsidR="00647624" w:rsidRPr="00D10BFF">
        <w:rPr>
          <w:szCs w:val="24"/>
        </w:rPr>
        <w:t xml:space="preserve">  </w:t>
      </w:r>
    </w:p>
    <w:p w:rsidR="006C5BA6" w:rsidRPr="00D10BFF" w:rsidRDefault="00647624">
      <w:pPr>
        <w:ind w:firstLine="698"/>
        <w:jc w:val="right"/>
        <w:rPr>
          <w:color w:val="000000"/>
          <w:szCs w:val="24"/>
        </w:rPr>
      </w:pPr>
      <w:r w:rsidRPr="00D10BFF">
        <w:rPr>
          <w:color w:val="000000"/>
          <w:szCs w:val="24"/>
        </w:rPr>
        <w:t xml:space="preserve">муниципального округа от </w:t>
      </w:r>
      <w:r w:rsidR="00DC16EA">
        <w:rPr>
          <w:color w:val="000000"/>
          <w:szCs w:val="24"/>
        </w:rPr>
        <w:t>25</w:t>
      </w:r>
      <w:r w:rsidR="00B20435" w:rsidRPr="00D10BFF">
        <w:rPr>
          <w:color w:val="000000"/>
          <w:szCs w:val="24"/>
        </w:rPr>
        <w:t>.0</w:t>
      </w:r>
      <w:r w:rsidR="00DC16EA">
        <w:rPr>
          <w:color w:val="000000"/>
          <w:szCs w:val="24"/>
        </w:rPr>
        <w:t>5</w:t>
      </w:r>
      <w:r w:rsidR="00B20435" w:rsidRPr="00D10BFF">
        <w:rPr>
          <w:color w:val="000000"/>
          <w:szCs w:val="24"/>
        </w:rPr>
        <w:t>.2026</w:t>
      </w:r>
      <w:r w:rsidR="00111F2D" w:rsidRPr="00D10BFF">
        <w:rPr>
          <w:color w:val="000000"/>
          <w:szCs w:val="24"/>
        </w:rPr>
        <w:t xml:space="preserve"> </w:t>
      </w:r>
      <w:r w:rsidR="007C5D1C" w:rsidRPr="00D10BFF">
        <w:rPr>
          <w:color w:val="000000"/>
          <w:szCs w:val="24"/>
        </w:rPr>
        <w:t xml:space="preserve"> </w:t>
      </w:r>
      <w:r w:rsidR="00111F2D" w:rsidRPr="00D10BFF">
        <w:rPr>
          <w:color w:val="000000"/>
          <w:szCs w:val="24"/>
        </w:rPr>
        <w:t xml:space="preserve">№ </w:t>
      </w:r>
      <w:r w:rsidR="00DC16EA">
        <w:rPr>
          <w:color w:val="000000"/>
          <w:szCs w:val="24"/>
        </w:rPr>
        <w:t>292</w:t>
      </w:r>
    </w:p>
    <w:p w:rsidR="006C5BA6" w:rsidRPr="00D10BFF" w:rsidRDefault="00647624">
      <w:pPr>
        <w:widowControl w:val="0"/>
        <w:jc w:val="right"/>
        <w:rPr>
          <w:szCs w:val="24"/>
        </w:rPr>
      </w:pPr>
      <w:r w:rsidRPr="00D10BFF">
        <w:rPr>
          <w:szCs w:val="24"/>
        </w:rPr>
        <w:t xml:space="preserve"> </w:t>
      </w:r>
    </w:p>
    <w:p w:rsidR="006C5BA6" w:rsidRPr="00D10BFF" w:rsidRDefault="006C5BA6">
      <w:pPr>
        <w:widowControl w:val="0"/>
        <w:jc w:val="center"/>
        <w:rPr>
          <w:b/>
          <w:szCs w:val="24"/>
        </w:rPr>
      </w:pPr>
      <w:bookmarkStart w:id="0" w:name="Par31"/>
      <w:bookmarkEnd w:id="0"/>
    </w:p>
    <w:p w:rsidR="006C5BA6" w:rsidRPr="00D10BFF" w:rsidRDefault="00647624">
      <w:pPr>
        <w:widowControl w:val="0"/>
        <w:jc w:val="center"/>
        <w:rPr>
          <w:b/>
          <w:szCs w:val="24"/>
        </w:rPr>
      </w:pPr>
      <w:r w:rsidRPr="00D10BFF">
        <w:rPr>
          <w:b/>
          <w:szCs w:val="24"/>
        </w:rPr>
        <w:t>Положение</w:t>
      </w:r>
    </w:p>
    <w:p w:rsidR="006C5BA6" w:rsidRPr="00D10BFF" w:rsidRDefault="00647624">
      <w:pPr>
        <w:jc w:val="center"/>
        <w:rPr>
          <w:b/>
          <w:szCs w:val="24"/>
        </w:rPr>
      </w:pPr>
      <w:r w:rsidRPr="00D10BFF">
        <w:rPr>
          <w:b/>
          <w:szCs w:val="24"/>
        </w:rPr>
        <w:t>о порядке учета муниципального имущества в реестре</w:t>
      </w:r>
    </w:p>
    <w:p w:rsidR="006C5BA6" w:rsidRPr="00D10BFF" w:rsidRDefault="00647624">
      <w:pPr>
        <w:jc w:val="center"/>
        <w:rPr>
          <w:b/>
          <w:szCs w:val="24"/>
        </w:rPr>
      </w:pPr>
      <w:r w:rsidRPr="00D10BFF">
        <w:rPr>
          <w:b/>
          <w:szCs w:val="24"/>
        </w:rPr>
        <w:t>муниципальной собственности муниципального образования</w:t>
      </w:r>
    </w:p>
    <w:p w:rsidR="006C5BA6" w:rsidRPr="00D10BFF" w:rsidRDefault="00A4699A">
      <w:pPr>
        <w:widowControl w:val="0"/>
        <w:jc w:val="center"/>
        <w:rPr>
          <w:b/>
          <w:szCs w:val="24"/>
        </w:rPr>
      </w:pPr>
      <w:r w:rsidRPr="00D10BFF">
        <w:rPr>
          <w:b/>
          <w:szCs w:val="24"/>
        </w:rPr>
        <w:t>Молоковский</w:t>
      </w:r>
      <w:r w:rsidR="00647624" w:rsidRPr="00D10BFF">
        <w:rPr>
          <w:b/>
          <w:szCs w:val="24"/>
        </w:rPr>
        <w:t xml:space="preserve"> муниципальный округ Тверской области </w:t>
      </w:r>
    </w:p>
    <w:p w:rsidR="00CD66EB" w:rsidRPr="00D10BFF" w:rsidRDefault="00CD66EB" w:rsidP="00CD66EB">
      <w:pPr>
        <w:pStyle w:val="af7"/>
        <w:widowControl w:val="0"/>
        <w:numPr>
          <w:ilvl w:val="1"/>
          <w:numId w:val="1"/>
        </w:numPr>
        <w:tabs>
          <w:tab w:val="left" w:pos="1189"/>
          <w:tab w:val="left" w:pos="7956"/>
        </w:tabs>
        <w:autoSpaceDE w:val="0"/>
        <w:autoSpaceDN w:val="0"/>
        <w:spacing w:before="316" w:line="220" w:lineRule="auto"/>
        <w:ind w:right="138" w:firstLine="539"/>
        <w:jc w:val="both"/>
        <w:rPr>
          <w:szCs w:val="24"/>
        </w:rPr>
      </w:pPr>
      <w:r w:rsidRPr="00D10BFF">
        <w:rPr>
          <w:szCs w:val="24"/>
        </w:rPr>
        <w:t>Настоящее Положение устанавливает поряд</w:t>
      </w:r>
      <w:bookmarkStart w:id="1" w:name="_GoBack"/>
      <w:bookmarkEnd w:id="1"/>
      <w:r w:rsidRPr="00D10BFF">
        <w:rPr>
          <w:szCs w:val="24"/>
        </w:rPr>
        <w:t>ок учета муниципального имущества</w:t>
      </w:r>
      <w:r w:rsidRPr="00D10BFF">
        <w:rPr>
          <w:spacing w:val="80"/>
          <w:w w:val="150"/>
          <w:szCs w:val="24"/>
        </w:rPr>
        <w:t xml:space="preserve"> </w:t>
      </w:r>
      <w:r w:rsidRPr="00D10BFF">
        <w:rPr>
          <w:szCs w:val="24"/>
        </w:rPr>
        <w:t>в</w:t>
      </w:r>
      <w:r w:rsidRPr="00D10BFF">
        <w:rPr>
          <w:spacing w:val="80"/>
          <w:w w:val="150"/>
          <w:szCs w:val="24"/>
        </w:rPr>
        <w:t xml:space="preserve"> </w:t>
      </w:r>
      <w:r w:rsidRPr="00D10BFF">
        <w:rPr>
          <w:szCs w:val="24"/>
        </w:rPr>
        <w:t>реестре</w:t>
      </w:r>
      <w:r w:rsidRPr="00D10BFF">
        <w:rPr>
          <w:spacing w:val="80"/>
          <w:w w:val="150"/>
          <w:szCs w:val="24"/>
        </w:rPr>
        <w:t xml:space="preserve"> </w:t>
      </w:r>
      <w:r w:rsidRPr="00D10BFF">
        <w:rPr>
          <w:szCs w:val="24"/>
        </w:rPr>
        <w:t>муниципальной</w:t>
      </w:r>
      <w:r w:rsidRPr="00D10BFF">
        <w:rPr>
          <w:spacing w:val="80"/>
          <w:w w:val="150"/>
          <w:szCs w:val="24"/>
        </w:rPr>
        <w:t xml:space="preserve"> </w:t>
      </w:r>
      <w:r w:rsidR="00E71EF8" w:rsidRPr="00D10BFF">
        <w:rPr>
          <w:szCs w:val="24"/>
        </w:rPr>
        <w:t xml:space="preserve">собственности </w:t>
      </w:r>
      <w:r w:rsidRPr="00D10BFF">
        <w:rPr>
          <w:spacing w:val="-2"/>
          <w:szCs w:val="24"/>
        </w:rPr>
        <w:t xml:space="preserve">Молоковского </w:t>
      </w:r>
      <w:r w:rsidRPr="00D10BFF">
        <w:rPr>
          <w:szCs w:val="24"/>
        </w:rPr>
        <w:t>муниципального округа Тверской области</w:t>
      </w:r>
      <w:r w:rsidRPr="00D10BFF">
        <w:rPr>
          <w:spacing w:val="80"/>
          <w:szCs w:val="24"/>
        </w:rPr>
        <w:t xml:space="preserve"> </w:t>
      </w:r>
      <w:r w:rsidRPr="00D10BFF">
        <w:rPr>
          <w:szCs w:val="24"/>
        </w:rPr>
        <w:t>(далее – реестр, муниципальное имущество),</w:t>
      </w:r>
      <w:r w:rsidRPr="00D10BFF">
        <w:rPr>
          <w:spacing w:val="40"/>
          <w:szCs w:val="24"/>
        </w:rPr>
        <w:t xml:space="preserve"> </w:t>
      </w:r>
      <w:r w:rsidRPr="00D10BFF">
        <w:rPr>
          <w:szCs w:val="24"/>
        </w:rPr>
        <w:t>правила ведения</w:t>
      </w:r>
      <w:r w:rsidRPr="00D10BFF">
        <w:rPr>
          <w:spacing w:val="40"/>
          <w:szCs w:val="24"/>
        </w:rPr>
        <w:t xml:space="preserve"> </w:t>
      </w:r>
      <w:r w:rsidRPr="00D10BFF">
        <w:rPr>
          <w:szCs w:val="24"/>
        </w:rPr>
        <w:t>реестра муниципального имущества, в том числе состав подлежащего учету муниципального имущества, состав</w:t>
      </w:r>
      <w:r w:rsidRPr="00D10BFF">
        <w:rPr>
          <w:spacing w:val="40"/>
          <w:szCs w:val="24"/>
        </w:rPr>
        <w:t xml:space="preserve"> </w:t>
      </w:r>
      <w:r w:rsidRPr="00D10BFF">
        <w:rPr>
          <w:szCs w:val="24"/>
        </w:rPr>
        <w:t>сведений, подлежащих отражению в реестре, а также порядок предоставления содержащейся в реестре информации о муниципальном имуществе.</w:t>
      </w:r>
    </w:p>
    <w:p w:rsidR="00CD66EB" w:rsidRPr="00D10BFF" w:rsidRDefault="00CD66EB" w:rsidP="00CD66EB">
      <w:pPr>
        <w:pStyle w:val="af7"/>
        <w:widowControl w:val="0"/>
        <w:numPr>
          <w:ilvl w:val="1"/>
          <w:numId w:val="1"/>
        </w:numPr>
        <w:tabs>
          <w:tab w:val="left" w:pos="1203"/>
        </w:tabs>
        <w:autoSpaceDE w:val="0"/>
        <w:autoSpaceDN w:val="0"/>
        <w:spacing w:line="220" w:lineRule="auto"/>
        <w:ind w:right="138" w:firstLine="539"/>
        <w:jc w:val="both"/>
        <w:rPr>
          <w:szCs w:val="24"/>
        </w:rPr>
      </w:pPr>
      <w:r w:rsidRPr="00D10BFF">
        <w:rPr>
          <w:szCs w:val="24"/>
        </w:rPr>
        <w:t xml:space="preserve">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w:t>
      </w:r>
      <w:r w:rsidRPr="00D10BFF">
        <w:rPr>
          <w:spacing w:val="-2"/>
          <w:szCs w:val="24"/>
        </w:rPr>
        <w:t>имуществом.</w:t>
      </w:r>
    </w:p>
    <w:p w:rsidR="00CD66EB" w:rsidRPr="00D10BFF" w:rsidRDefault="00CD66EB" w:rsidP="00CD66EB">
      <w:pPr>
        <w:pStyle w:val="af7"/>
        <w:widowControl w:val="0"/>
        <w:numPr>
          <w:ilvl w:val="1"/>
          <w:numId w:val="1"/>
        </w:numPr>
        <w:tabs>
          <w:tab w:val="left" w:pos="1213"/>
        </w:tabs>
        <w:autoSpaceDE w:val="0"/>
        <w:autoSpaceDN w:val="0"/>
        <w:ind w:right="137" w:firstLine="539"/>
        <w:jc w:val="both"/>
        <w:rPr>
          <w:szCs w:val="24"/>
        </w:rPr>
      </w:pPr>
      <w:r w:rsidRPr="00D10BFF">
        <w:rPr>
          <w:szCs w:val="24"/>
        </w:rPr>
        <w:t>Реестр – муниципальная информационная система, представляющая собой совокупность</w:t>
      </w:r>
      <w:r w:rsidRPr="00D10BFF">
        <w:rPr>
          <w:spacing w:val="-1"/>
          <w:szCs w:val="24"/>
        </w:rPr>
        <w:t xml:space="preserve"> </w:t>
      </w:r>
      <w:r w:rsidRPr="00D10BFF">
        <w:rPr>
          <w:szCs w:val="24"/>
        </w:rPr>
        <w:t xml:space="preserve">построенных на единых методологических и программно- технических принципах баз данных, содержащих перечни объектов, находящихся в муниципальной собственности, и данные о них, составленные на основании технической документации и данных бухгалтерской отчетности </w:t>
      </w:r>
      <w:r w:rsidRPr="00D10BFF">
        <w:rPr>
          <w:spacing w:val="-2"/>
          <w:szCs w:val="24"/>
        </w:rPr>
        <w:t>правообладателей.</w:t>
      </w:r>
    </w:p>
    <w:p w:rsidR="00CD66EB" w:rsidRPr="00D10BFF" w:rsidRDefault="00CD66EB" w:rsidP="00CD66EB">
      <w:pPr>
        <w:pStyle w:val="af7"/>
        <w:widowControl w:val="0"/>
        <w:numPr>
          <w:ilvl w:val="1"/>
          <w:numId w:val="1"/>
        </w:numPr>
        <w:tabs>
          <w:tab w:val="left" w:pos="1201"/>
        </w:tabs>
        <w:autoSpaceDE w:val="0"/>
        <w:autoSpaceDN w:val="0"/>
        <w:ind w:right="137" w:firstLine="539"/>
        <w:jc w:val="both"/>
        <w:rPr>
          <w:szCs w:val="24"/>
        </w:rPr>
      </w:pPr>
      <w:r w:rsidRPr="00D10BFF">
        <w:rPr>
          <w:szCs w:val="24"/>
        </w:rPr>
        <w:t>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Молоковский</w:t>
      </w:r>
      <w:r w:rsidRPr="00D10BFF">
        <w:rPr>
          <w:spacing w:val="-1"/>
          <w:szCs w:val="24"/>
        </w:rPr>
        <w:t xml:space="preserve"> </w:t>
      </w:r>
      <w:r w:rsidRPr="00D10BFF">
        <w:rPr>
          <w:szCs w:val="24"/>
        </w:rPr>
        <w:t>муниципальный</w:t>
      </w:r>
      <w:r w:rsidRPr="00D10BFF">
        <w:rPr>
          <w:spacing w:val="-1"/>
          <w:szCs w:val="24"/>
        </w:rPr>
        <w:t xml:space="preserve"> </w:t>
      </w:r>
      <w:r w:rsidRPr="00D10BFF">
        <w:rPr>
          <w:szCs w:val="24"/>
        </w:rPr>
        <w:t>округ, и о</w:t>
      </w:r>
      <w:r w:rsidRPr="00D10BFF">
        <w:rPr>
          <w:spacing w:val="-3"/>
          <w:szCs w:val="24"/>
        </w:rPr>
        <w:t xml:space="preserve"> </w:t>
      </w:r>
      <w:r w:rsidRPr="00D10BFF">
        <w:rPr>
          <w:szCs w:val="24"/>
        </w:rPr>
        <w:t>лицах,</w:t>
      </w:r>
      <w:r w:rsidRPr="00D10BFF">
        <w:rPr>
          <w:spacing w:val="-2"/>
          <w:szCs w:val="24"/>
        </w:rPr>
        <w:t xml:space="preserve"> </w:t>
      </w:r>
      <w:r w:rsidRPr="00D10BFF">
        <w:rPr>
          <w:szCs w:val="24"/>
        </w:rPr>
        <w:t xml:space="preserve">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w:t>
      </w:r>
      <w:r w:rsidRPr="00D10BFF">
        <w:rPr>
          <w:spacing w:val="-2"/>
          <w:szCs w:val="24"/>
        </w:rPr>
        <w:t>правообладателя.</w:t>
      </w:r>
    </w:p>
    <w:p w:rsidR="00CD66EB" w:rsidRPr="00D10BFF" w:rsidRDefault="00CD66EB" w:rsidP="00CD66EB">
      <w:pPr>
        <w:pStyle w:val="af7"/>
        <w:widowControl w:val="0"/>
        <w:numPr>
          <w:ilvl w:val="1"/>
          <w:numId w:val="1"/>
        </w:numPr>
        <w:tabs>
          <w:tab w:val="left" w:pos="1174"/>
        </w:tabs>
        <w:autoSpaceDE w:val="0"/>
        <w:autoSpaceDN w:val="0"/>
        <w:spacing w:before="68" w:line="322" w:lineRule="exact"/>
        <w:ind w:left="1174" w:hanging="491"/>
        <w:jc w:val="both"/>
        <w:rPr>
          <w:szCs w:val="24"/>
        </w:rPr>
      </w:pPr>
      <w:r w:rsidRPr="00D10BFF">
        <w:rPr>
          <w:szCs w:val="24"/>
        </w:rPr>
        <w:t>Объектами</w:t>
      </w:r>
      <w:r w:rsidRPr="00D10BFF">
        <w:rPr>
          <w:spacing w:val="-5"/>
          <w:szCs w:val="24"/>
        </w:rPr>
        <w:t xml:space="preserve"> </w:t>
      </w:r>
      <w:r w:rsidRPr="00D10BFF">
        <w:rPr>
          <w:szCs w:val="24"/>
        </w:rPr>
        <w:t>учета</w:t>
      </w:r>
      <w:r w:rsidRPr="00D10BFF">
        <w:rPr>
          <w:spacing w:val="-4"/>
          <w:szCs w:val="24"/>
        </w:rPr>
        <w:t xml:space="preserve"> </w:t>
      </w:r>
      <w:r w:rsidRPr="00D10BFF">
        <w:rPr>
          <w:szCs w:val="24"/>
        </w:rPr>
        <w:t>в</w:t>
      </w:r>
      <w:r w:rsidRPr="00D10BFF">
        <w:rPr>
          <w:spacing w:val="-6"/>
          <w:szCs w:val="24"/>
        </w:rPr>
        <w:t xml:space="preserve"> </w:t>
      </w:r>
      <w:r w:rsidRPr="00D10BFF">
        <w:rPr>
          <w:szCs w:val="24"/>
        </w:rPr>
        <w:t>реестре</w:t>
      </w:r>
      <w:r w:rsidRPr="00D10BFF">
        <w:rPr>
          <w:spacing w:val="-4"/>
          <w:szCs w:val="24"/>
        </w:rPr>
        <w:t xml:space="preserve"> </w:t>
      </w:r>
      <w:r w:rsidRPr="00D10BFF">
        <w:rPr>
          <w:spacing w:val="-2"/>
          <w:szCs w:val="24"/>
        </w:rPr>
        <w:t>являются:</w:t>
      </w:r>
    </w:p>
    <w:p w:rsidR="00646958" w:rsidRPr="00D10BFF" w:rsidRDefault="00646958" w:rsidP="00F755C4">
      <w:pPr>
        <w:ind w:firstLine="683"/>
        <w:jc w:val="both"/>
        <w:rPr>
          <w:szCs w:val="24"/>
        </w:rPr>
      </w:pPr>
      <w:r w:rsidRPr="00D10BFF">
        <w:rPr>
          <w:szCs w:val="24"/>
        </w:rPr>
        <w:t>-</w:t>
      </w:r>
      <w:r w:rsidR="002A5F6E">
        <w:rPr>
          <w:szCs w:val="24"/>
        </w:rPr>
        <w:t xml:space="preserve"> </w:t>
      </w:r>
      <w:r w:rsidRPr="00D10BFF">
        <w:rPr>
          <w:szCs w:val="24"/>
        </w:rPr>
        <w:t>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машино-места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rsidR="00646958" w:rsidRPr="00D10BFF" w:rsidRDefault="00F755C4" w:rsidP="00F755C4">
      <w:pPr>
        <w:ind w:firstLine="683"/>
        <w:jc w:val="both"/>
        <w:rPr>
          <w:szCs w:val="24"/>
        </w:rPr>
      </w:pPr>
      <w:r w:rsidRPr="00D10BFF">
        <w:rPr>
          <w:szCs w:val="24"/>
        </w:rPr>
        <w:t>-</w:t>
      </w:r>
      <w:r w:rsidR="002A5F6E">
        <w:rPr>
          <w:szCs w:val="24"/>
        </w:rPr>
        <w:t xml:space="preserve"> </w:t>
      </w:r>
      <w:r w:rsidR="00646958" w:rsidRPr="00D10BFF">
        <w:rPr>
          <w:szCs w:val="24"/>
        </w:rPr>
        <w:t>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представительных органов соответствующих муниципальных образований</w:t>
      </w:r>
      <w:r w:rsidRPr="00D10BFF">
        <w:rPr>
          <w:szCs w:val="24"/>
        </w:rPr>
        <w:t>;</w:t>
      </w:r>
    </w:p>
    <w:p w:rsidR="00F755C4" w:rsidRPr="00D10BFF" w:rsidRDefault="00F755C4" w:rsidP="00F755C4">
      <w:pPr>
        <w:ind w:firstLine="709"/>
        <w:jc w:val="both"/>
        <w:rPr>
          <w:szCs w:val="24"/>
        </w:rPr>
      </w:pPr>
      <w:r w:rsidRPr="00D10BFF">
        <w:rPr>
          <w:szCs w:val="24"/>
        </w:rPr>
        <w:lastRenderedPageBreak/>
        <w:t>-</w:t>
      </w:r>
      <w:r w:rsidR="002A5F6E">
        <w:rPr>
          <w:szCs w:val="24"/>
        </w:rPr>
        <w:t xml:space="preserve"> </w:t>
      </w:r>
      <w:r w:rsidRPr="00D10BFF">
        <w:rPr>
          <w:szCs w:val="24"/>
        </w:rPr>
        <w:t>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представительных органов соответствующих муниципальных образований.</w:t>
      </w:r>
    </w:p>
    <w:p w:rsidR="00CD66EB" w:rsidRPr="00D10BFF" w:rsidRDefault="00CD66EB" w:rsidP="00CD66EB">
      <w:pPr>
        <w:pStyle w:val="af7"/>
        <w:widowControl w:val="0"/>
        <w:numPr>
          <w:ilvl w:val="1"/>
          <w:numId w:val="1"/>
        </w:numPr>
        <w:tabs>
          <w:tab w:val="left" w:pos="1249"/>
        </w:tabs>
        <w:autoSpaceDE w:val="0"/>
        <w:autoSpaceDN w:val="0"/>
        <w:spacing w:before="2"/>
        <w:ind w:right="138" w:firstLine="539"/>
        <w:jc w:val="both"/>
        <w:rPr>
          <w:szCs w:val="24"/>
        </w:rPr>
      </w:pPr>
      <w:r w:rsidRPr="00D10BFF">
        <w:rPr>
          <w:szCs w:val="24"/>
        </w:rPr>
        <w:t>Правообладатель – Администрация Молоковского муниципального округа Тверской области (далее – Администрация), структурное подразделение Администрации, муниципальное казенное, бюджетное или автономное учреждение, муниципальное унитарное или казенное</w:t>
      </w:r>
      <w:r w:rsidRPr="00D10BFF">
        <w:rPr>
          <w:spacing w:val="40"/>
          <w:szCs w:val="24"/>
        </w:rPr>
        <w:t xml:space="preserve"> </w:t>
      </w:r>
      <w:r w:rsidRPr="00D10BFF">
        <w:rPr>
          <w:szCs w:val="24"/>
        </w:rPr>
        <w:t>предприятие, которому муниципальное имущество принадлежит на соответствующем вещном праве.</w:t>
      </w:r>
    </w:p>
    <w:p w:rsidR="00CD66EB" w:rsidRPr="00D10BFF" w:rsidRDefault="00CD66EB" w:rsidP="00CD66EB">
      <w:pPr>
        <w:pStyle w:val="af7"/>
        <w:widowControl w:val="0"/>
        <w:numPr>
          <w:ilvl w:val="1"/>
          <w:numId w:val="1"/>
        </w:numPr>
        <w:tabs>
          <w:tab w:val="left" w:pos="1309"/>
        </w:tabs>
        <w:autoSpaceDE w:val="0"/>
        <w:autoSpaceDN w:val="0"/>
        <w:ind w:right="140" w:firstLine="539"/>
        <w:jc w:val="both"/>
        <w:rPr>
          <w:szCs w:val="24"/>
        </w:rPr>
      </w:pPr>
      <w:r w:rsidRPr="00D10BFF">
        <w:rPr>
          <w:szCs w:val="24"/>
        </w:rPr>
        <w:t xml:space="preserve">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Российской Федерации и бюджетным законодательством Российской </w:t>
      </w:r>
      <w:r w:rsidRPr="00D10BFF">
        <w:rPr>
          <w:spacing w:val="-2"/>
          <w:szCs w:val="24"/>
        </w:rPr>
        <w:t>Федерации.</w:t>
      </w:r>
    </w:p>
    <w:p w:rsidR="00CD66EB" w:rsidRPr="00D10BFF" w:rsidRDefault="00CD66EB" w:rsidP="00CD66EB">
      <w:pPr>
        <w:pStyle w:val="af7"/>
        <w:widowControl w:val="0"/>
        <w:numPr>
          <w:ilvl w:val="1"/>
          <w:numId w:val="1"/>
        </w:numPr>
        <w:tabs>
          <w:tab w:val="left" w:pos="1237"/>
        </w:tabs>
        <w:autoSpaceDE w:val="0"/>
        <w:autoSpaceDN w:val="0"/>
        <w:ind w:right="136" w:firstLine="539"/>
        <w:jc w:val="both"/>
        <w:rPr>
          <w:szCs w:val="24"/>
        </w:rPr>
      </w:pPr>
      <w:r w:rsidRPr="00D10BFF">
        <w:rPr>
          <w:szCs w:val="24"/>
        </w:rPr>
        <w:t xml:space="preserve">Учет муниципального имущества, сведения об объектах и (или) о количестве объектов которого составляют государственную тайну, осуществляется уполномоченным Администрацией структурным подразделением Администрации в сфере управления муниципальным имуществом (далее – уполномоченный орган Администрации), в распоряжении которого находятся сведения, отнесенные в соответствии со </w:t>
      </w:r>
      <w:hyperlink r:id="rId11">
        <w:r w:rsidRPr="00D10BFF">
          <w:rPr>
            <w:szCs w:val="24"/>
          </w:rPr>
          <w:t>статьей 9</w:t>
        </w:r>
      </w:hyperlink>
      <w:r w:rsidRPr="00D10BFF">
        <w:rPr>
          <w:szCs w:val="24"/>
        </w:rPr>
        <w:t xml:space="preserve"> Закона Российской Федерации от 21 июля 1993 г. № 5485-1 «О государственной тайне» к государственной тайне, самостоятельно.</w:t>
      </w:r>
    </w:p>
    <w:p w:rsidR="00CD66EB" w:rsidRPr="00D10BFF" w:rsidRDefault="00CD66EB" w:rsidP="00CD66EB">
      <w:pPr>
        <w:pStyle w:val="af7"/>
        <w:widowControl w:val="0"/>
        <w:numPr>
          <w:ilvl w:val="1"/>
          <w:numId w:val="1"/>
        </w:numPr>
        <w:tabs>
          <w:tab w:val="left" w:pos="1230"/>
        </w:tabs>
        <w:autoSpaceDE w:val="0"/>
        <w:autoSpaceDN w:val="0"/>
        <w:ind w:right="141" w:firstLine="539"/>
        <w:jc w:val="both"/>
        <w:rPr>
          <w:szCs w:val="24"/>
        </w:rPr>
      </w:pPr>
      <w:r w:rsidRPr="00D10BFF">
        <w:rPr>
          <w:szCs w:val="24"/>
        </w:rPr>
        <w:t>Учет муниципального имущества осуществляется уполномоченным органом Администрации.</w:t>
      </w:r>
    </w:p>
    <w:p w:rsidR="00CD66EB" w:rsidRPr="00D10BFF" w:rsidRDefault="00CD66EB" w:rsidP="00CD66EB">
      <w:pPr>
        <w:pStyle w:val="af7"/>
        <w:widowControl w:val="0"/>
        <w:numPr>
          <w:ilvl w:val="1"/>
          <w:numId w:val="1"/>
        </w:numPr>
        <w:tabs>
          <w:tab w:val="left" w:pos="1498"/>
        </w:tabs>
        <w:autoSpaceDE w:val="0"/>
        <w:autoSpaceDN w:val="0"/>
        <w:ind w:right="137" w:firstLine="539"/>
        <w:jc w:val="both"/>
        <w:rPr>
          <w:szCs w:val="24"/>
        </w:rPr>
      </w:pPr>
      <w:r w:rsidRPr="00D10BFF">
        <w:rPr>
          <w:szCs w:val="24"/>
        </w:rPr>
        <w:t>Учет муниципального имущества в реестре сопровождается присвоением реестрового номера муниципального имущества (далее - реестровый номер).</w:t>
      </w:r>
    </w:p>
    <w:p w:rsidR="00CD66EB" w:rsidRPr="00D10BFF" w:rsidRDefault="00CD66EB" w:rsidP="00CD66EB">
      <w:pPr>
        <w:pStyle w:val="af7"/>
        <w:widowControl w:val="0"/>
        <w:numPr>
          <w:ilvl w:val="1"/>
          <w:numId w:val="1"/>
        </w:numPr>
        <w:tabs>
          <w:tab w:val="left" w:pos="1529"/>
        </w:tabs>
        <w:autoSpaceDE w:val="0"/>
        <w:autoSpaceDN w:val="0"/>
        <w:spacing w:before="68"/>
        <w:ind w:right="138" w:firstLine="539"/>
        <w:jc w:val="both"/>
        <w:rPr>
          <w:szCs w:val="24"/>
        </w:rPr>
      </w:pPr>
      <w:r w:rsidRPr="00D10BFF">
        <w:rPr>
          <w:szCs w:val="24"/>
        </w:rPr>
        <w:t>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p>
    <w:p w:rsidR="00CD66EB" w:rsidRPr="00D10BFF" w:rsidRDefault="00CD66EB" w:rsidP="00E71EF8">
      <w:pPr>
        <w:pStyle w:val="af7"/>
        <w:widowControl w:val="0"/>
        <w:tabs>
          <w:tab w:val="left" w:pos="1795"/>
        </w:tabs>
        <w:autoSpaceDE w:val="0"/>
        <w:autoSpaceDN w:val="0"/>
        <w:spacing w:line="306" w:lineRule="exact"/>
        <w:ind w:left="1795"/>
        <w:jc w:val="right"/>
        <w:rPr>
          <w:b/>
          <w:szCs w:val="24"/>
        </w:rPr>
      </w:pPr>
    </w:p>
    <w:p w:rsidR="00CD66EB" w:rsidRPr="00D10BFF" w:rsidRDefault="00CD66EB" w:rsidP="00CD66EB">
      <w:pPr>
        <w:pStyle w:val="af7"/>
        <w:widowControl w:val="0"/>
        <w:numPr>
          <w:ilvl w:val="0"/>
          <w:numId w:val="1"/>
        </w:numPr>
        <w:tabs>
          <w:tab w:val="left" w:pos="1795"/>
        </w:tabs>
        <w:autoSpaceDE w:val="0"/>
        <w:autoSpaceDN w:val="0"/>
        <w:spacing w:line="306" w:lineRule="exact"/>
        <w:ind w:left="1795" w:hanging="418"/>
        <w:jc w:val="both"/>
        <w:rPr>
          <w:b/>
          <w:szCs w:val="24"/>
        </w:rPr>
      </w:pPr>
      <w:r w:rsidRPr="00D10BFF">
        <w:rPr>
          <w:b/>
          <w:szCs w:val="24"/>
        </w:rPr>
        <w:t>Состав</w:t>
      </w:r>
      <w:r w:rsidRPr="00D10BFF">
        <w:rPr>
          <w:b/>
          <w:spacing w:val="-8"/>
          <w:szCs w:val="24"/>
        </w:rPr>
        <w:t xml:space="preserve"> </w:t>
      </w:r>
      <w:r w:rsidRPr="00D10BFF">
        <w:rPr>
          <w:b/>
          <w:szCs w:val="24"/>
        </w:rPr>
        <w:t>сведений,</w:t>
      </w:r>
      <w:r w:rsidRPr="00D10BFF">
        <w:rPr>
          <w:b/>
          <w:spacing w:val="-8"/>
          <w:szCs w:val="24"/>
        </w:rPr>
        <w:t xml:space="preserve"> </w:t>
      </w:r>
      <w:r w:rsidRPr="00D10BFF">
        <w:rPr>
          <w:b/>
          <w:szCs w:val="24"/>
        </w:rPr>
        <w:t>подлежащих</w:t>
      </w:r>
      <w:r w:rsidRPr="00D10BFF">
        <w:rPr>
          <w:b/>
          <w:spacing w:val="-7"/>
          <w:szCs w:val="24"/>
        </w:rPr>
        <w:t xml:space="preserve"> </w:t>
      </w:r>
      <w:r w:rsidRPr="00D10BFF">
        <w:rPr>
          <w:b/>
          <w:szCs w:val="24"/>
        </w:rPr>
        <w:t>отражению</w:t>
      </w:r>
      <w:r w:rsidRPr="00D10BFF">
        <w:rPr>
          <w:b/>
          <w:spacing w:val="-8"/>
          <w:szCs w:val="24"/>
        </w:rPr>
        <w:t xml:space="preserve"> </w:t>
      </w:r>
      <w:r w:rsidRPr="00D10BFF">
        <w:rPr>
          <w:b/>
          <w:szCs w:val="24"/>
        </w:rPr>
        <w:t>в</w:t>
      </w:r>
      <w:r w:rsidRPr="00D10BFF">
        <w:rPr>
          <w:b/>
          <w:spacing w:val="-7"/>
          <w:szCs w:val="24"/>
        </w:rPr>
        <w:t xml:space="preserve"> </w:t>
      </w:r>
      <w:r w:rsidRPr="00D10BFF">
        <w:rPr>
          <w:b/>
          <w:spacing w:val="-2"/>
          <w:szCs w:val="24"/>
        </w:rPr>
        <w:t>реестре</w:t>
      </w:r>
    </w:p>
    <w:p w:rsidR="00CD66EB" w:rsidRPr="00D10BFF" w:rsidRDefault="00CD66EB" w:rsidP="00CD66EB">
      <w:pPr>
        <w:pStyle w:val="af7"/>
        <w:widowControl w:val="0"/>
        <w:numPr>
          <w:ilvl w:val="1"/>
          <w:numId w:val="1"/>
        </w:numPr>
        <w:tabs>
          <w:tab w:val="left" w:pos="1303"/>
        </w:tabs>
        <w:autoSpaceDE w:val="0"/>
        <w:autoSpaceDN w:val="0"/>
        <w:spacing w:before="285"/>
        <w:ind w:right="141" w:firstLine="566"/>
        <w:jc w:val="both"/>
        <w:rPr>
          <w:szCs w:val="24"/>
        </w:rPr>
      </w:pPr>
      <w:r w:rsidRPr="00D10BFF">
        <w:rPr>
          <w:szCs w:val="24"/>
        </w:rPr>
        <w:t>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CD66EB" w:rsidRPr="00D10BFF" w:rsidRDefault="00CD66EB" w:rsidP="00CD66EB">
      <w:pPr>
        <w:pStyle w:val="af7"/>
        <w:widowControl w:val="0"/>
        <w:numPr>
          <w:ilvl w:val="1"/>
          <w:numId w:val="1"/>
        </w:numPr>
        <w:tabs>
          <w:tab w:val="left" w:pos="1199"/>
        </w:tabs>
        <w:autoSpaceDE w:val="0"/>
        <w:autoSpaceDN w:val="0"/>
        <w:spacing w:before="3" w:line="322" w:lineRule="exact"/>
        <w:ind w:left="1199" w:hanging="490"/>
        <w:jc w:val="both"/>
        <w:rPr>
          <w:szCs w:val="24"/>
        </w:rPr>
      </w:pPr>
      <w:r w:rsidRPr="00D10BFF">
        <w:rPr>
          <w:szCs w:val="24"/>
        </w:rPr>
        <w:t>В</w:t>
      </w:r>
      <w:r w:rsidRPr="00D10BFF">
        <w:rPr>
          <w:spacing w:val="-3"/>
          <w:szCs w:val="24"/>
        </w:rPr>
        <w:t xml:space="preserve"> </w:t>
      </w:r>
      <w:r w:rsidRPr="00D10BFF">
        <w:rPr>
          <w:szCs w:val="24"/>
        </w:rPr>
        <w:t>раздел</w:t>
      </w:r>
      <w:r w:rsidRPr="00D10BFF">
        <w:rPr>
          <w:spacing w:val="-6"/>
          <w:szCs w:val="24"/>
        </w:rPr>
        <w:t xml:space="preserve"> </w:t>
      </w:r>
      <w:r w:rsidRPr="00D10BFF">
        <w:rPr>
          <w:szCs w:val="24"/>
        </w:rPr>
        <w:t>1</w:t>
      </w:r>
      <w:r w:rsidRPr="00D10BFF">
        <w:rPr>
          <w:spacing w:val="-2"/>
          <w:szCs w:val="24"/>
        </w:rPr>
        <w:t xml:space="preserve"> </w:t>
      </w:r>
      <w:r w:rsidRPr="00D10BFF">
        <w:rPr>
          <w:szCs w:val="24"/>
        </w:rPr>
        <w:t>вносятся</w:t>
      </w:r>
      <w:r w:rsidRPr="00D10BFF">
        <w:rPr>
          <w:spacing w:val="-2"/>
          <w:szCs w:val="24"/>
        </w:rPr>
        <w:t xml:space="preserve"> </w:t>
      </w:r>
      <w:r w:rsidRPr="00D10BFF">
        <w:rPr>
          <w:szCs w:val="24"/>
        </w:rPr>
        <w:t>сведения</w:t>
      </w:r>
      <w:r w:rsidRPr="00D10BFF">
        <w:rPr>
          <w:spacing w:val="-6"/>
          <w:szCs w:val="24"/>
        </w:rPr>
        <w:t xml:space="preserve"> </w:t>
      </w:r>
      <w:r w:rsidRPr="00D10BFF">
        <w:rPr>
          <w:szCs w:val="24"/>
        </w:rPr>
        <w:t>о</w:t>
      </w:r>
      <w:r w:rsidRPr="00D10BFF">
        <w:rPr>
          <w:spacing w:val="-2"/>
          <w:szCs w:val="24"/>
        </w:rPr>
        <w:t xml:space="preserve"> </w:t>
      </w:r>
      <w:r w:rsidRPr="00D10BFF">
        <w:rPr>
          <w:szCs w:val="24"/>
        </w:rPr>
        <w:t>недвижимом</w:t>
      </w:r>
      <w:r w:rsidRPr="00D10BFF">
        <w:rPr>
          <w:spacing w:val="-5"/>
          <w:szCs w:val="24"/>
        </w:rPr>
        <w:t xml:space="preserve"> </w:t>
      </w:r>
      <w:r w:rsidRPr="00D10BFF">
        <w:rPr>
          <w:spacing w:val="-2"/>
          <w:szCs w:val="24"/>
        </w:rPr>
        <w:t>имуществе.</w:t>
      </w:r>
    </w:p>
    <w:p w:rsidR="00CD66EB" w:rsidRPr="00D10BFF" w:rsidRDefault="00CD66EB" w:rsidP="00CD66EB">
      <w:pPr>
        <w:pStyle w:val="a7"/>
        <w:ind w:right="143" w:firstLine="566"/>
        <w:jc w:val="both"/>
        <w:rPr>
          <w:szCs w:val="24"/>
          <w:u w:val="single"/>
        </w:rPr>
      </w:pPr>
      <w:r w:rsidRPr="00D10BFF">
        <w:rPr>
          <w:szCs w:val="24"/>
          <w:u w:val="single"/>
        </w:rPr>
        <w:t>В подраздел 1.1 раздела 1 реестра вносятся сведения о земельных участках, в том числе:</w:t>
      </w:r>
    </w:p>
    <w:p w:rsidR="00CD66EB" w:rsidRPr="00D10BFF" w:rsidRDefault="00CD66EB" w:rsidP="00CD66EB">
      <w:pPr>
        <w:pStyle w:val="af7"/>
        <w:widowControl w:val="0"/>
        <w:numPr>
          <w:ilvl w:val="2"/>
          <w:numId w:val="1"/>
        </w:numPr>
        <w:tabs>
          <w:tab w:val="left" w:pos="1080"/>
        </w:tabs>
        <w:autoSpaceDE w:val="0"/>
        <w:autoSpaceDN w:val="0"/>
        <w:spacing w:line="321" w:lineRule="exact"/>
        <w:ind w:left="1080" w:hanging="371"/>
        <w:jc w:val="both"/>
        <w:rPr>
          <w:szCs w:val="24"/>
        </w:rPr>
      </w:pPr>
      <w:r w:rsidRPr="00D10BFF">
        <w:rPr>
          <w:szCs w:val="24"/>
        </w:rPr>
        <w:t>наименование</w:t>
      </w:r>
      <w:r w:rsidRPr="00D10BFF">
        <w:rPr>
          <w:spacing w:val="-10"/>
          <w:szCs w:val="24"/>
        </w:rPr>
        <w:t xml:space="preserve"> </w:t>
      </w:r>
      <w:r w:rsidRPr="00D10BFF">
        <w:rPr>
          <w:szCs w:val="24"/>
        </w:rPr>
        <w:t>земельного</w:t>
      </w:r>
      <w:r w:rsidRPr="00D10BFF">
        <w:rPr>
          <w:spacing w:val="-9"/>
          <w:szCs w:val="24"/>
        </w:rPr>
        <w:t xml:space="preserve"> </w:t>
      </w:r>
      <w:r w:rsidRPr="00D10BFF">
        <w:rPr>
          <w:spacing w:val="-2"/>
          <w:szCs w:val="24"/>
        </w:rPr>
        <w:t>участка;</w:t>
      </w:r>
    </w:p>
    <w:p w:rsidR="00CD66EB" w:rsidRPr="00D10BFF" w:rsidRDefault="00CD66EB" w:rsidP="00CD66EB">
      <w:pPr>
        <w:pStyle w:val="af7"/>
        <w:widowControl w:val="0"/>
        <w:numPr>
          <w:ilvl w:val="2"/>
          <w:numId w:val="1"/>
        </w:numPr>
        <w:tabs>
          <w:tab w:val="left" w:pos="1063"/>
        </w:tabs>
        <w:autoSpaceDE w:val="0"/>
        <w:autoSpaceDN w:val="0"/>
        <w:ind w:right="144" w:firstLine="566"/>
        <w:jc w:val="both"/>
        <w:rPr>
          <w:szCs w:val="24"/>
        </w:rPr>
      </w:pPr>
      <w:r w:rsidRPr="00D10BFF">
        <w:rPr>
          <w:szCs w:val="24"/>
        </w:rPr>
        <w:t xml:space="preserve">адрес (местоположение) земельного участка с указанием кода Общероссийского </w:t>
      </w:r>
      <w:hyperlink r:id="rId12">
        <w:r w:rsidRPr="00D10BFF">
          <w:rPr>
            <w:szCs w:val="24"/>
          </w:rPr>
          <w:t>классификатора</w:t>
        </w:r>
      </w:hyperlink>
      <w:r w:rsidRPr="00D10BFF">
        <w:rPr>
          <w:szCs w:val="24"/>
        </w:rPr>
        <w:t xml:space="preserve"> территорий муниципальных образований (далее - ОКТМО);</w:t>
      </w:r>
    </w:p>
    <w:p w:rsidR="00CD66EB" w:rsidRPr="00D10BFF" w:rsidRDefault="00CD66EB" w:rsidP="00CD66EB">
      <w:pPr>
        <w:pStyle w:val="af7"/>
        <w:widowControl w:val="0"/>
        <w:numPr>
          <w:ilvl w:val="2"/>
          <w:numId w:val="1"/>
        </w:numPr>
        <w:tabs>
          <w:tab w:val="left" w:pos="871"/>
        </w:tabs>
        <w:autoSpaceDE w:val="0"/>
        <w:autoSpaceDN w:val="0"/>
        <w:spacing w:line="322" w:lineRule="exact"/>
        <w:ind w:left="871" w:hanging="162"/>
        <w:jc w:val="both"/>
        <w:rPr>
          <w:szCs w:val="24"/>
        </w:rPr>
      </w:pPr>
      <w:r w:rsidRPr="00D10BFF">
        <w:rPr>
          <w:szCs w:val="24"/>
        </w:rPr>
        <w:t>кадастровый</w:t>
      </w:r>
      <w:r w:rsidRPr="00D10BFF">
        <w:rPr>
          <w:spacing w:val="-8"/>
          <w:szCs w:val="24"/>
        </w:rPr>
        <w:t xml:space="preserve"> </w:t>
      </w:r>
      <w:r w:rsidRPr="00D10BFF">
        <w:rPr>
          <w:szCs w:val="24"/>
        </w:rPr>
        <w:t>номер</w:t>
      </w:r>
      <w:r w:rsidRPr="00D10BFF">
        <w:rPr>
          <w:spacing w:val="-4"/>
          <w:szCs w:val="24"/>
        </w:rPr>
        <w:t xml:space="preserve"> </w:t>
      </w:r>
      <w:r w:rsidRPr="00D10BFF">
        <w:rPr>
          <w:szCs w:val="24"/>
        </w:rPr>
        <w:t>земельного</w:t>
      </w:r>
      <w:r w:rsidRPr="00D10BFF">
        <w:rPr>
          <w:spacing w:val="-5"/>
          <w:szCs w:val="24"/>
        </w:rPr>
        <w:t xml:space="preserve"> </w:t>
      </w:r>
      <w:r w:rsidRPr="00D10BFF">
        <w:rPr>
          <w:szCs w:val="24"/>
        </w:rPr>
        <w:t>участка</w:t>
      </w:r>
      <w:r w:rsidRPr="00D10BFF">
        <w:rPr>
          <w:spacing w:val="-5"/>
          <w:szCs w:val="24"/>
        </w:rPr>
        <w:t xml:space="preserve"> </w:t>
      </w:r>
      <w:r w:rsidRPr="00D10BFF">
        <w:rPr>
          <w:szCs w:val="24"/>
        </w:rPr>
        <w:t>(с</w:t>
      </w:r>
      <w:r w:rsidRPr="00D10BFF">
        <w:rPr>
          <w:spacing w:val="-5"/>
          <w:szCs w:val="24"/>
        </w:rPr>
        <w:t xml:space="preserve"> </w:t>
      </w:r>
      <w:r w:rsidRPr="00D10BFF">
        <w:rPr>
          <w:szCs w:val="24"/>
        </w:rPr>
        <w:t>датой</w:t>
      </w:r>
      <w:r w:rsidRPr="00D10BFF">
        <w:rPr>
          <w:spacing w:val="-8"/>
          <w:szCs w:val="24"/>
        </w:rPr>
        <w:t xml:space="preserve"> </w:t>
      </w:r>
      <w:r w:rsidRPr="00D10BFF">
        <w:rPr>
          <w:spacing w:val="-2"/>
          <w:szCs w:val="24"/>
        </w:rPr>
        <w:t>присвоения);</w:t>
      </w:r>
    </w:p>
    <w:p w:rsidR="00CD66EB" w:rsidRPr="00D10BFF" w:rsidRDefault="00CD66EB" w:rsidP="00CD66EB">
      <w:pPr>
        <w:pStyle w:val="af7"/>
        <w:widowControl w:val="0"/>
        <w:numPr>
          <w:ilvl w:val="2"/>
          <w:numId w:val="1"/>
        </w:numPr>
        <w:tabs>
          <w:tab w:val="left" w:pos="1133"/>
        </w:tabs>
        <w:autoSpaceDE w:val="0"/>
        <w:autoSpaceDN w:val="0"/>
        <w:ind w:right="138" w:firstLine="566"/>
        <w:jc w:val="both"/>
        <w:rPr>
          <w:szCs w:val="24"/>
        </w:rPr>
      </w:pPr>
      <w:r w:rsidRPr="00D10BFF">
        <w:rPr>
          <w:szCs w:val="24"/>
        </w:rPr>
        <w:t xml:space="preserve">сведения о правообладателе, включая полное наименование юридического лица, включающее его организационно-правовую форму, или фамилию, имя и отчество </w:t>
      </w:r>
      <w:r w:rsidRPr="00D10BFF">
        <w:rPr>
          <w:szCs w:val="24"/>
        </w:rPr>
        <w:lastRenderedPageBreak/>
        <w:t xml:space="preserve">(при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w:t>
      </w:r>
      <w:hyperlink r:id="rId13">
        <w:r w:rsidRPr="00D10BFF">
          <w:rPr>
            <w:szCs w:val="24"/>
          </w:rPr>
          <w:t>ОКТМО</w:t>
        </w:r>
      </w:hyperlink>
      <w:r w:rsidRPr="00D10BFF">
        <w:rPr>
          <w:szCs w:val="24"/>
        </w:rPr>
        <w:t>) (далее - сведения о правообладателе);</w:t>
      </w:r>
    </w:p>
    <w:p w:rsidR="00CD66EB" w:rsidRPr="00D10BFF" w:rsidRDefault="00CD66EB" w:rsidP="00CD66EB">
      <w:pPr>
        <w:pStyle w:val="af7"/>
        <w:widowControl w:val="0"/>
        <w:numPr>
          <w:ilvl w:val="2"/>
          <w:numId w:val="1"/>
        </w:numPr>
        <w:tabs>
          <w:tab w:val="left" w:pos="1080"/>
        </w:tabs>
        <w:autoSpaceDE w:val="0"/>
        <w:autoSpaceDN w:val="0"/>
        <w:ind w:right="137" w:firstLine="566"/>
        <w:jc w:val="both"/>
        <w:rPr>
          <w:szCs w:val="24"/>
        </w:rPr>
      </w:pPr>
      <w:r w:rsidRPr="00D10BFF">
        <w:rPr>
          <w:szCs w:val="24"/>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CD66EB" w:rsidRPr="00D10BFF" w:rsidRDefault="00CD66EB" w:rsidP="00CD66EB">
      <w:pPr>
        <w:pStyle w:val="af7"/>
        <w:widowControl w:val="0"/>
        <w:numPr>
          <w:ilvl w:val="2"/>
          <w:numId w:val="1"/>
        </w:numPr>
        <w:tabs>
          <w:tab w:val="left" w:pos="874"/>
        </w:tabs>
        <w:autoSpaceDE w:val="0"/>
        <w:autoSpaceDN w:val="0"/>
        <w:spacing w:before="1"/>
        <w:ind w:right="147" w:firstLine="566"/>
        <w:rPr>
          <w:szCs w:val="24"/>
        </w:rPr>
      </w:pPr>
      <w:r w:rsidRPr="00D10BFF">
        <w:rPr>
          <w:szCs w:val="24"/>
        </w:rPr>
        <w:t>сведения</w:t>
      </w:r>
      <w:r w:rsidRPr="00D10BFF">
        <w:rPr>
          <w:spacing w:val="-4"/>
          <w:szCs w:val="24"/>
        </w:rPr>
        <w:t xml:space="preserve"> </w:t>
      </w:r>
      <w:r w:rsidRPr="00D10BFF">
        <w:rPr>
          <w:szCs w:val="24"/>
        </w:rPr>
        <w:t>об</w:t>
      </w:r>
      <w:r w:rsidRPr="00D10BFF">
        <w:rPr>
          <w:spacing w:val="-3"/>
          <w:szCs w:val="24"/>
        </w:rPr>
        <w:t xml:space="preserve"> </w:t>
      </w:r>
      <w:r w:rsidRPr="00D10BFF">
        <w:rPr>
          <w:szCs w:val="24"/>
        </w:rPr>
        <w:t>основных</w:t>
      </w:r>
      <w:r w:rsidRPr="00D10BFF">
        <w:rPr>
          <w:spacing w:val="-2"/>
          <w:szCs w:val="24"/>
        </w:rPr>
        <w:t xml:space="preserve"> </w:t>
      </w:r>
      <w:r w:rsidRPr="00D10BFF">
        <w:rPr>
          <w:szCs w:val="24"/>
        </w:rPr>
        <w:t>характеристиках</w:t>
      </w:r>
      <w:r w:rsidRPr="00D10BFF">
        <w:rPr>
          <w:spacing w:val="-2"/>
          <w:szCs w:val="24"/>
        </w:rPr>
        <w:t xml:space="preserve"> </w:t>
      </w:r>
      <w:r w:rsidRPr="00D10BFF">
        <w:rPr>
          <w:szCs w:val="24"/>
        </w:rPr>
        <w:t>земельного</w:t>
      </w:r>
      <w:r w:rsidRPr="00D10BFF">
        <w:rPr>
          <w:spacing w:val="-2"/>
          <w:szCs w:val="24"/>
        </w:rPr>
        <w:t xml:space="preserve"> </w:t>
      </w:r>
      <w:r w:rsidRPr="00D10BFF">
        <w:rPr>
          <w:szCs w:val="24"/>
        </w:rPr>
        <w:t>участка,</w:t>
      </w:r>
      <w:r w:rsidRPr="00D10BFF">
        <w:rPr>
          <w:spacing w:val="-3"/>
          <w:szCs w:val="24"/>
        </w:rPr>
        <w:t xml:space="preserve"> </w:t>
      </w:r>
      <w:r w:rsidRPr="00D10BFF">
        <w:rPr>
          <w:szCs w:val="24"/>
        </w:rPr>
        <w:t>в</w:t>
      </w:r>
      <w:r w:rsidRPr="00D10BFF">
        <w:rPr>
          <w:spacing w:val="-3"/>
          <w:szCs w:val="24"/>
        </w:rPr>
        <w:t xml:space="preserve"> </w:t>
      </w:r>
      <w:r w:rsidRPr="00D10BFF">
        <w:rPr>
          <w:szCs w:val="24"/>
        </w:rPr>
        <w:t>том</w:t>
      </w:r>
      <w:r w:rsidRPr="00D10BFF">
        <w:rPr>
          <w:spacing w:val="-3"/>
          <w:szCs w:val="24"/>
        </w:rPr>
        <w:t xml:space="preserve"> </w:t>
      </w:r>
      <w:r w:rsidRPr="00D10BFF">
        <w:rPr>
          <w:szCs w:val="24"/>
        </w:rPr>
        <w:t>числе: площадь, категория земель, вид разрешенного использования;</w:t>
      </w:r>
    </w:p>
    <w:p w:rsidR="00CD66EB" w:rsidRPr="00D10BFF" w:rsidRDefault="00CD66EB" w:rsidP="00CD66EB">
      <w:pPr>
        <w:pStyle w:val="af7"/>
        <w:widowControl w:val="0"/>
        <w:numPr>
          <w:ilvl w:val="2"/>
          <w:numId w:val="1"/>
        </w:numPr>
        <w:tabs>
          <w:tab w:val="left" w:pos="871"/>
        </w:tabs>
        <w:autoSpaceDE w:val="0"/>
        <w:autoSpaceDN w:val="0"/>
        <w:spacing w:line="321" w:lineRule="exact"/>
        <w:ind w:left="871" w:hanging="162"/>
        <w:rPr>
          <w:szCs w:val="24"/>
        </w:rPr>
      </w:pPr>
      <w:r w:rsidRPr="00D10BFF">
        <w:rPr>
          <w:szCs w:val="24"/>
        </w:rPr>
        <w:t>сведения</w:t>
      </w:r>
      <w:r w:rsidRPr="00D10BFF">
        <w:rPr>
          <w:spacing w:val="-6"/>
          <w:szCs w:val="24"/>
        </w:rPr>
        <w:t xml:space="preserve"> </w:t>
      </w:r>
      <w:r w:rsidRPr="00D10BFF">
        <w:rPr>
          <w:szCs w:val="24"/>
        </w:rPr>
        <w:t>о</w:t>
      </w:r>
      <w:r w:rsidRPr="00D10BFF">
        <w:rPr>
          <w:spacing w:val="-4"/>
          <w:szCs w:val="24"/>
        </w:rPr>
        <w:t xml:space="preserve"> </w:t>
      </w:r>
      <w:r w:rsidRPr="00D10BFF">
        <w:rPr>
          <w:szCs w:val="24"/>
        </w:rPr>
        <w:t>стоимости</w:t>
      </w:r>
      <w:r w:rsidRPr="00D10BFF">
        <w:rPr>
          <w:spacing w:val="-6"/>
          <w:szCs w:val="24"/>
        </w:rPr>
        <w:t xml:space="preserve"> </w:t>
      </w:r>
      <w:r w:rsidRPr="00D10BFF">
        <w:rPr>
          <w:szCs w:val="24"/>
        </w:rPr>
        <w:t>земельного</w:t>
      </w:r>
      <w:r w:rsidRPr="00D10BFF">
        <w:rPr>
          <w:spacing w:val="-4"/>
          <w:szCs w:val="24"/>
        </w:rPr>
        <w:t xml:space="preserve"> </w:t>
      </w:r>
      <w:r w:rsidRPr="00D10BFF">
        <w:rPr>
          <w:spacing w:val="-2"/>
          <w:szCs w:val="24"/>
        </w:rPr>
        <w:t>участка;</w:t>
      </w:r>
    </w:p>
    <w:p w:rsidR="00CD66EB" w:rsidRPr="00D10BFF" w:rsidRDefault="00CD66EB" w:rsidP="00CD66EB">
      <w:pPr>
        <w:pStyle w:val="af7"/>
        <w:widowControl w:val="0"/>
        <w:numPr>
          <w:ilvl w:val="2"/>
          <w:numId w:val="1"/>
        </w:numPr>
        <w:tabs>
          <w:tab w:val="left" w:pos="871"/>
        </w:tabs>
        <w:autoSpaceDE w:val="0"/>
        <w:autoSpaceDN w:val="0"/>
        <w:ind w:left="871" w:hanging="162"/>
        <w:rPr>
          <w:szCs w:val="24"/>
        </w:rPr>
      </w:pPr>
      <w:r w:rsidRPr="00D10BFF">
        <w:rPr>
          <w:szCs w:val="24"/>
        </w:rPr>
        <w:t>сведения</w:t>
      </w:r>
      <w:r w:rsidRPr="00D10BFF">
        <w:rPr>
          <w:spacing w:val="-10"/>
          <w:szCs w:val="24"/>
        </w:rPr>
        <w:t xml:space="preserve"> </w:t>
      </w:r>
      <w:r w:rsidRPr="00D10BFF">
        <w:rPr>
          <w:szCs w:val="24"/>
        </w:rPr>
        <w:t>о</w:t>
      </w:r>
      <w:r w:rsidRPr="00D10BFF">
        <w:rPr>
          <w:spacing w:val="-11"/>
          <w:szCs w:val="24"/>
        </w:rPr>
        <w:t xml:space="preserve"> </w:t>
      </w:r>
      <w:r w:rsidRPr="00D10BFF">
        <w:rPr>
          <w:szCs w:val="24"/>
        </w:rPr>
        <w:t>произведенном</w:t>
      </w:r>
      <w:r w:rsidRPr="00D10BFF">
        <w:rPr>
          <w:spacing w:val="-7"/>
          <w:szCs w:val="24"/>
        </w:rPr>
        <w:t xml:space="preserve"> </w:t>
      </w:r>
      <w:r w:rsidRPr="00D10BFF">
        <w:rPr>
          <w:szCs w:val="24"/>
        </w:rPr>
        <w:t>улучшении</w:t>
      </w:r>
      <w:r w:rsidRPr="00D10BFF">
        <w:rPr>
          <w:spacing w:val="-10"/>
          <w:szCs w:val="24"/>
        </w:rPr>
        <w:t xml:space="preserve"> </w:t>
      </w:r>
      <w:r w:rsidRPr="00D10BFF">
        <w:rPr>
          <w:szCs w:val="24"/>
        </w:rPr>
        <w:t>земельного</w:t>
      </w:r>
      <w:r w:rsidRPr="00D10BFF">
        <w:rPr>
          <w:spacing w:val="-6"/>
          <w:szCs w:val="24"/>
        </w:rPr>
        <w:t xml:space="preserve"> </w:t>
      </w:r>
      <w:r w:rsidRPr="00D10BFF">
        <w:rPr>
          <w:spacing w:val="-2"/>
          <w:szCs w:val="24"/>
        </w:rPr>
        <w:t>участка;</w:t>
      </w:r>
    </w:p>
    <w:p w:rsidR="00CD66EB" w:rsidRPr="00D10BFF" w:rsidRDefault="00CD66EB" w:rsidP="00CD66EB">
      <w:pPr>
        <w:pStyle w:val="af7"/>
        <w:widowControl w:val="0"/>
        <w:numPr>
          <w:ilvl w:val="2"/>
          <w:numId w:val="1"/>
        </w:numPr>
        <w:tabs>
          <w:tab w:val="left" w:pos="1075"/>
        </w:tabs>
        <w:autoSpaceDE w:val="0"/>
        <w:autoSpaceDN w:val="0"/>
        <w:spacing w:before="2"/>
        <w:ind w:right="146" w:firstLine="566"/>
        <w:jc w:val="both"/>
        <w:rPr>
          <w:szCs w:val="24"/>
        </w:rPr>
      </w:pPr>
      <w:r w:rsidRPr="00D10BFF">
        <w:rPr>
          <w:szCs w:val="24"/>
        </w:rPr>
        <w:t>сведения об установленных в отношении земельного участка ограничениях (обременениях) с указанием наименования вида ограничений (обременений), основания и даты их возникновения и прекращения;</w:t>
      </w:r>
    </w:p>
    <w:p w:rsidR="00CD66EB" w:rsidRPr="00D10BFF" w:rsidRDefault="00CD66EB" w:rsidP="00CD66EB">
      <w:pPr>
        <w:pStyle w:val="af7"/>
        <w:widowControl w:val="0"/>
        <w:numPr>
          <w:ilvl w:val="2"/>
          <w:numId w:val="1"/>
        </w:numPr>
        <w:tabs>
          <w:tab w:val="left" w:pos="1042"/>
        </w:tabs>
        <w:autoSpaceDE w:val="0"/>
        <w:autoSpaceDN w:val="0"/>
        <w:spacing w:before="68"/>
        <w:ind w:right="137" w:firstLine="566"/>
        <w:jc w:val="both"/>
        <w:rPr>
          <w:szCs w:val="24"/>
        </w:rPr>
      </w:pPr>
      <w:r w:rsidRPr="00D10BFF">
        <w:rPr>
          <w:szCs w:val="24"/>
        </w:rPr>
        <w:t xml:space="preserve">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w:t>
      </w:r>
      <w:hyperlink r:id="rId14">
        <w:r w:rsidRPr="00D10BFF">
          <w:rPr>
            <w:szCs w:val="24"/>
          </w:rPr>
          <w:t>ОКТМО</w:t>
        </w:r>
      </w:hyperlink>
      <w:r w:rsidRPr="00D10BFF">
        <w:rPr>
          <w:szCs w:val="24"/>
        </w:rPr>
        <w:t>) (далее - сведения о лице, в пользу которого установлены ограничения (обременения);</w:t>
      </w:r>
    </w:p>
    <w:p w:rsidR="00CD66EB" w:rsidRPr="00D10BFF" w:rsidRDefault="00CD66EB" w:rsidP="00CD66EB">
      <w:pPr>
        <w:pStyle w:val="af7"/>
        <w:widowControl w:val="0"/>
        <w:numPr>
          <w:ilvl w:val="2"/>
          <w:numId w:val="1"/>
        </w:numPr>
        <w:tabs>
          <w:tab w:val="left" w:pos="871"/>
        </w:tabs>
        <w:autoSpaceDE w:val="0"/>
        <w:autoSpaceDN w:val="0"/>
        <w:spacing w:line="322" w:lineRule="exact"/>
        <w:ind w:left="871" w:hanging="162"/>
        <w:jc w:val="both"/>
        <w:rPr>
          <w:szCs w:val="24"/>
        </w:rPr>
      </w:pPr>
      <w:r w:rsidRPr="00D10BFF">
        <w:rPr>
          <w:szCs w:val="24"/>
        </w:rPr>
        <w:t>иные</w:t>
      </w:r>
      <w:r w:rsidRPr="00D10BFF">
        <w:rPr>
          <w:spacing w:val="-6"/>
          <w:szCs w:val="24"/>
        </w:rPr>
        <w:t xml:space="preserve"> </w:t>
      </w:r>
      <w:r w:rsidRPr="00D10BFF">
        <w:rPr>
          <w:szCs w:val="24"/>
        </w:rPr>
        <w:t>сведения</w:t>
      </w:r>
      <w:r w:rsidRPr="00D10BFF">
        <w:rPr>
          <w:spacing w:val="-6"/>
          <w:szCs w:val="24"/>
        </w:rPr>
        <w:t xml:space="preserve"> </w:t>
      </w:r>
      <w:r w:rsidRPr="00D10BFF">
        <w:rPr>
          <w:szCs w:val="24"/>
        </w:rPr>
        <w:t>(при</w:t>
      </w:r>
      <w:r w:rsidRPr="00D10BFF">
        <w:rPr>
          <w:spacing w:val="-5"/>
          <w:szCs w:val="24"/>
        </w:rPr>
        <w:t xml:space="preserve"> </w:t>
      </w:r>
      <w:r w:rsidRPr="00D10BFF">
        <w:rPr>
          <w:spacing w:val="-2"/>
          <w:szCs w:val="24"/>
        </w:rPr>
        <w:t>необходимости).</w:t>
      </w:r>
    </w:p>
    <w:p w:rsidR="00CD66EB" w:rsidRPr="00D10BFF" w:rsidRDefault="00CD66EB" w:rsidP="00CD66EB">
      <w:pPr>
        <w:pStyle w:val="a7"/>
        <w:ind w:right="138" w:firstLine="566"/>
        <w:jc w:val="both"/>
        <w:rPr>
          <w:szCs w:val="24"/>
          <w:u w:val="single"/>
        </w:rPr>
      </w:pPr>
      <w:r w:rsidRPr="00D10BFF">
        <w:rPr>
          <w:szCs w:val="24"/>
          <w:u w:val="single"/>
        </w:rPr>
        <w:t xml:space="preserve">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w:t>
      </w:r>
      <w:r w:rsidRPr="00D10BFF">
        <w:rPr>
          <w:spacing w:val="-2"/>
          <w:szCs w:val="24"/>
          <w:u w:val="single"/>
        </w:rPr>
        <w:t>числе:</w:t>
      </w:r>
    </w:p>
    <w:p w:rsidR="00CD66EB" w:rsidRPr="00D10BFF" w:rsidRDefault="00CD66EB" w:rsidP="00CD66EB">
      <w:pPr>
        <w:pStyle w:val="af7"/>
        <w:widowControl w:val="0"/>
        <w:numPr>
          <w:ilvl w:val="2"/>
          <w:numId w:val="1"/>
        </w:numPr>
        <w:tabs>
          <w:tab w:val="left" w:pos="871"/>
        </w:tabs>
        <w:autoSpaceDE w:val="0"/>
        <w:autoSpaceDN w:val="0"/>
        <w:spacing w:before="1" w:line="322" w:lineRule="exact"/>
        <w:ind w:left="871" w:hanging="162"/>
        <w:rPr>
          <w:szCs w:val="24"/>
        </w:rPr>
      </w:pPr>
      <w:r w:rsidRPr="00D10BFF">
        <w:rPr>
          <w:szCs w:val="24"/>
        </w:rPr>
        <w:t>вид</w:t>
      </w:r>
      <w:r w:rsidRPr="00D10BFF">
        <w:rPr>
          <w:spacing w:val="-7"/>
          <w:szCs w:val="24"/>
        </w:rPr>
        <w:t xml:space="preserve"> </w:t>
      </w:r>
      <w:r w:rsidRPr="00D10BFF">
        <w:rPr>
          <w:szCs w:val="24"/>
        </w:rPr>
        <w:t>объекта</w:t>
      </w:r>
      <w:r w:rsidRPr="00D10BFF">
        <w:rPr>
          <w:spacing w:val="-2"/>
          <w:szCs w:val="24"/>
        </w:rPr>
        <w:t xml:space="preserve"> учета;</w:t>
      </w:r>
    </w:p>
    <w:p w:rsidR="00CD66EB" w:rsidRPr="00D10BFF" w:rsidRDefault="00CD66EB" w:rsidP="00CD66EB">
      <w:pPr>
        <w:pStyle w:val="af7"/>
        <w:widowControl w:val="0"/>
        <w:numPr>
          <w:ilvl w:val="2"/>
          <w:numId w:val="1"/>
        </w:numPr>
        <w:tabs>
          <w:tab w:val="left" w:pos="871"/>
        </w:tabs>
        <w:autoSpaceDE w:val="0"/>
        <w:autoSpaceDN w:val="0"/>
        <w:spacing w:line="322" w:lineRule="exact"/>
        <w:ind w:left="871" w:hanging="162"/>
        <w:rPr>
          <w:szCs w:val="24"/>
        </w:rPr>
      </w:pPr>
      <w:r w:rsidRPr="00D10BFF">
        <w:rPr>
          <w:szCs w:val="24"/>
        </w:rPr>
        <w:t>наименование</w:t>
      </w:r>
      <w:r w:rsidRPr="00D10BFF">
        <w:rPr>
          <w:spacing w:val="-10"/>
          <w:szCs w:val="24"/>
        </w:rPr>
        <w:t xml:space="preserve"> </w:t>
      </w:r>
      <w:r w:rsidRPr="00D10BFF">
        <w:rPr>
          <w:szCs w:val="24"/>
        </w:rPr>
        <w:t>объекта</w:t>
      </w:r>
      <w:r w:rsidRPr="00D10BFF">
        <w:rPr>
          <w:spacing w:val="-7"/>
          <w:szCs w:val="24"/>
        </w:rPr>
        <w:t xml:space="preserve"> </w:t>
      </w:r>
      <w:r w:rsidRPr="00D10BFF">
        <w:rPr>
          <w:spacing w:val="-2"/>
          <w:szCs w:val="24"/>
        </w:rPr>
        <w:t>учета;</w:t>
      </w:r>
    </w:p>
    <w:p w:rsidR="00CD66EB" w:rsidRPr="00D10BFF" w:rsidRDefault="00CD66EB" w:rsidP="00CD66EB">
      <w:pPr>
        <w:pStyle w:val="af7"/>
        <w:widowControl w:val="0"/>
        <w:numPr>
          <w:ilvl w:val="2"/>
          <w:numId w:val="1"/>
        </w:numPr>
        <w:tabs>
          <w:tab w:val="left" w:pos="871"/>
        </w:tabs>
        <w:autoSpaceDE w:val="0"/>
        <w:autoSpaceDN w:val="0"/>
        <w:spacing w:line="322" w:lineRule="exact"/>
        <w:ind w:left="871" w:hanging="162"/>
        <w:rPr>
          <w:szCs w:val="24"/>
        </w:rPr>
      </w:pPr>
      <w:r w:rsidRPr="00D10BFF">
        <w:rPr>
          <w:szCs w:val="24"/>
        </w:rPr>
        <w:t>назначение</w:t>
      </w:r>
      <w:r w:rsidRPr="00D10BFF">
        <w:rPr>
          <w:spacing w:val="-11"/>
          <w:szCs w:val="24"/>
        </w:rPr>
        <w:t xml:space="preserve"> </w:t>
      </w:r>
      <w:r w:rsidRPr="00D10BFF">
        <w:rPr>
          <w:szCs w:val="24"/>
        </w:rPr>
        <w:t>объекта</w:t>
      </w:r>
      <w:r w:rsidRPr="00D10BFF">
        <w:rPr>
          <w:spacing w:val="-6"/>
          <w:szCs w:val="24"/>
        </w:rPr>
        <w:t xml:space="preserve"> </w:t>
      </w:r>
      <w:r w:rsidRPr="00D10BFF">
        <w:rPr>
          <w:spacing w:val="-2"/>
          <w:szCs w:val="24"/>
        </w:rPr>
        <w:t>учета;</w:t>
      </w:r>
    </w:p>
    <w:p w:rsidR="00CD66EB" w:rsidRPr="00D10BFF" w:rsidRDefault="00CD66EB" w:rsidP="00CD66EB">
      <w:pPr>
        <w:pStyle w:val="af7"/>
        <w:widowControl w:val="0"/>
        <w:numPr>
          <w:ilvl w:val="2"/>
          <w:numId w:val="1"/>
        </w:numPr>
        <w:tabs>
          <w:tab w:val="left" w:pos="871"/>
        </w:tabs>
        <w:autoSpaceDE w:val="0"/>
        <w:autoSpaceDN w:val="0"/>
        <w:spacing w:line="322" w:lineRule="exact"/>
        <w:ind w:left="871" w:hanging="162"/>
        <w:rPr>
          <w:szCs w:val="24"/>
        </w:rPr>
      </w:pPr>
      <w:r w:rsidRPr="00D10BFF">
        <w:rPr>
          <w:szCs w:val="24"/>
        </w:rPr>
        <w:t>адрес</w:t>
      </w:r>
      <w:r w:rsidRPr="00D10BFF">
        <w:rPr>
          <w:spacing w:val="-8"/>
          <w:szCs w:val="24"/>
        </w:rPr>
        <w:t xml:space="preserve"> </w:t>
      </w:r>
      <w:r w:rsidRPr="00D10BFF">
        <w:rPr>
          <w:szCs w:val="24"/>
        </w:rPr>
        <w:t>(местоположение)</w:t>
      </w:r>
      <w:r w:rsidRPr="00D10BFF">
        <w:rPr>
          <w:spacing w:val="-5"/>
          <w:szCs w:val="24"/>
        </w:rPr>
        <w:t xml:space="preserve"> </w:t>
      </w:r>
      <w:r w:rsidRPr="00D10BFF">
        <w:rPr>
          <w:szCs w:val="24"/>
        </w:rPr>
        <w:t>объекта</w:t>
      </w:r>
      <w:r w:rsidRPr="00D10BFF">
        <w:rPr>
          <w:spacing w:val="-6"/>
          <w:szCs w:val="24"/>
        </w:rPr>
        <w:t xml:space="preserve"> </w:t>
      </w:r>
      <w:r w:rsidRPr="00D10BFF">
        <w:rPr>
          <w:szCs w:val="24"/>
        </w:rPr>
        <w:t>учета</w:t>
      </w:r>
      <w:r w:rsidRPr="00D10BFF">
        <w:rPr>
          <w:spacing w:val="-5"/>
          <w:szCs w:val="24"/>
        </w:rPr>
        <w:t xml:space="preserve"> </w:t>
      </w:r>
      <w:r w:rsidRPr="00D10BFF">
        <w:rPr>
          <w:szCs w:val="24"/>
        </w:rPr>
        <w:t>(с</w:t>
      </w:r>
      <w:r w:rsidRPr="00D10BFF">
        <w:rPr>
          <w:spacing w:val="-5"/>
          <w:szCs w:val="24"/>
        </w:rPr>
        <w:t xml:space="preserve"> </w:t>
      </w:r>
      <w:r w:rsidRPr="00D10BFF">
        <w:rPr>
          <w:szCs w:val="24"/>
        </w:rPr>
        <w:t>указанием</w:t>
      </w:r>
      <w:r w:rsidRPr="00D10BFF">
        <w:rPr>
          <w:spacing w:val="-6"/>
          <w:szCs w:val="24"/>
        </w:rPr>
        <w:t xml:space="preserve"> </w:t>
      </w:r>
      <w:r w:rsidRPr="00D10BFF">
        <w:rPr>
          <w:szCs w:val="24"/>
        </w:rPr>
        <w:t>кода</w:t>
      </w:r>
      <w:r w:rsidRPr="00D10BFF">
        <w:rPr>
          <w:spacing w:val="-2"/>
          <w:szCs w:val="24"/>
        </w:rPr>
        <w:t xml:space="preserve"> </w:t>
      </w:r>
      <w:hyperlink r:id="rId15">
        <w:r w:rsidRPr="00D10BFF">
          <w:rPr>
            <w:spacing w:val="-2"/>
            <w:szCs w:val="24"/>
          </w:rPr>
          <w:t>ОКТМО</w:t>
        </w:r>
      </w:hyperlink>
      <w:r w:rsidRPr="00D10BFF">
        <w:rPr>
          <w:spacing w:val="-2"/>
          <w:szCs w:val="24"/>
        </w:rPr>
        <w:t>);</w:t>
      </w:r>
    </w:p>
    <w:p w:rsidR="00CD66EB" w:rsidRPr="00D10BFF" w:rsidRDefault="00CD66EB" w:rsidP="00CD66EB">
      <w:pPr>
        <w:pStyle w:val="af7"/>
        <w:widowControl w:val="0"/>
        <w:numPr>
          <w:ilvl w:val="2"/>
          <w:numId w:val="1"/>
        </w:numPr>
        <w:tabs>
          <w:tab w:val="left" w:pos="871"/>
        </w:tabs>
        <w:autoSpaceDE w:val="0"/>
        <w:autoSpaceDN w:val="0"/>
        <w:ind w:left="871" w:hanging="162"/>
        <w:rPr>
          <w:szCs w:val="24"/>
        </w:rPr>
      </w:pPr>
      <w:r w:rsidRPr="00D10BFF">
        <w:rPr>
          <w:szCs w:val="24"/>
        </w:rPr>
        <w:t>кадастровый</w:t>
      </w:r>
      <w:r w:rsidRPr="00D10BFF">
        <w:rPr>
          <w:spacing w:val="-6"/>
          <w:szCs w:val="24"/>
        </w:rPr>
        <w:t xml:space="preserve"> </w:t>
      </w:r>
      <w:r w:rsidRPr="00D10BFF">
        <w:rPr>
          <w:szCs w:val="24"/>
        </w:rPr>
        <w:t>номер</w:t>
      </w:r>
      <w:r w:rsidRPr="00D10BFF">
        <w:rPr>
          <w:spacing w:val="-3"/>
          <w:szCs w:val="24"/>
        </w:rPr>
        <w:t xml:space="preserve"> </w:t>
      </w:r>
      <w:r w:rsidRPr="00D10BFF">
        <w:rPr>
          <w:szCs w:val="24"/>
        </w:rPr>
        <w:t>объекта</w:t>
      </w:r>
      <w:r w:rsidRPr="00D10BFF">
        <w:rPr>
          <w:spacing w:val="-3"/>
          <w:szCs w:val="24"/>
        </w:rPr>
        <w:t xml:space="preserve"> </w:t>
      </w:r>
      <w:r w:rsidRPr="00D10BFF">
        <w:rPr>
          <w:szCs w:val="24"/>
        </w:rPr>
        <w:t>учета</w:t>
      </w:r>
      <w:r w:rsidRPr="00D10BFF">
        <w:rPr>
          <w:spacing w:val="-4"/>
          <w:szCs w:val="24"/>
        </w:rPr>
        <w:t xml:space="preserve"> </w:t>
      </w:r>
      <w:r w:rsidRPr="00D10BFF">
        <w:rPr>
          <w:szCs w:val="24"/>
        </w:rPr>
        <w:t>(с</w:t>
      </w:r>
      <w:r w:rsidRPr="00D10BFF">
        <w:rPr>
          <w:spacing w:val="-3"/>
          <w:szCs w:val="24"/>
        </w:rPr>
        <w:t xml:space="preserve"> </w:t>
      </w:r>
      <w:r w:rsidRPr="00D10BFF">
        <w:rPr>
          <w:szCs w:val="24"/>
        </w:rPr>
        <w:t>датой</w:t>
      </w:r>
      <w:r w:rsidRPr="00D10BFF">
        <w:rPr>
          <w:spacing w:val="-6"/>
          <w:szCs w:val="24"/>
        </w:rPr>
        <w:t xml:space="preserve"> </w:t>
      </w:r>
      <w:r w:rsidRPr="00D10BFF">
        <w:rPr>
          <w:spacing w:val="-2"/>
          <w:szCs w:val="24"/>
        </w:rPr>
        <w:t>присвоения);</w:t>
      </w:r>
    </w:p>
    <w:p w:rsidR="00CD66EB" w:rsidRPr="00D10BFF" w:rsidRDefault="00CD66EB" w:rsidP="00CD66EB">
      <w:pPr>
        <w:pStyle w:val="af7"/>
        <w:widowControl w:val="0"/>
        <w:numPr>
          <w:ilvl w:val="2"/>
          <w:numId w:val="1"/>
        </w:numPr>
        <w:tabs>
          <w:tab w:val="left" w:pos="936"/>
        </w:tabs>
        <w:autoSpaceDE w:val="0"/>
        <w:autoSpaceDN w:val="0"/>
        <w:spacing w:before="2"/>
        <w:ind w:right="148" w:firstLine="566"/>
        <w:jc w:val="both"/>
        <w:rPr>
          <w:szCs w:val="24"/>
        </w:rPr>
      </w:pPr>
      <w:r w:rsidRPr="00D10BFF">
        <w:rPr>
          <w:szCs w:val="24"/>
        </w:rPr>
        <w:t>сведения о земельном участке, на котором расположен объект учета (кадастровый номер, форма собственности, площадь);</w:t>
      </w:r>
    </w:p>
    <w:p w:rsidR="00CD66EB" w:rsidRPr="00D10BFF" w:rsidRDefault="00CD66EB" w:rsidP="00CD66EB">
      <w:pPr>
        <w:pStyle w:val="af7"/>
        <w:widowControl w:val="0"/>
        <w:numPr>
          <w:ilvl w:val="2"/>
          <w:numId w:val="1"/>
        </w:numPr>
        <w:tabs>
          <w:tab w:val="left" w:pos="871"/>
        </w:tabs>
        <w:autoSpaceDE w:val="0"/>
        <w:autoSpaceDN w:val="0"/>
        <w:spacing w:line="321" w:lineRule="exact"/>
        <w:ind w:left="871" w:hanging="162"/>
        <w:jc w:val="both"/>
        <w:rPr>
          <w:szCs w:val="24"/>
        </w:rPr>
      </w:pPr>
      <w:r w:rsidRPr="00D10BFF">
        <w:rPr>
          <w:szCs w:val="24"/>
        </w:rPr>
        <w:t>сведения</w:t>
      </w:r>
      <w:r w:rsidRPr="00D10BFF">
        <w:rPr>
          <w:spacing w:val="-3"/>
          <w:szCs w:val="24"/>
        </w:rPr>
        <w:t xml:space="preserve"> </w:t>
      </w:r>
      <w:r w:rsidRPr="00D10BFF">
        <w:rPr>
          <w:szCs w:val="24"/>
        </w:rPr>
        <w:t>о</w:t>
      </w:r>
      <w:r w:rsidRPr="00D10BFF">
        <w:rPr>
          <w:spacing w:val="-4"/>
          <w:szCs w:val="24"/>
        </w:rPr>
        <w:t xml:space="preserve"> </w:t>
      </w:r>
      <w:r w:rsidRPr="00D10BFF">
        <w:rPr>
          <w:spacing w:val="-2"/>
          <w:szCs w:val="24"/>
        </w:rPr>
        <w:t>правообладателе;</w:t>
      </w:r>
    </w:p>
    <w:p w:rsidR="00CD66EB" w:rsidRPr="00D10BFF" w:rsidRDefault="00CD66EB" w:rsidP="00CD66EB">
      <w:pPr>
        <w:pStyle w:val="af7"/>
        <w:widowControl w:val="0"/>
        <w:numPr>
          <w:ilvl w:val="2"/>
          <w:numId w:val="1"/>
        </w:numPr>
        <w:tabs>
          <w:tab w:val="left" w:pos="1080"/>
        </w:tabs>
        <w:autoSpaceDE w:val="0"/>
        <w:autoSpaceDN w:val="0"/>
        <w:ind w:right="139" w:firstLine="566"/>
        <w:jc w:val="both"/>
        <w:rPr>
          <w:szCs w:val="24"/>
        </w:rPr>
      </w:pPr>
      <w:r w:rsidRPr="00D10BFF">
        <w:rPr>
          <w:szCs w:val="24"/>
        </w:rPr>
        <w:t xml:space="preserve">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w:t>
      </w:r>
      <w:r w:rsidRPr="00D10BFF">
        <w:rPr>
          <w:spacing w:val="-2"/>
          <w:szCs w:val="24"/>
        </w:rPr>
        <w:t>права;</w:t>
      </w:r>
    </w:p>
    <w:p w:rsidR="00CD66EB" w:rsidRPr="00D10BFF" w:rsidRDefault="00CD66EB" w:rsidP="00CD66EB">
      <w:pPr>
        <w:pStyle w:val="af7"/>
        <w:widowControl w:val="0"/>
        <w:numPr>
          <w:ilvl w:val="2"/>
          <w:numId w:val="1"/>
        </w:numPr>
        <w:tabs>
          <w:tab w:val="left" w:pos="893"/>
        </w:tabs>
        <w:autoSpaceDE w:val="0"/>
        <w:autoSpaceDN w:val="0"/>
        <w:spacing w:before="1"/>
        <w:ind w:right="145" w:firstLine="566"/>
        <w:jc w:val="both"/>
        <w:rPr>
          <w:szCs w:val="24"/>
        </w:rPr>
      </w:pPr>
      <w:r w:rsidRPr="00D10BFF">
        <w:rPr>
          <w:szCs w:val="24"/>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CD66EB" w:rsidRPr="00D10BFF" w:rsidRDefault="00CD66EB" w:rsidP="00CD66EB">
      <w:pPr>
        <w:pStyle w:val="af7"/>
        <w:widowControl w:val="0"/>
        <w:numPr>
          <w:ilvl w:val="2"/>
          <w:numId w:val="1"/>
        </w:numPr>
        <w:tabs>
          <w:tab w:val="left" w:pos="871"/>
        </w:tabs>
        <w:autoSpaceDE w:val="0"/>
        <w:autoSpaceDN w:val="0"/>
        <w:spacing w:line="321" w:lineRule="exact"/>
        <w:ind w:left="871" w:hanging="162"/>
        <w:jc w:val="both"/>
        <w:rPr>
          <w:szCs w:val="24"/>
        </w:rPr>
      </w:pPr>
      <w:r w:rsidRPr="00D10BFF">
        <w:rPr>
          <w:szCs w:val="24"/>
        </w:rPr>
        <w:t>инвентарный</w:t>
      </w:r>
      <w:r w:rsidRPr="00D10BFF">
        <w:rPr>
          <w:spacing w:val="-11"/>
          <w:szCs w:val="24"/>
        </w:rPr>
        <w:t xml:space="preserve"> </w:t>
      </w:r>
      <w:r w:rsidRPr="00D10BFF">
        <w:rPr>
          <w:szCs w:val="24"/>
        </w:rPr>
        <w:t>номер</w:t>
      </w:r>
      <w:r w:rsidRPr="00D10BFF">
        <w:rPr>
          <w:spacing w:val="-5"/>
          <w:szCs w:val="24"/>
        </w:rPr>
        <w:t xml:space="preserve"> </w:t>
      </w:r>
      <w:r w:rsidRPr="00D10BFF">
        <w:rPr>
          <w:szCs w:val="24"/>
        </w:rPr>
        <w:t>объекта</w:t>
      </w:r>
      <w:r w:rsidRPr="00D10BFF">
        <w:rPr>
          <w:spacing w:val="-5"/>
          <w:szCs w:val="24"/>
        </w:rPr>
        <w:t xml:space="preserve"> </w:t>
      </w:r>
      <w:r w:rsidRPr="00D10BFF">
        <w:rPr>
          <w:spacing w:val="-2"/>
          <w:szCs w:val="24"/>
        </w:rPr>
        <w:t>учета;</w:t>
      </w:r>
    </w:p>
    <w:p w:rsidR="00CD66EB" w:rsidRPr="00D10BFF" w:rsidRDefault="00CD66EB" w:rsidP="00CD66EB">
      <w:pPr>
        <w:pStyle w:val="af7"/>
        <w:widowControl w:val="0"/>
        <w:numPr>
          <w:ilvl w:val="2"/>
          <w:numId w:val="1"/>
        </w:numPr>
        <w:tabs>
          <w:tab w:val="left" w:pos="871"/>
        </w:tabs>
        <w:autoSpaceDE w:val="0"/>
        <w:autoSpaceDN w:val="0"/>
        <w:ind w:left="871" w:hanging="162"/>
        <w:jc w:val="both"/>
        <w:rPr>
          <w:szCs w:val="24"/>
        </w:rPr>
      </w:pPr>
      <w:r w:rsidRPr="00D10BFF">
        <w:rPr>
          <w:szCs w:val="24"/>
        </w:rPr>
        <w:t>сведения</w:t>
      </w:r>
      <w:r w:rsidRPr="00D10BFF">
        <w:rPr>
          <w:spacing w:val="-5"/>
          <w:szCs w:val="24"/>
        </w:rPr>
        <w:t xml:space="preserve"> </w:t>
      </w:r>
      <w:r w:rsidRPr="00D10BFF">
        <w:rPr>
          <w:szCs w:val="24"/>
        </w:rPr>
        <w:t>о</w:t>
      </w:r>
      <w:r w:rsidRPr="00D10BFF">
        <w:rPr>
          <w:spacing w:val="-4"/>
          <w:szCs w:val="24"/>
        </w:rPr>
        <w:t xml:space="preserve"> </w:t>
      </w:r>
      <w:r w:rsidRPr="00D10BFF">
        <w:rPr>
          <w:szCs w:val="24"/>
        </w:rPr>
        <w:t>стоимости</w:t>
      </w:r>
      <w:r w:rsidRPr="00D10BFF">
        <w:rPr>
          <w:spacing w:val="-4"/>
          <w:szCs w:val="24"/>
        </w:rPr>
        <w:t xml:space="preserve"> </w:t>
      </w:r>
      <w:r w:rsidRPr="00D10BFF">
        <w:rPr>
          <w:szCs w:val="24"/>
        </w:rPr>
        <w:t>объекта</w:t>
      </w:r>
      <w:r w:rsidRPr="00D10BFF">
        <w:rPr>
          <w:spacing w:val="-4"/>
          <w:szCs w:val="24"/>
        </w:rPr>
        <w:t xml:space="preserve"> </w:t>
      </w:r>
      <w:r w:rsidRPr="00D10BFF">
        <w:rPr>
          <w:spacing w:val="-2"/>
          <w:szCs w:val="24"/>
        </w:rPr>
        <w:t>учета;</w:t>
      </w:r>
    </w:p>
    <w:p w:rsidR="00CD66EB" w:rsidRPr="00D10BFF" w:rsidRDefault="00CD66EB" w:rsidP="00CD66EB">
      <w:pPr>
        <w:pStyle w:val="af7"/>
        <w:widowControl w:val="0"/>
        <w:numPr>
          <w:ilvl w:val="2"/>
          <w:numId w:val="1"/>
        </w:numPr>
        <w:tabs>
          <w:tab w:val="left" w:pos="962"/>
        </w:tabs>
        <w:autoSpaceDE w:val="0"/>
        <w:autoSpaceDN w:val="0"/>
        <w:spacing w:before="2"/>
        <w:ind w:right="147" w:firstLine="566"/>
        <w:jc w:val="both"/>
        <w:rPr>
          <w:szCs w:val="24"/>
        </w:rPr>
      </w:pPr>
      <w:r w:rsidRPr="00D10BFF">
        <w:rPr>
          <w:szCs w:val="24"/>
        </w:rPr>
        <w:t>сведения об изменениях объекта учета (произведенных достройках, капитальном ремонте, реконструкции, модернизации, сносе);</w:t>
      </w:r>
    </w:p>
    <w:p w:rsidR="00CD66EB" w:rsidRPr="00D10BFF" w:rsidRDefault="00CD66EB" w:rsidP="00CD66EB">
      <w:pPr>
        <w:pStyle w:val="af7"/>
        <w:widowControl w:val="0"/>
        <w:numPr>
          <w:ilvl w:val="2"/>
          <w:numId w:val="1"/>
        </w:numPr>
        <w:tabs>
          <w:tab w:val="left" w:pos="919"/>
        </w:tabs>
        <w:autoSpaceDE w:val="0"/>
        <w:autoSpaceDN w:val="0"/>
        <w:ind w:right="140" w:firstLine="566"/>
        <w:jc w:val="both"/>
        <w:rPr>
          <w:szCs w:val="24"/>
        </w:rPr>
      </w:pPr>
      <w:r w:rsidRPr="00D10BFF">
        <w:rPr>
          <w:szCs w:val="24"/>
        </w:rPr>
        <w:t xml:space="preserve">сведения об установленных в отношении объекта учета ограничениях (обременениях) с указанием наименования вида ограничений (обременений), основания </w:t>
      </w:r>
      <w:r w:rsidRPr="00D10BFF">
        <w:rPr>
          <w:szCs w:val="24"/>
        </w:rPr>
        <w:lastRenderedPageBreak/>
        <w:t>и даты их возникновения и прекращения;</w:t>
      </w:r>
    </w:p>
    <w:p w:rsidR="00CD66EB" w:rsidRPr="00D10BFF" w:rsidRDefault="00CD66EB" w:rsidP="00CD66EB">
      <w:pPr>
        <w:pStyle w:val="af7"/>
        <w:widowControl w:val="0"/>
        <w:numPr>
          <w:ilvl w:val="2"/>
          <w:numId w:val="1"/>
        </w:numPr>
        <w:tabs>
          <w:tab w:val="left" w:pos="1042"/>
        </w:tabs>
        <w:autoSpaceDE w:val="0"/>
        <w:autoSpaceDN w:val="0"/>
        <w:ind w:right="146" w:firstLine="566"/>
        <w:jc w:val="both"/>
        <w:rPr>
          <w:szCs w:val="24"/>
        </w:rPr>
      </w:pPr>
      <w:r w:rsidRPr="00D10BFF">
        <w:rPr>
          <w:szCs w:val="24"/>
        </w:rPr>
        <w:t xml:space="preserve">сведения о лице, в пользу которого установлены ограничения </w:t>
      </w:r>
      <w:r w:rsidRPr="00D10BFF">
        <w:rPr>
          <w:spacing w:val="-2"/>
          <w:szCs w:val="24"/>
        </w:rPr>
        <w:t>(обременения);</w:t>
      </w:r>
    </w:p>
    <w:p w:rsidR="00CD66EB" w:rsidRPr="00D10BFF" w:rsidRDefault="00CD66EB" w:rsidP="00CD66EB">
      <w:pPr>
        <w:pStyle w:val="af7"/>
        <w:widowControl w:val="0"/>
        <w:numPr>
          <w:ilvl w:val="2"/>
          <w:numId w:val="1"/>
        </w:numPr>
        <w:tabs>
          <w:tab w:val="left" w:pos="948"/>
        </w:tabs>
        <w:autoSpaceDE w:val="0"/>
        <w:autoSpaceDN w:val="0"/>
        <w:ind w:right="140" w:firstLine="566"/>
        <w:jc w:val="both"/>
        <w:rPr>
          <w:szCs w:val="24"/>
        </w:rPr>
      </w:pPr>
      <w:r w:rsidRPr="00D10BFF">
        <w:rPr>
          <w:szCs w:val="24"/>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CD66EB" w:rsidRPr="00D10BFF" w:rsidRDefault="00CD66EB" w:rsidP="00CD66EB">
      <w:pPr>
        <w:pStyle w:val="af7"/>
        <w:widowControl w:val="0"/>
        <w:numPr>
          <w:ilvl w:val="2"/>
          <w:numId w:val="1"/>
        </w:numPr>
        <w:tabs>
          <w:tab w:val="left" w:pos="871"/>
        </w:tabs>
        <w:autoSpaceDE w:val="0"/>
        <w:autoSpaceDN w:val="0"/>
        <w:spacing w:line="320" w:lineRule="exact"/>
        <w:ind w:left="871" w:hanging="162"/>
        <w:jc w:val="both"/>
        <w:rPr>
          <w:szCs w:val="24"/>
        </w:rPr>
      </w:pPr>
      <w:r w:rsidRPr="00D10BFF">
        <w:rPr>
          <w:szCs w:val="24"/>
        </w:rPr>
        <w:t>иные</w:t>
      </w:r>
      <w:r w:rsidRPr="00D10BFF">
        <w:rPr>
          <w:spacing w:val="-6"/>
          <w:szCs w:val="24"/>
        </w:rPr>
        <w:t xml:space="preserve"> </w:t>
      </w:r>
      <w:r w:rsidRPr="00D10BFF">
        <w:rPr>
          <w:szCs w:val="24"/>
        </w:rPr>
        <w:t>сведения</w:t>
      </w:r>
      <w:r w:rsidRPr="00D10BFF">
        <w:rPr>
          <w:spacing w:val="-6"/>
          <w:szCs w:val="24"/>
        </w:rPr>
        <w:t xml:space="preserve"> </w:t>
      </w:r>
      <w:r w:rsidRPr="00D10BFF">
        <w:rPr>
          <w:szCs w:val="24"/>
        </w:rPr>
        <w:t>(при</w:t>
      </w:r>
      <w:r w:rsidRPr="00D10BFF">
        <w:rPr>
          <w:spacing w:val="-5"/>
          <w:szCs w:val="24"/>
        </w:rPr>
        <w:t xml:space="preserve"> </w:t>
      </w:r>
      <w:r w:rsidRPr="00D10BFF">
        <w:rPr>
          <w:spacing w:val="-2"/>
          <w:szCs w:val="24"/>
        </w:rPr>
        <w:t>необходимости).</w:t>
      </w:r>
    </w:p>
    <w:p w:rsidR="00CD66EB" w:rsidRPr="00D10BFF" w:rsidRDefault="00CD66EB" w:rsidP="00CD66EB">
      <w:pPr>
        <w:pStyle w:val="a7"/>
        <w:spacing w:before="68"/>
        <w:ind w:right="140" w:firstLine="566"/>
        <w:jc w:val="both"/>
        <w:rPr>
          <w:szCs w:val="24"/>
          <w:u w:val="single"/>
        </w:rPr>
      </w:pPr>
      <w:r w:rsidRPr="00D10BFF">
        <w:rPr>
          <w:szCs w:val="24"/>
          <w:u w:val="single"/>
        </w:rPr>
        <w:t xml:space="preserve">В подраздел 1.3 раздела 1 реестра вносятся сведения о помещениях, машино-местах и иных объектах, отнесенных законом к недвижимости, в том </w:t>
      </w:r>
      <w:r w:rsidRPr="00D10BFF">
        <w:rPr>
          <w:spacing w:val="-2"/>
          <w:szCs w:val="24"/>
          <w:u w:val="single"/>
        </w:rPr>
        <w:t>числе:</w:t>
      </w:r>
    </w:p>
    <w:p w:rsidR="00CD66EB" w:rsidRPr="00D10BFF" w:rsidRDefault="00CD66EB" w:rsidP="00CD66EB">
      <w:pPr>
        <w:pStyle w:val="af7"/>
        <w:widowControl w:val="0"/>
        <w:numPr>
          <w:ilvl w:val="2"/>
          <w:numId w:val="1"/>
        </w:numPr>
        <w:tabs>
          <w:tab w:val="left" w:pos="871"/>
        </w:tabs>
        <w:autoSpaceDE w:val="0"/>
        <w:autoSpaceDN w:val="0"/>
        <w:spacing w:line="321" w:lineRule="exact"/>
        <w:ind w:left="871" w:hanging="162"/>
        <w:jc w:val="both"/>
        <w:rPr>
          <w:szCs w:val="24"/>
        </w:rPr>
      </w:pPr>
      <w:r w:rsidRPr="00D10BFF">
        <w:rPr>
          <w:szCs w:val="24"/>
        </w:rPr>
        <w:t>вид</w:t>
      </w:r>
      <w:r w:rsidRPr="00D10BFF">
        <w:rPr>
          <w:spacing w:val="-7"/>
          <w:szCs w:val="24"/>
        </w:rPr>
        <w:t xml:space="preserve"> </w:t>
      </w:r>
      <w:r w:rsidRPr="00D10BFF">
        <w:rPr>
          <w:szCs w:val="24"/>
        </w:rPr>
        <w:t>объекта</w:t>
      </w:r>
      <w:r w:rsidRPr="00D10BFF">
        <w:rPr>
          <w:spacing w:val="-2"/>
          <w:szCs w:val="24"/>
        </w:rPr>
        <w:t xml:space="preserve"> учета;</w:t>
      </w:r>
    </w:p>
    <w:p w:rsidR="00CD66EB" w:rsidRPr="00D10BFF" w:rsidRDefault="00CD66EB" w:rsidP="00CD66EB">
      <w:pPr>
        <w:pStyle w:val="af7"/>
        <w:widowControl w:val="0"/>
        <w:numPr>
          <w:ilvl w:val="2"/>
          <w:numId w:val="1"/>
        </w:numPr>
        <w:tabs>
          <w:tab w:val="left" w:pos="871"/>
        </w:tabs>
        <w:autoSpaceDE w:val="0"/>
        <w:autoSpaceDN w:val="0"/>
        <w:ind w:left="871" w:hanging="162"/>
        <w:jc w:val="both"/>
        <w:rPr>
          <w:szCs w:val="24"/>
        </w:rPr>
      </w:pPr>
      <w:r w:rsidRPr="00D10BFF">
        <w:rPr>
          <w:szCs w:val="24"/>
        </w:rPr>
        <w:t>наименование</w:t>
      </w:r>
      <w:r w:rsidRPr="00D10BFF">
        <w:rPr>
          <w:spacing w:val="-10"/>
          <w:szCs w:val="24"/>
        </w:rPr>
        <w:t xml:space="preserve"> </w:t>
      </w:r>
      <w:r w:rsidRPr="00D10BFF">
        <w:rPr>
          <w:szCs w:val="24"/>
        </w:rPr>
        <w:t>объекта</w:t>
      </w:r>
      <w:r w:rsidRPr="00D10BFF">
        <w:rPr>
          <w:spacing w:val="-7"/>
          <w:szCs w:val="24"/>
        </w:rPr>
        <w:t xml:space="preserve"> </w:t>
      </w:r>
      <w:r w:rsidRPr="00D10BFF">
        <w:rPr>
          <w:spacing w:val="-2"/>
          <w:szCs w:val="24"/>
        </w:rPr>
        <w:t>учета;</w:t>
      </w:r>
    </w:p>
    <w:p w:rsidR="00CD66EB" w:rsidRPr="00D10BFF" w:rsidRDefault="00CD66EB" w:rsidP="00CD66EB">
      <w:pPr>
        <w:pStyle w:val="af7"/>
        <w:widowControl w:val="0"/>
        <w:numPr>
          <w:ilvl w:val="2"/>
          <w:numId w:val="1"/>
        </w:numPr>
        <w:tabs>
          <w:tab w:val="left" w:pos="871"/>
        </w:tabs>
        <w:autoSpaceDE w:val="0"/>
        <w:autoSpaceDN w:val="0"/>
        <w:spacing w:before="2" w:line="322" w:lineRule="exact"/>
        <w:ind w:left="871" w:hanging="162"/>
        <w:rPr>
          <w:szCs w:val="24"/>
        </w:rPr>
      </w:pPr>
      <w:r w:rsidRPr="00D10BFF">
        <w:rPr>
          <w:szCs w:val="24"/>
        </w:rPr>
        <w:t>назначение</w:t>
      </w:r>
      <w:r w:rsidRPr="00D10BFF">
        <w:rPr>
          <w:spacing w:val="-11"/>
          <w:szCs w:val="24"/>
        </w:rPr>
        <w:t xml:space="preserve"> </w:t>
      </w:r>
      <w:r w:rsidRPr="00D10BFF">
        <w:rPr>
          <w:szCs w:val="24"/>
        </w:rPr>
        <w:t>объекта</w:t>
      </w:r>
      <w:r w:rsidRPr="00D10BFF">
        <w:rPr>
          <w:spacing w:val="-6"/>
          <w:szCs w:val="24"/>
        </w:rPr>
        <w:t xml:space="preserve"> </w:t>
      </w:r>
      <w:r w:rsidRPr="00D10BFF">
        <w:rPr>
          <w:spacing w:val="-2"/>
          <w:szCs w:val="24"/>
        </w:rPr>
        <w:t>учета;</w:t>
      </w:r>
    </w:p>
    <w:p w:rsidR="00CD66EB" w:rsidRPr="00D10BFF" w:rsidRDefault="00CD66EB" w:rsidP="00CD66EB">
      <w:pPr>
        <w:pStyle w:val="af7"/>
        <w:widowControl w:val="0"/>
        <w:numPr>
          <w:ilvl w:val="2"/>
          <w:numId w:val="1"/>
        </w:numPr>
        <w:tabs>
          <w:tab w:val="left" w:pos="871"/>
        </w:tabs>
        <w:autoSpaceDE w:val="0"/>
        <w:autoSpaceDN w:val="0"/>
        <w:spacing w:line="322" w:lineRule="exact"/>
        <w:ind w:left="871" w:hanging="162"/>
        <w:rPr>
          <w:szCs w:val="24"/>
        </w:rPr>
      </w:pPr>
      <w:r w:rsidRPr="00D10BFF">
        <w:rPr>
          <w:szCs w:val="24"/>
        </w:rPr>
        <w:t>адрес</w:t>
      </w:r>
      <w:r w:rsidRPr="00D10BFF">
        <w:rPr>
          <w:spacing w:val="-8"/>
          <w:szCs w:val="24"/>
        </w:rPr>
        <w:t xml:space="preserve"> </w:t>
      </w:r>
      <w:r w:rsidRPr="00D10BFF">
        <w:rPr>
          <w:szCs w:val="24"/>
        </w:rPr>
        <w:t>(местоположение)</w:t>
      </w:r>
      <w:r w:rsidRPr="00D10BFF">
        <w:rPr>
          <w:spacing w:val="-5"/>
          <w:szCs w:val="24"/>
        </w:rPr>
        <w:t xml:space="preserve"> </w:t>
      </w:r>
      <w:r w:rsidRPr="00D10BFF">
        <w:rPr>
          <w:szCs w:val="24"/>
        </w:rPr>
        <w:t>объекта</w:t>
      </w:r>
      <w:r w:rsidRPr="00D10BFF">
        <w:rPr>
          <w:spacing w:val="-6"/>
          <w:szCs w:val="24"/>
        </w:rPr>
        <w:t xml:space="preserve"> </w:t>
      </w:r>
      <w:r w:rsidRPr="00D10BFF">
        <w:rPr>
          <w:szCs w:val="24"/>
        </w:rPr>
        <w:t>учета</w:t>
      </w:r>
      <w:r w:rsidRPr="00D10BFF">
        <w:rPr>
          <w:spacing w:val="-5"/>
          <w:szCs w:val="24"/>
        </w:rPr>
        <w:t xml:space="preserve"> </w:t>
      </w:r>
      <w:r w:rsidRPr="00D10BFF">
        <w:rPr>
          <w:szCs w:val="24"/>
        </w:rPr>
        <w:t>(с</w:t>
      </w:r>
      <w:r w:rsidRPr="00D10BFF">
        <w:rPr>
          <w:spacing w:val="-5"/>
          <w:szCs w:val="24"/>
        </w:rPr>
        <w:t xml:space="preserve"> </w:t>
      </w:r>
      <w:r w:rsidRPr="00D10BFF">
        <w:rPr>
          <w:szCs w:val="24"/>
        </w:rPr>
        <w:t>указанием</w:t>
      </w:r>
      <w:r w:rsidRPr="00D10BFF">
        <w:rPr>
          <w:spacing w:val="-6"/>
          <w:szCs w:val="24"/>
        </w:rPr>
        <w:t xml:space="preserve"> </w:t>
      </w:r>
      <w:r w:rsidRPr="00D10BFF">
        <w:rPr>
          <w:szCs w:val="24"/>
        </w:rPr>
        <w:t>кода</w:t>
      </w:r>
      <w:r w:rsidRPr="00D10BFF">
        <w:rPr>
          <w:spacing w:val="-1"/>
          <w:szCs w:val="24"/>
        </w:rPr>
        <w:t xml:space="preserve"> </w:t>
      </w:r>
      <w:hyperlink r:id="rId16">
        <w:r w:rsidRPr="00D10BFF">
          <w:rPr>
            <w:spacing w:val="-2"/>
            <w:szCs w:val="24"/>
          </w:rPr>
          <w:t>ОКТМО</w:t>
        </w:r>
      </w:hyperlink>
      <w:r w:rsidRPr="00D10BFF">
        <w:rPr>
          <w:spacing w:val="-2"/>
          <w:szCs w:val="24"/>
        </w:rPr>
        <w:t>);</w:t>
      </w:r>
    </w:p>
    <w:p w:rsidR="00CD66EB" w:rsidRPr="00D10BFF" w:rsidRDefault="00CD66EB" w:rsidP="00CD66EB">
      <w:pPr>
        <w:pStyle w:val="af7"/>
        <w:widowControl w:val="0"/>
        <w:numPr>
          <w:ilvl w:val="2"/>
          <w:numId w:val="1"/>
        </w:numPr>
        <w:tabs>
          <w:tab w:val="left" w:pos="871"/>
        </w:tabs>
        <w:autoSpaceDE w:val="0"/>
        <w:autoSpaceDN w:val="0"/>
        <w:spacing w:line="322" w:lineRule="exact"/>
        <w:ind w:left="871" w:hanging="162"/>
        <w:rPr>
          <w:szCs w:val="24"/>
        </w:rPr>
      </w:pPr>
      <w:r w:rsidRPr="00D10BFF">
        <w:rPr>
          <w:szCs w:val="24"/>
        </w:rPr>
        <w:t>кадастровый</w:t>
      </w:r>
      <w:r w:rsidRPr="00D10BFF">
        <w:rPr>
          <w:spacing w:val="-6"/>
          <w:szCs w:val="24"/>
        </w:rPr>
        <w:t xml:space="preserve"> </w:t>
      </w:r>
      <w:r w:rsidRPr="00D10BFF">
        <w:rPr>
          <w:szCs w:val="24"/>
        </w:rPr>
        <w:t>номер</w:t>
      </w:r>
      <w:r w:rsidRPr="00D10BFF">
        <w:rPr>
          <w:spacing w:val="-3"/>
          <w:szCs w:val="24"/>
        </w:rPr>
        <w:t xml:space="preserve"> </w:t>
      </w:r>
      <w:r w:rsidRPr="00D10BFF">
        <w:rPr>
          <w:szCs w:val="24"/>
        </w:rPr>
        <w:t>объекта</w:t>
      </w:r>
      <w:r w:rsidRPr="00D10BFF">
        <w:rPr>
          <w:spacing w:val="-3"/>
          <w:szCs w:val="24"/>
        </w:rPr>
        <w:t xml:space="preserve"> </w:t>
      </w:r>
      <w:r w:rsidRPr="00D10BFF">
        <w:rPr>
          <w:szCs w:val="24"/>
        </w:rPr>
        <w:t>учета</w:t>
      </w:r>
      <w:r w:rsidRPr="00D10BFF">
        <w:rPr>
          <w:spacing w:val="-4"/>
          <w:szCs w:val="24"/>
        </w:rPr>
        <w:t xml:space="preserve"> </w:t>
      </w:r>
      <w:r w:rsidRPr="00D10BFF">
        <w:rPr>
          <w:szCs w:val="24"/>
        </w:rPr>
        <w:t>(с</w:t>
      </w:r>
      <w:r w:rsidRPr="00D10BFF">
        <w:rPr>
          <w:spacing w:val="-3"/>
          <w:szCs w:val="24"/>
        </w:rPr>
        <w:t xml:space="preserve"> </w:t>
      </w:r>
      <w:r w:rsidRPr="00D10BFF">
        <w:rPr>
          <w:szCs w:val="24"/>
        </w:rPr>
        <w:t>датой</w:t>
      </w:r>
      <w:r w:rsidRPr="00D10BFF">
        <w:rPr>
          <w:spacing w:val="-6"/>
          <w:szCs w:val="24"/>
        </w:rPr>
        <w:t xml:space="preserve"> </w:t>
      </w:r>
      <w:r w:rsidRPr="00D10BFF">
        <w:rPr>
          <w:spacing w:val="-2"/>
          <w:szCs w:val="24"/>
        </w:rPr>
        <w:t>присвоения);</w:t>
      </w:r>
    </w:p>
    <w:p w:rsidR="00CD66EB" w:rsidRPr="00D10BFF" w:rsidRDefault="00CD66EB" w:rsidP="00CD66EB">
      <w:pPr>
        <w:pStyle w:val="af7"/>
        <w:widowControl w:val="0"/>
        <w:numPr>
          <w:ilvl w:val="2"/>
          <w:numId w:val="1"/>
        </w:numPr>
        <w:tabs>
          <w:tab w:val="left" w:pos="895"/>
        </w:tabs>
        <w:autoSpaceDE w:val="0"/>
        <w:autoSpaceDN w:val="0"/>
        <w:ind w:right="147" w:firstLine="566"/>
        <w:jc w:val="both"/>
        <w:rPr>
          <w:szCs w:val="24"/>
        </w:rPr>
      </w:pPr>
      <w:r w:rsidRPr="00D10BFF">
        <w:rPr>
          <w:szCs w:val="24"/>
        </w:rPr>
        <w:t>сведения о здании, сооружении, в состав которого входит объект учета (кадастровый номер, форма собственности);</w:t>
      </w:r>
    </w:p>
    <w:p w:rsidR="00CD66EB" w:rsidRPr="00D10BFF" w:rsidRDefault="00CD66EB" w:rsidP="00CD66EB">
      <w:pPr>
        <w:pStyle w:val="af7"/>
        <w:widowControl w:val="0"/>
        <w:numPr>
          <w:ilvl w:val="2"/>
          <w:numId w:val="1"/>
        </w:numPr>
        <w:tabs>
          <w:tab w:val="left" w:pos="871"/>
        </w:tabs>
        <w:autoSpaceDE w:val="0"/>
        <w:autoSpaceDN w:val="0"/>
        <w:spacing w:line="321" w:lineRule="exact"/>
        <w:ind w:left="871" w:hanging="162"/>
        <w:jc w:val="both"/>
        <w:rPr>
          <w:szCs w:val="24"/>
        </w:rPr>
      </w:pPr>
      <w:r w:rsidRPr="00D10BFF">
        <w:rPr>
          <w:szCs w:val="24"/>
        </w:rPr>
        <w:t>сведения</w:t>
      </w:r>
      <w:r w:rsidRPr="00D10BFF">
        <w:rPr>
          <w:spacing w:val="-3"/>
          <w:szCs w:val="24"/>
        </w:rPr>
        <w:t xml:space="preserve"> </w:t>
      </w:r>
      <w:r w:rsidRPr="00D10BFF">
        <w:rPr>
          <w:szCs w:val="24"/>
        </w:rPr>
        <w:t>о</w:t>
      </w:r>
      <w:r w:rsidRPr="00D10BFF">
        <w:rPr>
          <w:spacing w:val="-4"/>
          <w:szCs w:val="24"/>
        </w:rPr>
        <w:t xml:space="preserve"> </w:t>
      </w:r>
      <w:r w:rsidRPr="00D10BFF">
        <w:rPr>
          <w:spacing w:val="-2"/>
          <w:szCs w:val="24"/>
        </w:rPr>
        <w:t>правообладателе;</w:t>
      </w:r>
    </w:p>
    <w:p w:rsidR="00CD66EB" w:rsidRPr="00D10BFF" w:rsidRDefault="00CD66EB" w:rsidP="00CD66EB">
      <w:pPr>
        <w:pStyle w:val="af7"/>
        <w:widowControl w:val="0"/>
        <w:numPr>
          <w:ilvl w:val="2"/>
          <w:numId w:val="1"/>
        </w:numPr>
        <w:tabs>
          <w:tab w:val="left" w:pos="1080"/>
        </w:tabs>
        <w:autoSpaceDE w:val="0"/>
        <w:autoSpaceDN w:val="0"/>
        <w:ind w:right="139" w:firstLine="566"/>
        <w:jc w:val="both"/>
        <w:rPr>
          <w:szCs w:val="24"/>
        </w:rPr>
      </w:pPr>
      <w:r w:rsidRPr="00D10BFF">
        <w:rPr>
          <w:szCs w:val="24"/>
        </w:rPr>
        <w:t xml:space="preserve">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w:t>
      </w:r>
      <w:r w:rsidRPr="00D10BFF">
        <w:rPr>
          <w:spacing w:val="-2"/>
          <w:szCs w:val="24"/>
        </w:rPr>
        <w:t>права;</w:t>
      </w:r>
    </w:p>
    <w:p w:rsidR="00CD66EB" w:rsidRPr="00D10BFF" w:rsidRDefault="00CD66EB" w:rsidP="00CD66EB">
      <w:pPr>
        <w:pStyle w:val="af7"/>
        <w:widowControl w:val="0"/>
        <w:numPr>
          <w:ilvl w:val="2"/>
          <w:numId w:val="1"/>
        </w:numPr>
        <w:tabs>
          <w:tab w:val="left" w:pos="974"/>
        </w:tabs>
        <w:autoSpaceDE w:val="0"/>
        <w:autoSpaceDN w:val="0"/>
        <w:ind w:right="147" w:firstLine="566"/>
        <w:jc w:val="both"/>
        <w:rPr>
          <w:szCs w:val="24"/>
        </w:rPr>
      </w:pPr>
      <w:r w:rsidRPr="00D10BFF">
        <w:rPr>
          <w:szCs w:val="24"/>
        </w:rPr>
        <w:t>сведения об основных характеристиках объекта, в том числе: тип объекта (жилое либо нежилое), площадь, этажность (подземная этажность);</w:t>
      </w:r>
    </w:p>
    <w:p w:rsidR="00CD66EB" w:rsidRPr="00D10BFF" w:rsidRDefault="00CD66EB" w:rsidP="00CD66EB">
      <w:pPr>
        <w:pStyle w:val="af7"/>
        <w:widowControl w:val="0"/>
        <w:numPr>
          <w:ilvl w:val="2"/>
          <w:numId w:val="1"/>
        </w:numPr>
        <w:tabs>
          <w:tab w:val="left" w:pos="871"/>
        </w:tabs>
        <w:autoSpaceDE w:val="0"/>
        <w:autoSpaceDN w:val="0"/>
        <w:spacing w:before="2" w:line="322" w:lineRule="exact"/>
        <w:ind w:left="871" w:hanging="162"/>
        <w:jc w:val="both"/>
        <w:rPr>
          <w:szCs w:val="24"/>
        </w:rPr>
      </w:pPr>
      <w:r w:rsidRPr="00D10BFF">
        <w:rPr>
          <w:szCs w:val="24"/>
        </w:rPr>
        <w:t>инвентарный</w:t>
      </w:r>
      <w:r w:rsidRPr="00D10BFF">
        <w:rPr>
          <w:spacing w:val="-11"/>
          <w:szCs w:val="24"/>
        </w:rPr>
        <w:t xml:space="preserve"> </w:t>
      </w:r>
      <w:r w:rsidRPr="00D10BFF">
        <w:rPr>
          <w:szCs w:val="24"/>
        </w:rPr>
        <w:t>номер</w:t>
      </w:r>
      <w:r w:rsidRPr="00D10BFF">
        <w:rPr>
          <w:spacing w:val="-5"/>
          <w:szCs w:val="24"/>
        </w:rPr>
        <w:t xml:space="preserve"> </w:t>
      </w:r>
      <w:r w:rsidRPr="00D10BFF">
        <w:rPr>
          <w:szCs w:val="24"/>
        </w:rPr>
        <w:t>объекта</w:t>
      </w:r>
      <w:r w:rsidRPr="00D10BFF">
        <w:rPr>
          <w:spacing w:val="-5"/>
          <w:szCs w:val="24"/>
        </w:rPr>
        <w:t xml:space="preserve"> </w:t>
      </w:r>
      <w:r w:rsidRPr="00D10BFF">
        <w:rPr>
          <w:spacing w:val="-2"/>
          <w:szCs w:val="24"/>
        </w:rPr>
        <w:t>учета;</w:t>
      </w:r>
    </w:p>
    <w:p w:rsidR="00CD66EB" w:rsidRPr="00D10BFF" w:rsidRDefault="00CD66EB" w:rsidP="00CD66EB">
      <w:pPr>
        <w:pStyle w:val="af7"/>
        <w:widowControl w:val="0"/>
        <w:numPr>
          <w:ilvl w:val="2"/>
          <w:numId w:val="1"/>
        </w:numPr>
        <w:tabs>
          <w:tab w:val="left" w:pos="871"/>
        </w:tabs>
        <w:autoSpaceDE w:val="0"/>
        <w:autoSpaceDN w:val="0"/>
        <w:spacing w:line="322" w:lineRule="exact"/>
        <w:ind w:left="871" w:hanging="162"/>
        <w:jc w:val="both"/>
        <w:rPr>
          <w:szCs w:val="24"/>
        </w:rPr>
      </w:pPr>
      <w:r w:rsidRPr="00D10BFF">
        <w:rPr>
          <w:szCs w:val="24"/>
        </w:rPr>
        <w:t>сведения</w:t>
      </w:r>
      <w:r w:rsidRPr="00D10BFF">
        <w:rPr>
          <w:spacing w:val="-4"/>
          <w:szCs w:val="24"/>
        </w:rPr>
        <w:t xml:space="preserve"> </w:t>
      </w:r>
      <w:r w:rsidRPr="00D10BFF">
        <w:rPr>
          <w:szCs w:val="24"/>
        </w:rPr>
        <w:t>о</w:t>
      </w:r>
      <w:r w:rsidRPr="00D10BFF">
        <w:rPr>
          <w:spacing w:val="-4"/>
          <w:szCs w:val="24"/>
        </w:rPr>
        <w:t xml:space="preserve"> </w:t>
      </w:r>
      <w:r w:rsidRPr="00D10BFF">
        <w:rPr>
          <w:szCs w:val="24"/>
        </w:rPr>
        <w:t>стоимости</w:t>
      </w:r>
      <w:r w:rsidRPr="00D10BFF">
        <w:rPr>
          <w:spacing w:val="-4"/>
          <w:szCs w:val="24"/>
        </w:rPr>
        <w:t xml:space="preserve"> </w:t>
      </w:r>
      <w:r w:rsidRPr="00D10BFF">
        <w:rPr>
          <w:szCs w:val="24"/>
        </w:rPr>
        <w:t>объекта</w:t>
      </w:r>
      <w:r w:rsidRPr="00D10BFF">
        <w:rPr>
          <w:spacing w:val="-3"/>
          <w:szCs w:val="24"/>
        </w:rPr>
        <w:t xml:space="preserve"> </w:t>
      </w:r>
      <w:r w:rsidRPr="00D10BFF">
        <w:rPr>
          <w:spacing w:val="-2"/>
          <w:szCs w:val="24"/>
        </w:rPr>
        <w:t>учета;</w:t>
      </w:r>
    </w:p>
    <w:p w:rsidR="00CD66EB" w:rsidRPr="00D10BFF" w:rsidRDefault="00CD66EB" w:rsidP="00CD66EB">
      <w:pPr>
        <w:pStyle w:val="af7"/>
        <w:widowControl w:val="0"/>
        <w:numPr>
          <w:ilvl w:val="2"/>
          <w:numId w:val="1"/>
        </w:numPr>
        <w:tabs>
          <w:tab w:val="left" w:pos="962"/>
        </w:tabs>
        <w:autoSpaceDE w:val="0"/>
        <w:autoSpaceDN w:val="0"/>
        <w:ind w:right="147" w:firstLine="566"/>
        <w:jc w:val="both"/>
        <w:rPr>
          <w:szCs w:val="24"/>
        </w:rPr>
      </w:pPr>
      <w:r w:rsidRPr="00D10BFF">
        <w:rPr>
          <w:szCs w:val="24"/>
        </w:rPr>
        <w:t>сведения об изменениях объекта учета (произведенных достройках, капитальном ремонте, реконструкции, модернизации, сносе);</w:t>
      </w:r>
    </w:p>
    <w:p w:rsidR="00CD66EB" w:rsidRPr="00D10BFF" w:rsidRDefault="00CD66EB" w:rsidP="00CD66EB">
      <w:pPr>
        <w:pStyle w:val="af7"/>
        <w:widowControl w:val="0"/>
        <w:numPr>
          <w:ilvl w:val="2"/>
          <w:numId w:val="1"/>
        </w:numPr>
        <w:tabs>
          <w:tab w:val="left" w:pos="919"/>
        </w:tabs>
        <w:autoSpaceDE w:val="0"/>
        <w:autoSpaceDN w:val="0"/>
        <w:ind w:right="139" w:firstLine="566"/>
        <w:jc w:val="both"/>
        <w:rPr>
          <w:szCs w:val="24"/>
        </w:rPr>
      </w:pPr>
      <w:r w:rsidRPr="00D10BFF">
        <w:rPr>
          <w:szCs w:val="24"/>
        </w:rPr>
        <w:t>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p w:rsidR="00CD66EB" w:rsidRPr="00D10BFF" w:rsidRDefault="00CD66EB" w:rsidP="00CD66EB">
      <w:pPr>
        <w:pStyle w:val="af7"/>
        <w:widowControl w:val="0"/>
        <w:numPr>
          <w:ilvl w:val="2"/>
          <w:numId w:val="1"/>
        </w:numPr>
        <w:tabs>
          <w:tab w:val="left" w:pos="1042"/>
        </w:tabs>
        <w:autoSpaceDE w:val="0"/>
        <w:autoSpaceDN w:val="0"/>
        <w:spacing w:before="1"/>
        <w:ind w:right="146" w:firstLine="566"/>
        <w:jc w:val="both"/>
        <w:rPr>
          <w:szCs w:val="24"/>
        </w:rPr>
      </w:pPr>
      <w:r w:rsidRPr="00D10BFF">
        <w:rPr>
          <w:szCs w:val="24"/>
        </w:rPr>
        <w:t xml:space="preserve">сведения о лице, в пользу которого установлены ограничения </w:t>
      </w:r>
      <w:r w:rsidRPr="00D10BFF">
        <w:rPr>
          <w:spacing w:val="-2"/>
          <w:szCs w:val="24"/>
        </w:rPr>
        <w:t>(обременения);</w:t>
      </w:r>
    </w:p>
    <w:p w:rsidR="00CD66EB" w:rsidRPr="00D10BFF" w:rsidRDefault="00CD66EB" w:rsidP="00CD66EB">
      <w:pPr>
        <w:pStyle w:val="af7"/>
        <w:widowControl w:val="0"/>
        <w:numPr>
          <w:ilvl w:val="2"/>
          <w:numId w:val="1"/>
        </w:numPr>
        <w:tabs>
          <w:tab w:val="left" w:pos="871"/>
        </w:tabs>
        <w:autoSpaceDE w:val="0"/>
        <w:autoSpaceDN w:val="0"/>
        <w:spacing w:line="321" w:lineRule="exact"/>
        <w:ind w:left="871" w:hanging="162"/>
        <w:jc w:val="both"/>
        <w:rPr>
          <w:szCs w:val="24"/>
        </w:rPr>
      </w:pPr>
      <w:r w:rsidRPr="00D10BFF">
        <w:rPr>
          <w:szCs w:val="24"/>
        </w:rPr>
        <w:t>иные</w:t>
      </w:r>
      <w:r w:rsidRPr="00D10BFF">
        <w:rPr>
          <w:spacing w:val="-6"/>
          <w:szCs w:val="24"/>
        </w:rPr>
        <w:t xml:space="preserve"> </w:t>
      </w:r>
      <w:r w:rsidRPr="00D10BFF">
        <w:rPr>
          <w:szCs w:val="24"/>
        </w:rPr>
        <w:t>сведения</w:t>
      </w:r>
      <w:r w:rsidRPr="00D10BFF">
        <w:rPr>
          <w:spacing w:val="-6"/>
          <w:szCs w:val="24"/>
        </w:rPr>
        <w:t xml:space="preserve"> </w:t>
      </w:r>
      <w:r w:rsidRPr="00D10BFF">
        <w:rPr>
          <w:szCs w:val="24"/>
        </w:rPr>
        <w:t>(при</w:t>
      </w:r>
      <w:r w:rsidRPr="00D10BFF">
        <w:rPr>
          <w:spacing w:val="-5"/>
          <w:szCs w:val="24"/>
        </w:rPr>
        <w:t xml:space="preserve"> </w:t>
      </w:r>
      <w:r w:rsidRPr="00D10BFF">
        <w:rPr>
          <w:spacing w:val="-2"/>
          <w:szCs w:val="24"/>
        </w:rPr>
        <w:t>необходимости).</w:t>
      </w:r>
    </w:p>
    <w:p w:rsidR="00CD66EB" w:rsidRPr="00D10BFF" w:rsidRDefault="00CD66EB" w:rsidP="00CD66EB">
      <w:pPr>
        <w:pStyle w:val="af7"/>
        <w:widowControl w:val="0"/>
        <w:numPr>
          <w:ilvl w:val="1"/>
          <w:numId w:val="1"/>
        </w:numPr>
        <w:tabs>
          <w:tab w:val="left" w:pos="1269"/>
        </w:tabs>
        <w:autoSpaceDE w:val="0"/>
        <w:autoSpaceDN w:val="0"/>
        <w:spacing w:line="322" w:lineRule="exact"/>
        <w:ind w:left="1269" w:hanging="560"/>
        <w:jc w:val="both"/>
        <w:rPr>
          <w:szCs w:val="24"/>
        </w:rPr>
      </w:pPr>
      <w:r w:rsidRPr="00D10BFF">
        <w:rPr>
          <w:szCs w:val="24"/>
        </w:rPr>
        <w:t>В</w:t>
      </w:r>
      <w:r w:rsidRPr="00D10BFF">
        <w:rPr>
          <w:spacing w:val="-3"/>
          <w:szCs w:val="24"/>
        </w:rPr>
        <w:t xml:space="preserve"> </w:t>
      </w:r>
      <w:r w:rsidRPr="00D10BFF">
        <w:rPr>
          <w:szCs w:val="24"/>
        </w:rPr>
        <w:t>раздел</w:t>
      </w:r>
      <w:r w:rsidRPr="00D10BFF">
        <w:rPr>
          <w:spacing w:val="-6"/>
          <w:szCs w:val="24"/>
        </w:rPr>
        <w:t xml:space="preserve"> </w:t>
      </w:r>
      <w:r w:rsidRPr="00D10BFF">
        <w:rPr>
          <w:szCs w:val="24"/>
        </w:rPr>
        <w:t>2</w:t>
      </w:r>
      <w:r w:rsidRPr="00D10BFF">
        <w:rPr>
          <w:spacing w:val="-2"/>
          <w:szCs w:val="24"/>
        </w:rPr>
        <w:t xml:space="preserve"> </w:t>
      </w:r>
      <w:r w:rsidRPr="00D10BFF">
        <w:rPr>
          <w:szCs w:val="24"/>
        </w:rPr>
        <w:t>вносятся</w:t>
      </w:r>
      <w:r w:rsidRPr="00D10BFF">
        <w:rPr>
          <w:spacing w:val="-3"/>
          <w:szCs w:val="24"/>
        </w:rPr>
        <w:t xml:space="preserve"> </w:t>
      </w:r>
      <w:r w:rsidRPr="00D10BFF">
        <w:rPr>
          <w:szCs w:val="24"/>
        </w:rPr>
        <w:t>сведения</w:t>
      </w:r>
      <w:r w:rsidRPr="00D10BFF">
        <w:rPr>
          <w:spacing w:val="-6"/>
          <w:szCs w:val="24"/>
        </w:rPr>
        <w:t xml:space="preserve"> </w:t>
      </w:r>
      <w:r w:rsidRPr="00D10BFF">
        <w:rPr>
          <w:szCs w:val="24"/>
        </w:rPr>
        <w:t>о</w:t>
      </w:r>
      <w:r w:rsidRPr="00D10BFF">
        <w:rPr>
          <w:spacing w:val="-2"/>
          <w:szCs w:val="24"/>
        </w:rPr>
        <w:t xml:space="preserve"> </w:t>
      </w:r>
      <w:r w:rsidRPr="00D10BFF">
        <w:rPr>
          <w:szCs w:val="24"/>
        </w:rPr>
        <w:t>движимом</w:t>
      </w:r>
      <w:r w:rsidRPr="00D10BFF">
        <w:rPr>
          <w:spacing w:val="-3"/>
          <w:szCs w:val="24"/>
        </w:rPr>
        <w:t xml:space="preserve"> </w:t>
      </w:r>
      <w:r w:rsidRPr="00D10BFF">
        <w:rPr>
          <w:szCs w:val="24"/>
        </w:rPr>
        <w:t>и</w:t>
      </w:r>
      <w:r w:rsidRPr="00D10BFF">
        <w:rPr>
          <w:spacing w:val="-6"/>
          <w:szCs w:val="24"/>
        </w:rPr>
        <w:t xml:space="preserve"> </w:t>
      </w:r>
      <w:r w:rsidRPr="00D10BFF">
        <w:rPr>
          <w:szCs w:val="24"/>
        </w:rPr>
        <w:t>ином</w:t>
      </w:r>
      <w:r w:rsidRPr="00D10BFF">
        <w:rPr>
          <w:spacing w:val="-5"/>
          <w:szCs w:val="24"/>
        </w:rPr>
        <w:t xml:space="preserve"> </w:t>
      </w:r>
      <w:r w:rsidRPr="00D10BFF">
        <w:rPr>
          <w:spacing w:val="-2"/>
          <w:szCs w:val="24"/>
        </w:rPr>
        <w:t>имуществе.</w:t>
      </w:r>
    </w:p>
    <w:p w:rsidR="00CD66EB" w:rsidRPr="00D10BFF" w:rsidRDefault="00CD66EB" w:rsidP="00CD66EB">
      <w:pPr>
        <w:pStyle w:val="a7"/>
        <w:ind w:right="145" w:firstLine="566"/>
        <w:jc w:val="both"/>
        <w:rPr>
          <w:szCs w:val="24"/>
          <w:u w:val="single"/>
        </w:rPr>
      </w:pPr>
      <w:r w:rsidRPr="00D10BFF">
        <w:rPr>
          <w:szCs w:val="24"/>
          <w:u w:val="single"/>
        </w:rPr>
        <w:t>В</w:t>
      </w:r>
      <w:r w:rsidRPr="00D10BFF">
        <w:rPr>
          <w:spacing w:val="-2"/>
          <w:szCs w:val="24"/>
          <w:u w:val="single"/>
        </w:rPr>
        <w:t xml:space="preserve"> </w:t>
      </w:r>
      <w:r w:rsidRPr="00D10BFF">
        <w:rPr>
          <w:szCs w:val="24"/>
          <w:u w:val="single"/>
        </w:rPr>
        <w:t>подраздел</w:t>
      </w:r>
      <w:r w:rsidRPr="00D10BFF">
        <w:rPr>
          <w:spacing w:val="-1"/>
          <w:szCs w:val="24"/>
          <w:u w:val="single"/>
        </w:rPr>
        <w:t xml:space="preserve"> </w:t>
      </w:r>
      <w:r w:rsidRPr="00D10BFF">
        <w:rPr>
          <w:szCs w:val="24"/>
          <w:u w:val="single"/>
        </w:rPr>
        <w:t>2.1</w:t>
      </w:r>
      <w:r w:rsidRPr="00D10BFF">
        <w:rPr>
          <w:spacing w:val="-3"/>
          <w:szCs w:val="24"/>
          <w:u w:val="single"/>
        </w:rPr>
        <w:t xml:space="preserve"> </w:t>
      </w:r>
      <w:r w:rsidRPr="00D10BFF">
        <w:rPr>
          <w:szCs w:val="24"/>
          <w:u w:val="single"/>
        </w:rPr>
        <w:t>раздела</w:t>
      </w:r>
      <w:r w:rsidRPr="00D10BFF">
        <w:rPr>
          <w:spacing w:val="-2"/>
          <w:szCs w:val="24"/>
          <w:u w:val="single"/>
        </w:rPr>
        <w:t xml:space="preserve"> </w:t>
      </w:r>
      <w:r w:rsidRPr="00D10BFF">
        <w:rPr>
          <w:szCs w:val="24"/>
          <w:u w:val="single"/>
        </w:rPr>
        <w:t>2</w:t>
      </w:r>
      <w:r w:rsidRPr="00D10BFF">
        <w:rPr>
          <w:spacing w:val="-1"/>
          <w:szCs w:val="24"/>
          <w:u w:val="single"/>
        </w:rPr>
        <w:t xml:space="preserve"> </w:t>
      </w:r>
      <w:r w:rsidRPr="00D10BFF">
        <w:rPr>
          <w:szCs w:val="24"/>
          <w:u w:val="single"/>
        </w:rPr>
        <w:t>вносятся</w:t>
      </w:r>
      <w:r w:rsidRPr="00D10BFF">
        <w:rPr>
          <w:spacing w:val="-3"/>
          <w:szCs w:val="24"/>
          <w:u w:val="single"/>
        </w:rPr>
        <w:t xml:space="preserve"> </w:t>
      </w:r>
      <w:r w:rsidRPr="00D10BFF">
        <w:rPr>
          <w:szCs w:val="24"/>
          <w:u w:val="single"/>
        </w:rPr>
        <w:t>сведения</w:t>
      </w:r>
      <w:r w:rsidRPr="00D10BFF">
        <w:rPr>
          <w:spacing w:val="-3"/>
          <w:szCs w:val="24"/>
          <w:u w:val="single"/>
        </w:rPr>
        <w:t xml:space="preserve"> </w:t>
      </w:r>
      <w:r w:rsidRPr="00D10BFF">
        <w:rPr>
          <w:szCs w:val="24"/>
          <w:u w:val="single"/>
        </w:rPr>
        <w:t>о</w:t>
      </w:r>
      <w:r w:rsidRPr="00D10BFF">
        <w:rPr>
          <w:spacing w:val="-1"/>
          <w:szCs w:val="24"/>
          <w:u w:val="single"/>
        </w:rPr>
        <w:t xml:space="preserve"> </w:t>
      </w:r>
      <w:r w:rsidRPr="00D10BFF">
        <w:rPr>
          <w:szCs w:val="24"/>
          <w:u w:val="single"/>
        </w:rPr>
        <w:t>долях</w:t>
      </w:r>
      <w:r w:rsidRPr="00D10BFF">
        <w:rPr>
          <w:spacing w:val="-1"/>
          <w:szCs w:val="24"/>
          <w:u w:val="single"/>
        </w:rPr>
        <w:t xml:space="preserve"> </w:t>
      </w:r>
      <w:r w:rsidRPr="00D10BFF">
        <w:rPr>
          <w:szCs w:val="24"/>
          <w:u w:val="single"/>
        </w:rPr>
        <w:t>(вкладах)</w:t>
      </w:r>
      <w:r w:rsidRPr="00D10BFF">
        <w:rPr>
          <w:spacing w:val="-2"/>
          <w:szCs w:val="24"/>
          <w:u w:val="single"/>
        </w:rPr>
        <w:t xml:space="preserve"> </w:t>
      </w:r>
      <w:r w:rsidRPr="00D10BFF">
        <w:rPr>
          <w:szCs w:val="24"/>
          <w:u w:val="single"/>
        </w:rPr>
        <w:t>в</w:t>
      </w:r>
      <w:r w:rsidRPr="00D10BFF">
        <w:rPr>
          <w:spacing w:val="-2"/>
          <w:szCs w:val="24"/>
          <w:u w:val="single"/>
        </w:rPr>
        <w:t xml:space="preserve"> </w:t>
      </w:r>
      <w:r w:rsidRPr="00D10BFF">
        <w:rPr>
          <w:szCs w:val="24"/>
          <w:u w:val="single"/>
        </w:rPr>
        <w:t>уставных (складочных) капиталах хозяйственных обществ и товариществ, в том числе:</w:t>
      </w:r>
    </w:p>
    <w:p w:rsidR="00CD66EB" w:rsidRPr="00D10BFF" w:rsidRDefault="00CD66EB" w:rsidP="00CD66EB">
      <w:pPr>
        <w:pStyle w:val="af7"/>
        <w:widowControl w:val="0"/>
        <w:numPr>
          <w:ilvl w:val="2"/>
          <w:numId w:val="1"/>
        </w:numPr>
        <w:tabs>
          <w:tab w:val="left" w:pos="936"/>
        </w:tabs>
        <w:autoSpaceDE w:val="0"/>
        <w:autoSpaceDN w:val="0"/>
        <w:spacing w:before="1"/>
        <w:ind w:right="137" w:firstLine="566"/>
        <w:jc w:val="both"/>
        <w:rPr>
          <w:szCs w:val="24"/>
        </w:rPr>
      </w:pPr>
      <w:r w:rsidRPr="00D10BFF">
        <w:rPr>
          <w:szCs w:val="24"/>
        </w:rPr>
        <w:t xml:space="preserve">сведения о хозяйственном обществе (товариществе), включая полное наименование юридического лица, включающее его организационно- правовую форму, ИНН, КПП, ОГРН, адрес в пределах места нахождения (с указанием кода </w:t>
      </w:r>
      <w:hyperlink r:id="rId17">
        <w:r w:rsidRPr="00D10BFF">
          <w:rPr>
            <w:szCs w:val="24"/>
          </w:rPr>
          <w:t>ОКТМО</w:t>
        </w:r>
      </w:hyperlink>
      <w:r w:rsidRPr="00D10BFF">
        <w:rPr>
          <w:szCs w:val="24"/>
        </w:rPr>
        <w:t>);</w:t>
      </w:r>
    </w:p>
    <w:p w:rsidR="00CD66EB" w:rsidRPr="00D10BFF" w:rsidRDefault="00CD66EB" w:rsidP="00CD66EB">
      <w:pPr>
        <w:pStyle w:val="af7"/>
        <w:widowControl w:val="0"/>
        <w:numPr>
          <w:ilvl w:val="2"/>
          <w:numId w:val="1"/>
        </w:numPr>
        <w:tabs>
          <w:tab w:val="left" w:pos="1037"/>
        </w:tabs>
        <w:autoSpaceDE w:val="0"/>
        <w:autoSpaceDN w:val="0"/>
        <w:ind w:right="145" w:firstLine="566"/>
        <w:jc w:val="both"/>
        <w:rPr>
          <w:szCs w:val="24"/>
        </w:rPr>
      </w:pPr>
      <w:r w:rsidRPr="00D10BFF">
        <w:rPr>
          <w:szCs w:val="24"/>
        </w:rPr>
        <w:t>доля (вклад) в уставном (складочном) капитале хозяйственного общества, товарищества в процентах;</w:t>
      </w:r>
    </w:p>
    <w:p w:rsidR="00CD66EB" w:rsidRPr="00D10BFF" w:rsidRDefault="00CD66EB" w:rsidP="00CD66EB">
      <w:pPr>
        <w:pStyle w:val="af7"/>
        <w:widowControl w:val="0"/>
        <w:numPr>
          <w:ilvl w:val="2"/>
          <w:numId w:val="1"/>
        </w:numPr>
        <w:tabs>
          <w:tab w:val="left" w:pos="871"/>
        </w:tabs>
        <w:autoSpaceDE w:val="0"/>
        <w:autoSpaceDN w:val="0"/>
        <w:spacing w:line="321" w:lineRule="exact"/>
        <w:ind w:left="871" w:hanging="162"/>
        <w:jc w:val="both"/>
        <w:rPr>
          <w:szCs w:val="24"/>
        </w:rPr>
      </w:pPr>
      <w:r w:rsidRPr="00D10BFF">
        <w:rPr>
          <w:szCs w:val="24"/>
        </w:rPr>
        <w:t>сведения</w:t>
      </w:r>
      <w:r w:rsidRPr="00D10BFF">
        <w:rPr>
          <w:spacing w:val="-3"/>
          <w:szCs w:val="24"/>
        </w:rPr>
        <w:t xml:space="preserve"> </w:t>
      </w:r>
      <w:r w:rsidRPr="00D10BFF">
        <w:rPr>
          <w:szCs w:val="24"/>
        </w:rPr>
        <w:t>о</w:t>
      </w:r>
      <w:r w:rsidRPr="00D10BFF">
        <w:rPr>
          <w:spacing w:val="-4"/>
          <w:szCs w:val="24"/>
        </w:rPr>
        <w:t xml:space="preserve"> </w:t>
      </w:r>
      <w:r w:rsidRPr="00D10BFF">
        <w:rPr>
          <w:spacing w:val="-2"/>
          <w:szCs w:val="24"/>
        </w:rPr>
        <w:t>правообладателе;</w:t>
      </w:r>
    </w:p>
    <w:p w:rsidR="00CD66EB" w:rsidRPr="00D10BFF" w:rsidRDefault="00CD66EB" w:rsidP="00CD66EB">
      <w:pPr>
        <w:pStyle w:val="af7"/>
        <w:widowControl w:val="0"/>
        <w:numPr>
          <w:ilvl w:val="2"/>
          <w:numId w:val="1"/>
        </w:numPr>
        <w:tabs>
          <w:tab w:val="left" w:pos="1080"/>
        </w:tabs>
        <w:autoSpaceDE w:val="0"/>
        <w:autoSpaceDN w:val="0"/>
        <w:spacing w:before="2"/>
        <w:ind w:right="139" w:firstLine="566"/>
        <w:jc w:val="both"/>
        <w:rPr>
          <w:szCs w:val="24"/>
        </w:rPr>
      </w:pPr>
      <w:r w:rsidRPr="00D10BFF">
        <w:rPr>
          <w:szCs w:val="24"/>
        </w:rPr>
        <w:t xml:space="preserve">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w:t>
      </w:r>
      <w:r w:rsidRPr="00D10BFF">
        <w:rPr>
          <w:spacing w:val="-2"/>
          <w:szCs w:val="24"/>
        </w:rPr>
        <w:t>права;</w:t>
      </w:r>
    </w:p>
    <w:p w:rsidR="00CD66EB" w:rsidRPr="00D10BFF" w:rsidRDefault="00CD66EB" w:rsidP="00CD66EB">
      <w:pPr>
        <w:pStyle w:val="af7"/>
        <w:widowControl w:val="0"/>
        <w:numPr>
          <w:ilvl w:val="2"/>
          <w:numId w:val="1"/>
        </w:numPr>
        <w:tabs>
          <w:tab w:val="left" w:pos="910"/>
        </w:tabs>
        <w:autoSpaceDE w:val="0"/>
        <w:autoSpaceDN w:val="0"/>
        <w:spacing w:before="68"/>
        <w:ind w:right="148" w:firstLine="566"/>
        <w:jc w:val="both"/>
        <w:rPr>
          <w:szCs w:val="24"/>
        </w:rPr>
      </w:pPr>
      <w:r w:rsidRPr="00D10BFF">
        <w:rPr>
          <w:szCs w:val="24"/>
        </w:rPr>
        <w:t xml:space="preserve">сведения об установленных ограничениях (обременениях) с указанием </w:t>
      </w:r>
      <w:r w:rsidRPr="00D10BFF">
        <w:rPr>
          <w:szCs w:val="24"/>
        </w:rPr>
        <w:lastRenderedPageBreak/>
        <w:t>наименования вида ограничений (обременений), основания и даты их возникновения и прекращения;</w:t>
      </w:r>
    </w:p>
    <w:p w:rsidR="00CD66EB" w:rsidRPr="00D10BFF" w:rsidRDefault="00CD66EB" w:rsidP="00CD66EB">
      <w:pPr>
        <w:pStyle w:val="af7"/>
        <w:widowControl w:val="0"/>
        <w:numPr>
          <w:ilvl w:val="2"/>
          <w:numId w:val="1"/>
        </w:numPr>
        <w:tabs>
          <w:tab w:val="left" w:pos="1042"/>
        </w:tabs>
        <w:autoSpaceDE w:val="0"/>
        <w:autoSpaceDN w:val="0"/>
        <w:ind w:right="143" w:firstLine="566"/>
        <w:jc w:val="both"/>
        <w:rPr>
          <w:szCs w:val="24"/>
        </w:rPr>
      </w:pPr>
      <w:r w:rsidRPr="00D10BFF">
        <w:rPr>
          <w:szCs w:val="24"/>
        </w:rPr>
        <w:t xml:space="preserve">сведения о лице, в пользу которого установлены ограничения </w:t>
      </w:r>
      <w:r w:rsidRPr="00D10BFF">
        <w:rPr>
          <w:spacing w:val="-2"/>
          <w:szCs w:val="24"/>
        </w:rPr>
        <w:t>(обременения);</w:t>
      </w:r>
    </w:p>
    <w:p w:rsidR="00CD66EB" w:rsidRPr="00D10BFF" w:rsidRDefault="00CD66EB" w:rsidP="00CD66EB">
      <w:pPr>
        <w:pStyle w:val="af7"/>
        <w:widowControl w:val="0"/>
        <w:numPr>
          <w:ilvl w:val="2"/>
          <w:numId w:val="1"/>
        </w:numPr>
        <w:tabs>
          <w:tab w:val="left" w:pos="871"/>
        </w:tabs>
        <w:autoSpaceDE w:val="0"/>
        <w:autoSpaceDN w:val="0"/>
        <w:spacing w:before="1" w:line="322" w:lineRule="exact"/>
        <w:ind w:left="871" w:hanging="162"/>
        <w:jc w:val="both"/>
        <w:rPr>
          <w:szCs w:val="24"/>
        </w:rPr>
      </w:pPr>
      <w:r w:rsidRPr="00D10BFF">
        <w:rPr>
          <w:szCs w:val="24"/>
        </w:rPr>
        <w:t>иные</w:t>
      </w:r>
      <w:r w:rsidRPr="00D10BFF">
        <w:rPr>
          <w:spacing w:val="-6"/>
          <w:szCs w:val="24"/>
        </w:rPr>
        <w:t xml:space="preserve"> </w:t>
      </w:r>
      <w:r w:rsidRPr="00D10BFF">
        <w:rPr>
          <w:szCs w:val="24"/>
        </w:rPr>
        <w:t>сведения</w:t>
      </w:r>
      <w:r w:rsidRPr="00D10BFF">
        <w:rPr>
          <w:spacing w:val="-6"/>
          <w:szCs w:val="24"/>
        </w:rPr>
        <w:t xml:space="preserve"> </w:t>
      </w:r>
      <w:r w:rsidRPr="00D10BFF">
        <w:rPr>
          <w:szCs w:val="24"/>
        </w:rPr>
        <w:t>(при</w:t>
      </w:r>
      <w:r w:rsidRPr="00D10BFF">
        <w:rPr>
          <w:spacing w:val="-5"/>
          <w:szCs w:val="24"/>
        </w:rPr>
        <w:t xml:space="preserve"> </w:t>
      </w:r>
      <w:r w:rsidRPr="00D10BFF">
        <w:rPr>
          <w:spacing w:val="-2"/>
          <w:szCs w:val="24"/>
        </w:rPr>
        <w:t>необходимости).</w:t>
      </w:r>
    </w:p>
    <w:p w:rsidR="00CD66EB" w:rsidRPr="00D10BFF" w:rsidRDefault="00CD66EB" w:rsidP="00CD66EB">
      <w:pPr>
        <w:pStyle w:val="a7"/>
        <w:ind w:right="144" w:firstLine="566"/>
        <w:jc w:val="both"/>
        <w:rPr>
          <w:szCs w:val="24"/>
          <w:u w:val="single"/>
        </w:rPr>
      </w:pPr>
      <w:r w:rsidRPr="00D10BFF">
        <w:rPr>
          <w:szCs w:val="24"/>
          <w:u w:val="single"/>
        </w:rPr>
        <w:t>В подраздел 2.2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CD66EB" w:rsidRPr="00D10BFF" w:rsidRDefault="00CD66EB" w:rsidP="00CD66EB">
      <w:pPr>
        <w:pStyle w:val="af7"/>
        <w:widowControl w:val="0"/>
        <w:numPr>
          <w:ilvl w:val="2"/>
          <w:numId w:val="1"/>
        </w:numPr>
        <w:tabs>
          <w:tab w:val="left" w:pos="871"/>
        </w:tabs>
        <w:autoSpaceDE w:val="0"/>
        <w:autoSpaceDN w:val="0"/>
        <w:spacing w:line="321" w:lineRule="exact"/>
        <w:ind w:left="871" w:hanging="162"/>
        <w:jc w:val="both"/>
        <w:rPr>
          <w:szCs w:val="24"/>
        </w:rPr>
      </w:pPr>
      <w:r w:rsidRPr="00D10BFF">
        <w:rPr>
          <w:szCs w:val="24"/>
        </w:rPr>
        <w:t>наименование</w:t>
      </w:r>
      <w:r w:rsidRPr="00D10BFF">
        <w:rPr>
          <w:spacing w:val="-11"/>
          <w:szCs w:val="24"/>
        </w:rPr>
        <w:t xml:space="preserve"> </w:t>
      </w:r>
      <w:r w:rsidRPr="00D10BFF">
        <w:rPr>
          <w:szCs w:val="24"/>
        </w:rPr>
        <w:t>движимого</w:t>
      </w:r>
      <w:r w:rsidRPr="00D10BFF">
        <w:rPr>
          <w:spacing w:val="-6"/>
          <w:szCs w:val="24"/>
        </w:rPr>
        <w:t xml:space="preserve"> </w:t>
      </w:r>
      <w:r w:rsidRPr="00D10BFF">
        <w:rPr>
          <w:szCs w:val="24"/>
        </w:rPr>
        <w:t>имущества</w:t>
      </w:r>
      <w:r w:rsidRPr="00D10BFF">
        <w:rPr>
          <w:spacing w:val="-9"/>
          <w:szCs w:val="24"/>
        </w:rPr>
        <w:t xml:space="preserve"> </w:t>
      </w:r>
      <w:r w:rsidRPr="00D10BFF">
        <w:rPr>
          <w:szCs w:val="24"/>
        </w:rPr>
        <w:t>(иного</w:t>
      </w:r>
      <w:r w:rsidRPr="00D10BFF">
        <w:rPr>
          <w:spacing w:val="-6"/>
          <w:szCs w:val="24"/>
        </w:rPr>
        <w:t xml:space="preserve"> </w:t>
      </w:r>
      <w:r w:rsidRPr="00D10BFF">
        <w:rPr>
          <w:spacing w:val="-2"/>
          <w:szCs w:val="24"/>
        </w:rPr>
        <w:t>имущества);</w:t>
      </w:r>
    </w:p>
    <w:p w:rsidR="00CD66EB" w:rsidRPr="00D10BFF" w:rsidRDefault="00CD66EB" w:rsidP="00CD66EB">
      <w:pPr>
        <w:pStyle w:val="af7"/>
        <w:widowControl w:val="0"/>
        <w:numPr>
          <w:ilvl w:val="2"/>
          <w:numId w:val="1"/>
        </w:numPr>
        <w:tabs>
          <w:tab w:val="left" w:pos="924"/>
        </w:tabs>
        <w:autoSpaceDE w:val="0"/>
        <w:autoSpaceDN w:val="0"/>
        <w:ind w:right="143" w:firstLine="566"/>
        <w:jc w:val="both"/>
        <w:rPr>
          <w:szCs w:val="24"/>
        </w:rPr>
      </w:pPr>
      <w:r w:rsidRPr="00D10BFF">
        <w:rPr>
          <w:szCs w:val="24"/>
        </w:rPr>
        <w:t>сведения об объекте учета, в том числе: марка, модель, год выпуска, инвентарный номер;</w:t>
      </w:r>
    </w:p>
    <w:p w:rsidR="00CD66EB" w:rsidRPr="00D10BFF" w:rsidRDefault="00CD66EB" w:rsidP="00CD66EB">
      <w:pPr>
        <w:pStyle w:val="af7"/>
        <w:widowControl w:val="0"/>
        <w:numPr>
          <w:ilvl w:val="2"/>
          <w:numId w:val="1"/>
        </w:numPr>
        <w:tabs>
          <w:tab w:val="left" w:pos="871"/>
        </w:tabs>
        <w:autoSpaceDE w:val="0"/>
        <w:autoSpaceDN w:val="0"/>
        <w:spacing w:before="1"/>
        <w:ind w:left="871" w:hanging="162"/>
        <w:jc w:val="both"/>
        <w:rPr>
          <w:szCs w:val="24"/>
        </w:rPr>
      </w:pPr>
      <w:r w:rsidRPr="00D10BFF">
        <w:rPr>
          <w:szCs w:val="24"/>
        </w:rPr>
        <w:t>сведения</w:t>
      </w:r>
      <w:r w:rsidRPr="00D10BFF">
        <w:rPr>
          <w:spacing w:val="-3"/>
          <w:szCs w:val="24"/>
        </w:rPr>
        <w:t xml:space="preserve"> </w:t>
      </w:r>
      <w:r w:rsidRPr="00D10BFF">
        <w:rPr>
          <w:szCs w:val="24"/>
        </w:rPr>
        <w:t>о</w:t>
      </w:r>
      <w:r w:rsidRPr="00D10BFF">
        <w:rPr>
          <w:spacing w:val="-4"/>
          <w:szCs w:val="24"/>
        </w:rPr>
        <w:t xml:space="preserve"> </w:t>
      </w:r>
      <w:r w:rsidRPr="00D10BFF">
        <w:rPr>
          <w:spacing w:val="-2"/>
          <w:szCs w:val="24"/>
        </w:rPr>
        <w:t>правообладателе;</w:t>
      </w:r>
    </w:p>
    <w:p w:rsidR="00CD66EB" w:rsidRPr="00D10BFF" w:rsidRDefault="00CD66EB" w:rsidP="00CD66EB">
      <w:pPr>
        <w:pStyle w:val="af7"/>
        <w:widowControl w:val="0"/>
        <w:numPr>
          <w:ilvl w:val="2"/>
          <w:numId w:val="1"/>
        </w:numPr>
        <w:tabs>
          <w:tab w:val="left" w:pos="871"/>
        </w:tabs>
        <w:autoSpaceDE w:val="0"/>
        <w:autoSpaceDN w:val="0"/>
        <w:spacing w:line="322" w:lineRule="exact"/>
        <w:ind w:left="871" w:hanging="162"/>
        <w:jc w:val="both"/>
        <w:rPr>
          <w:szCs w:val="24"/>
        </w:rPr>
      </w:pPr>
      <w:r w:rsidRPr="00D10BFF">
        <w:rPr>
          <w:szCs w:val="24"/>
        </w:rPr>
        <w:t>сведения</w:t>
      </w:r>
      <w:r w:rsidRPr="00D10BFF">
        <w:rPr>
          <w:spacing w:val="-2"/>
          <w:szCs w:val="24"/>
        </w:rPr>
        <w:t xml:space="preserve"> </w:t>
      </w:r>
      <w:r w:rsidRPr="00D10BFF">
        <w:rPr>
          <w:szCs w:val="24"/>
        </w:rPr>
        <w:t>о</w:t>
      </w:r>
      <w:r w:rsidRPr="00D10BFF">
        <w:rPr>
          <w:spacing w:val="-1"/>
          <w:szCs w:val="24"/>
        </w:rPr>
        <w:t xml:space="preserve"> </w:t>
      </w:r>
      <w:r w:rsidRPr="00D10BFF">
        <w:rPr>
          <w:spacing w:val="-2"/>
          <w:szCs w:val="24"/>
        </w:rPr>
        <w:t>стоимости;</w:t>
      </w:r>
    </w:p>
    <w:p w:rsidR="00CD66EB" w:rsidRPr="00D10BFF" w:rsidRDefault="00CD66EB" w:rsidP="00CD66EB">
      <w:pPr>
        <w:pStyle w:val="af7"/>
        <w:widowControl w:val="0"/>
        <w:numPr>
          <w:ilvl w:val="2"/>
          <w:numId w:val="1"/>
        </w:numPr>
        <w:tabs>
          <w:tab w:val="left" w:pos="1080"/>
        </w:tabs>
        <w:autoSpaceDE w:val="0"/>
        <w:autoSpaceDN w:val="0"/>
        <w:ind w:right="138" w:firstLine="566"/>
        <w:jc w:val="both"/>
        <w:rPr>
          <w:szCs w:val="24"/>
        </w:rPr>
      </w:pPr>
      <w:r w:rsidRPr="00D10BFF">
        <w:rPr>
          <w:szCs w:val="24"/>
        </w:rPr>
        <w:t xml:space="preserve">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w:t>
      </w:r>
      <w:r w:rsidRPr="00D10BFF">
        <w:rPr>
          <w:spacing w:val="-2"/>
          <w:szCs w:val="24"/>
        </w:rPr>
        <w:t>права;</w:t>
      </w:r>
    </w:p>
    <w:p w:rsidR="00CD66EB" w:rsidRPr="00D10BFF" w:rsidRDefault="00CD66EB" w:rsidP="00CD66EB">
      <w:pPr>
        <w:pStyle w:val="af7"/>
        <w:widowControl w:val="0"/>
        <w:numPr>
          <w:ilvl w:val="2"/>
          <w:numId w:val="1"/>
        </w:numPr>
        <w:tabs>
          <w:tab w:val="left" w:pos="910"/>
        </w:tabs>
        <w:autoSpaceDE w:val="0"/>
        <w:autoSpaceDN w:val="0"/>
        <w:spacing w:before="1"/>
        <w:ind w:right="143" w:firstLine="566"/>
        <w:jc w:val="both"/>
        <w:rPr>
          <w:szCs w:val="24"/>
        </w:rPr>
      </w:pPr>
      <w:r w:rsidRPr="00D10BFF">
        <w:rPr>
          <w:szCs w:val="24"/>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rsidR="00CD66EB" w:rsidRPr="00D10BFF" w:rsidRDefault="00CD66EB" w:rsidP="00CD66EB">
      <w:pPr>
        <w:pStyle w:val="af7"/>
        <w:widowControl w:val="0"/>
        <w:numPr>
          <w:ilvl w:val="2"/>
          <w:numId w:val="1"/>
        </w:numPr>
        <w:tabs>
          <w:tab w:val="left" w:pos="1042"/>
        </w:tabs>
        <w:autoSpaceDE w:val="0"/>
        <w:autoSpaceDN w:val="0"/>
        <w:ind w:right="146" w:firstLine="566"/>
        <w:jc w:val="both"/>
        <w:rPr>
          <w:szCs w:val="24"/>
        </w:rPr>
      </w:pPr>
      <w:r w:rsidRPr="00D10BFF">
        <w:rPr>
          <w:szCs w:val="24"/>
        </w:rPr>
        <w:t xml:space="preserve">сведения о лице, в пользу которого установлены ограничения </w:t>
      </w:r>
      <w:r w:rsidRPr="00D10BFF">
        <w:rPr>
          <w:spacing w:val="-2"/>
          <w:szCs w:val="24"/>
        </w:rPr>
        <w:t>(обременения);</w:t>
      </w:r>
    </w:p>
    <w:p w:rsidR="00CD66EB" w:rsidRPr="00D10BFF" w:rsidRDefault="00CD66EB" w:rsidP="00CD66EB">
      <w:pPr>
        <w:pStyle w:val="a7"/>
        <w:spacing w:line="322" w:lineRule="exact"/>
        <w:ind w:left="709"/>
        <w:jc w:val="both"/>
        <w:rPr>
          <w:szCs w:val="24"/>
        </w:rPr>
      </w:pPr>
      <w:r w:rsidRPr="00D10BFF">
        <w:rPr>
          <w:szCs w:val="24"/>
        </w:rPr>
        <w:t>-</w:t>
      </w:r>
      <w:r w:rsidR="002A5F6E">
        <w:rPr>
          <w:szCs w:val="24"/>
        </w:rPr>
        <w:t xml:space="preserve"> </w:t>
      </w:r>
      <w:r w:rsidRPr="00D10BFF">
        <w:rPr>
          <w:szCs w:val="24"/>
        </w:rPr>
        <w:t>иные</w:t>
      </w:r>
      <w:r w:rsidRPr="00D10BFF">
        <w:rPr>
          <w:spacing w:val="-6"/>
          <w:szCs w:val="24"/>
        </w:rPr>
        <w:t xml:space="preserve"> </w:t>
      </w:r>
      <w:r w:rsidRPr="00D10BFF">
        <w:rPr>
          <w:szCs w:val="24"/>
        </w:rPr>
        <w:t>сведения</w:t>
      </w:r>
      <w:r w:rsidRPr="00D10BFF">
        <w:rPr>
          <w:spacing w:val="-5"/>
          <w:szCs w:val="24"/>
        </w:rPr>
        <w:t xml:space="preserve"> </w:t>
      </w:r>
      <w:r w:rsidRPr="00D10BFF">
        <w:rPr>
          <w:szCs w:val="24"/>
        </w:rPr>
        <w:t>(при</w:t>
      </w:r>
      <w:r w:rsidRPr="00D10BFF">
        <w:rPr>
          <w:spacing w:val="-6"/>
          <w:szCs w:val="24"/>
        </w:rPr>
        <w:t xml:space="preserve"> </w:t>
      </w:r>
      <w:r w:rsidRPr="00D10BFF">
        <w:rPr>
          <w:spacing w:val="-2"/>
          <w:szCs w:val="24"/>
        </w:rPr>
        <w:t>необходимости).</w:t>
      </w:r>
    </w:p>
    <w:p w:rsidR="00CD66EB" w:rsidRPr="00D10BFF" w:rsidRDefault="00CD66EB" w:rsidP="00CD66EB">
      <w:pPr>
        <w:pStyle w:val="a7"/>
        <w:spacing w:before="1"/>
        <w:ind w:right="144" w:firstLine="566"/>
        <w:jc w:val="both"/>
        <w:rPr>
          <w:szCs w:val="24"/>
          <w:u w:val="single"/>
        </w:rPr>
      </w:pPr>
      <w:r w:rsidRPr="00D10BFF">
        <w:rPr>
          <w:szCs w:val="24"/>
          <w:u w:val="single"/>
        </w:rPr>
        <w:t>В подраздел 2.3 раздела 2 вносятся сведения о долях в праве общей долевой собственности на объекты недвижимого и (или) движимого имущества, в том числе:</w:t>
      </w:r>
    </w:p>
    <w:p w:rsidR="00CD66EB" w:rsidRPr="00D10BFF" w:rsidRDefault="00CD66EB" w:rsidP="00CD66EB">
      <w:pPr>
        <w:pStyle w:val="af7"/>
        <w:widowControl w:val="0"/>
        <w:numPr>
          <w:ilvl w:val="2"/>
          <w:numId w:val="1"/>
        </w:numPr>
        <w:tabs>
          <w:tab w:val="left" w:pos="1010"/>
        </w:tabs>
        <w:autoSpaceDE w:val="0"/>
        <w:autoSpaceDN w:val="0"/>
        <w:ind w:right="146" w:firstLine="566"/>
        <w:jc w:val="both"/>
        <w:rPr>
          <w:szCs w:val="24"/>
        </w:rPr>
      </w:pPr>
      <w:r w:rsidRPr="00D10BFF">
        <w:rPr>
          <w:szCs w:val="24"/>
        </w:rPr>
        <w:t>размер доли в праве общей долевой собственности на объекты недвижимого и (или) движимого имущества;</w:t>
      </w:r>
    </w:p>
    <w:p w:rsidR="00CD66EB" w:rsidRPr="00D10BFF" w:rsidRDefault="00CD66EB" w:rsidP="00CD66EB">
      <w:pPr>
        <w:pStyle w:val="af7"/>
        <w:widowControl w:val="0"/>
        <w:numPr>
          <w:ilvl w:val="2"/>
          <w:numId w:val="1"/>
        </w:numPr>
        <w:tabs>
          <w:tab w:val="left" w:pos="871"/>
        </w:tabs>
        <w:autoSpaceDE w:val="0"/>
        <w:autoSpaceDN w:val="0"/>
        <w:spacing w:line="321" w:lineRule="exact"/>
        <w:ind w:left="871" w:hanging="162"/>
        <w:jc w:val="both"/>
        <w:rPr>
          <w:szCs w:val="24"/>
        </w:rPr>
      </w:pPr>
      <w:r w:rsidRPr="00D10BFF">
        <w:rPr>
          <w:szCs w:val="24"/>
        </w:rPr>
        <w:t>сведения</w:t>
      </w:r>
      <w:r w:rsidRPr="00D10BFF">
        <w:rPr>
          <w:spacing w:val="-5"/>
          <w:szCs w:val="24"/>
        </w:rPr>
        <w:t xml:space="preserve"> </w:t>
      </w:r>
      <w:r w:rsidRPr="00D10BFF">
        <w:rPr>
          <w:szCs w:val="24"/>
        </w:rPr>
        <w:t>о</w:t>
      </w:r>
      <w:r w:rsidRPr="00D10BFF">
        <w:rPr>
          <w:spacing w:val="-4"/>
          <w:szCs w:val="24"/>
        </w:rPr>
        <w:t xml:space="preserve"> </w:t>
      </w:r>
      <w:r w:rsidRPr="00D10BFF">
        <w:rPr>
          <w:szCs w:val="24"/>
        </w:rPr>
        <w:t>стоимости</w:t>
      </w:r>
      <w:r w:rsidRPr="00D10BFF">
        <w:rPr>
          <w:spacing w:val="-4"/>
          <w:szCs w:val="24"/>
        </w:rPr>
        <w:t xml:space="preserve"> доли;</w:t>
      </w:r>
    </w:p>
    <w:p w:rsidR="00CD66EB" w:rsidRPr="00D10BFF" w:rsidRDefault="00CD66EB" w:rsidP="00CD66EB">
      <w:pPr>
        <w:pStyle w:val="af7"/>
        <w:widowControl w:val="0"/>
        <w:numPr>
          <w:ilvl w:val="2"/>
          <w:numId w:val="1"/>
        </w:numPr>
        <w:tabs>
          <w:tab w:val="left" w:pos="890"/>
        </w:tabs>
        <w:autoSpaceDE w:val="0"/>
        <w:autoSpaceDN w:val="0"/>
        <w:spacing w:before="1"/>
        <w:ind w:right="138" w:firstLine="566"/>
        <w:jc w:val="both"/>
        <w:rPr>
          <w:szCs w:val="24"/>
        </w:rPr>
      </w:pPr>
      <w:r w:rsidRPr="00D10BFF">
        <w:rPr>
          <w:szCs w:val="24"/>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w:t>
      </w:r>
      <w:r w:rsidRPr="00D10BFF">
        <w:rPr>
          <w:spacing w:val="40"/>
          <w:szCs w:val="24"/>
        </w:rPr>
        <w:t xml:space="preserve"> </w:t>
      </w:r>
      <w:r w:rsidRPr="00D10BFF">
        <w:rPr>
          <w:szCs w:val="24"/>
        </w:rPr>
        <w:t>также ИНН, КПП (для юридического лица), ОГРН (для юридического лица), адрес</w:t>
      </w:r>
      <w:r w:rsidRPr="00D10BFF">
        <w:rPr>
          <w:spacing w:val="-2"/>
          <w:szCs w:val="24"/>
        </w:rPr>
        <w:t xml:space="preserve"> </w:t>
      </w:r>
      <w:r w:rsidRPr="00D10BFF">
        <w:rPr>
          <w:szCs w:val="24"/>
        </w:rPr>
        <w:t>в</w:t>
      </w:r>
      <w:r w:rsidRPr="00D10BFF">
        <w:rPr>
          <w:spacing w:val="-2"/>
          <w:szCs w:val="24"/>
        </w:rPr>
        <w:t xml:space="preserve"> </w:t>
      </w:r>
      <w:r w:rsidRPr="00D10BFF">
        <w:rPr>
          <w:szCs w:val="24"/>
        </w:rPr>
        <w:t>пределах</w:t>
      </w:r>
      <w:r w:rsidRPr="00D10BFF">
        <w:rPr>
          <w:spacing w:val="-1"/>
          <w:szCs w:val="24"/>
        </w:rPr>
        <w:t xml:space="preserve"> </w:t>
      </w:r>
      <w:r w:rsidRPr="00D10BFF">
        <w:rPr>
          <w:szCs w:val="24"/>
        </w:rPr>
        <w:t>места</w:t>
      </w:r>
      <w:r w:rsidRPr="00D10BFF">
        <w:rPr>
          <w:spacing w:val="-2"/>
          <w:szCs w:val="24"/>
        </w:rPr>
        <w:t xml:space="preserve"> </w:t>
      </w:r>
      <w:r w:rsidRPr="00D10BFF">
        <w:rPr>
          <w:szCs w:val="24"/>
        </w:rPr>
        <w:t>нахождения</w:t>
      </w:r>
      <w:r w:rsidRPr="00D10BFF">
        <w:rPr>
          <w:spacing w:val="-1"/>
          <w:szCs w:val="24"/>
        </w:rPr>
        <w:t xml:space="preserve"> </w:t>
      </w:r>
      <w:r w:rsidRPr="00D10BFF">
        <w:rPr>
          <w:szCs w:val="24"/>
        </w:rPr>
        <w:t>(для</w:t>
      </w:r>
      <w:r w:rsidRPr="00D10BFF">
        <w:rPr>
          <w:spacing w:val="-1"/>
          <w:szCs w:val="24"/>
        </w:rPr>
        <w:t xml:space="preserve"> </w:t>
      </w:r>
      <w:r w:rsidRPr="00D10BFF">
        <w:rPr>
          <w:szCs w:val="24"/>
        </w:rPr>
        <w:t>юридических</w:t>
      </w:r>
      <w:r w:rsidRPr="00D10BFF">
        <w:rPr>
          <w:spacing w:val="-1"/>
          <w:szCs w:val="24"/>
        </w:rPr>
        <w:t xml:space="preserve"> </w:t>
      </w:r>
      <w:r w:rsidRPr="00D10BFF">
        <w:rPr>
          <w:szCs w:val="24"/>
        </w:rPr>
        <w:t>лиц),</w:t>
      </w:r>
      <w:r w:rsidRPr="00D10BFF">
        <w:rPr>
          <w:spacing w:val="-2"/>
          <w:szCs w:val="24"/>
        </w:rPr>
        <w:t xml:space="preserve"> </w:t>
      </w:r>
      <w:r w:rsidRPr="00D10BFF">
        <w:rPr>
          <w:szCs w:val="24"/>
        </w:rPr>
        <w:t>адрес</w:t>
      </w:r>
      <w:r w:rsidRPr="00D10BFF">
        <w:rPr>
          <w:spacing w:val="-2"/>
          <w:szCs w:val="24"/>
        </w:rPr>
        <w:t xml:space="preserve"> </w:t>
      </w:r>
      <w:r w:rsidRPr="00D10BFF">
        <w:rPr>
          <w:szCs w:val="24"/>
        </w:rPr>
        <w:t xml:space="preserve">регистрации по месту жительства (месту пребывания) (для физических лиц) (с указанием кода </w:t>
      </w:r>
      <w:hyperlink r:id="rId18">
        <w:r w:rsidRPr="00D10BFF">
          <w:rPr>
            <w:szCs w:val="24"/>
          </w:rPr>
          <w:t>ОКТМО</w:t>
        </w:r>
      </w:hyperlink>
      <w:r w:rsidRPr="00D10BFF">
        <w:rPr>
          <w:szCs w:val="24"/>
        </w:rPr>
        <w:t>);</w:t>
      </w:r>
    </w:p>
    <w:p w:rsidR="00CD66EB" w:rsidRPr="00D10BFF" w:rsidRDefault="00CD66EB" w:rsidP="00CD66EB">
      <w:pPr>
        <w:pStyle w:val="af7"/>
        <w:widowControl w:val="0"/>
        <w:numPr>
          <w:ilvl w:val="2"/>
          <w:numId w:val="1"/>
        </w:numPr>
        <w:tabs>
          <w:tab w:val="left" w:pos="871"/>
        </w:tabs>
        <w:autoSpaceDE w:val="0"/>
        <w:autoSpaceDN w:val="0"/>
        <w:spacing w:line="322" w:lineRule="exact"/>
        <w:ind w:left="871" w:hanging="162"/>
        <w:jc w:val="both"/>
        <w:rPr>
          <w:szCs w:val="24"/>
        </w:rPr>
      </w:pPr>
      <w:r w:rsidRPr="00D10BFF">
        <w:rPr>
          <w:szCs w:val="24"/>
        </w:rPr>
        <w:t>сведения</w:t>
      </w:r>
      <w:r w:rsidRPr="00D10BFF">
        <w:rPr>
          <w:spacing w:val="-3"/>
          <w:szCs w:val="24"/>
        </w:rPr>
        <w:t xml:space="preserve"> </w:t>
      </w:r>
      <w:r w:rsidRPr="00D10BFF">
        <w:rPr>
          <w:szCs w:val="24"/>
        </w:rPr>
        <w:t>о</w:t>
      </w:r>
      <w:r w:rsidRPr="00D10BFF">
        <w:rPr>
          <w:spacing w:val="-4"/>
          <w:szCs w:val="24"/>
        </w:rPr>
        <w:t xml:space="preserve"> </w:t>
      </w:r>
      <w:r w:rsidRPr="00D10BFF">
        <w:rPr>
          <w:spacing w:val="-2"/>
          <w:szCs w:val="24"/>
        </w:rPr>
        <w:t>правообладателе;</w:t>
      </w:r>
    </w:p>
    <w:p w:rsidR="00CD66EB" w:rsidRPr="00D10BFF" w:rsidRDefault="00CD66EB" w:rsidP="00CD66EB">
      <w:pPr>
        <w:pStyle w:val="af7"/>
        <w:widowControl w:val="0"/>
        <w:numPr>
          <w:ilvl w:val="2"/>
          <w:numId w:val="1"/>
        </w:numPr>
        <w:tabs>
          <w:tab w:val="left" w:pos="1080"/>
        </w:tabs>
        <w:autoSpaceDE w:val="0"/>
        <w:autoSpaceDN w:val="0"/>
        <w:ind w:right="139" w:firstLine="566"/>
        <w:jc w:val="both"/>
        <w:rPr>
          <w:szCs w:val="24"/>
        </w:rPr>
      </w:pPr>
      <w:r w:rsidRPr="00D10BFF">
        <w:rPr>
          <w:szCs w:val="24"/>
        </w:rPr>
        <w:t xml:space="preserve">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w:t>
      </w:r>
      <w:r w:rsidRPr="00D10BFF">
        <w:rPr>
          <w:spacing w:val="-2"/>
          <w:szCs w:val="24"/>
        </w:rPr>
        <w:t>права;</w:t>
      </w:r>
    </w:p>
    <w:p w:rsidR="00CD66EB" w:rsidRPr="00D10BFF" w:rsidRDefault="00CD66EB" w:rsidP="00CD66EB">
      <w:pPr>
        <w:pStyle w:val="af7"/>
        <w:widowControl w:val="0"/>
        <w:numPr>
          <w:ilvl w:val="2"/>
          <w:numId w:val="1"/>
        </w:numPr>
        <w:tabs>
          <w:tab w:val="left" w:pos="962"/>
        </w:tabs>
        <w:autoSpaceDE w:val="0"/>
        <w:autoSpaceDN w:val="0"/>
        <w:spacing w:before="68"/>
        <w:ind w:right="147" w:firstLine="566"/>
        <w:jc w:val="both"/>
        <w:rPr>
          <w:szCs w:val="24"/>
        </w:rPr>
      </w:pPr>
      <w:r w:rsidRPr="00D10BFF">
        <w:rPr>
          <w:szCs w:val="24"/>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CD66EB" w:rsidRPr="00D10BFF" w:rsidRDefault="00CD66EB" w:rsidP="00CD66EB">
      <w:pPr>
        <w:pStyle w:val="af7"/>
        <w:widowControl w:val="0"/>
        <w:numPr>
          <w:ilvl w:val="2"/>
          <w:numId w:val="1"/>
        </w:numPr>
        <w:tabs>
          <w:tab w:val="left" w:pos="1080"/>
        </w:tabs>
        <w:autoSpaceDE w:val="0"/>
        <w:autoSpaceDN w:val="0"/>
        <w:ind w:right="145" w:firstLine="566"/>
        <w:jc w:val="both"/>
        <w:rPr>
          <w:szCs w:val="24"/>
        </w:rPr>
      </w:pPr>
      <w:r w:rsidRPr="00D10BFF">
        <w:rPr>
          <w:szCs w:val="24"/>
        </w:rPr>
        <w:t>сведения об установленных в отношении доли ограничениях (обременениях) с указанием наименования вида ограничений (обременений), основания и даты их возникновения и прекращения;</w:t>
      </w:r>
    </w:p>
    <w:p w:rsidR="00CD66EB" w:rsidRPr="00D10BFF" w:rsidRDefault="00CD66EB" w:rsidP="00CD66EB">
      <w:pPr>
        <w:pStyle w:val="af7"/>
        <w:widowControl w:val="0"/>
        <w:numPr>
          <w:ilvl w:val="2"/>
          <w:numId w:val="1"/>
        </w:numPr>
        <w:tabs>
          <w:tab w:val="left" w:pos="1042"/>
        </w:tabs>
        <w:autoSpaceDE w:val="0"/>
        <w:autoSpaceDN w:val="0"/>
        <w:ind w:right="146" w:firstLine="566"/>
        <w:jc w:val="both"/>
        <w:rPr>
          <w:szCs w:val="24"/>
        </w:rPr>
      </w:pPr>
      <w:r w:rsidRPr="00D10BFF">
        <w:rPr>
          <w:szCs w:val="24"/>
        </w:rPr>
        <w:t xml:space="preserve">сведения о лице, в пользу которого установлены ограничения </w:t>
      </w:r>
      <w:r w:rsidRPr="00D10BFF">
        <w:rPr>
          <w:spacing w:val="-2"/>
          <w:szCs w:val="24"/>
        </w:rPr>
        <w:t>(обременения);</w:t>
      </w:r>
    </w:p>
    <w:p w:rsidR="00CD66EB" w:rsidRPr="00D10BFF" w:rsidRDefault="00CD66EB" w:rsidP="00CD66EB">
      <w:pPr>
        <w:pStyle w:val="af7"/>
        <w:widowControl w:val="0"/>
        <w:numPr>
          <w:ilvl w:val="2"/>
          <w:numId w:val="1"/>
        </w:numPr>
        <w:tabs>
          <w:tab w:val="left" w:pos="871"/>
        </w:tabs>
        <w:autoSpaceDE w:val="0"/>
        <w:autoSpaceDN w:val="0"/>
        <w:spacing w:line="321" w:lineRule="exact"/>
        <w:ind w:left="871" w:hanging="162"/>
        <w:jc w:val="both"/>
        <w:rPr>
          <w:szCs w:val="24"/>
        </w:rPr>
      </w:pPr>
      <w:r w:rsidRPr="00D10BFF">
        <w:rPr>
          <w:szCs w:val="24"/>
        </w:rPr>
        <w:t>иные</w:t>
      </w:r>
      <w:r w:rsidRPr="00D10BFF">
        <w:rPr>
          <w:spacing w:val="-5"/>
          <w:szCs w:val="24"/>
        </w:rPr>
        <w:t xml:space="preserve"> </w:t>
      </w:r>
      <w:r w:rsidRPr="00D10BFF">
        <w:rPr>
          <w:szCs w:val="24"/>
        </w:rPr>
        <w:t>сведения</w:t>
      </w:r>
      <w:r w:rsidRPr="00D10BFF">
        <w:rPr>
          <w:spacing w:val="-5"/>
          <w:szCs w:val="24"/>
        </w:rPr>
        <w:t xml:space="preserve"> </w:t>
      </w:r>
      <w:r w:rsidRPr="00D10BFF">
        <w:rPr>
          <w:szCs w:val="24"/>
        </w:rPr>
        <w:t>(при</w:t>
      </w:r>
      <w:r w:rsidRPr="00D10BFF">
        <w:rPr>
          <w:spacing w:val="-5"/>
          <w:szCs w:val="24"/>
        </w:rPr>
        <w:t xml:space="preserve"> </w:t>
      </w:r>
      <w:r w:rsidRPr="00D10BFF">
        <w:rPr>
          <w:spacing w:val="-2"/>
          <w:szCs w:val="24"/>
        </w:rPr>
        <w:t>необходимости).</w:t>
      </w:r>
    </w:p>
    <w:p w:rsidR="00CD66EB" w:rsidRPr="00D10BFF" w:rsidRDefault="00CD66EB" w:rsidP="00CD66EB">
      <w:pPr>
        <w:pStyle w:val="af7"/>
        <w:widowControl w:val="0"/>
        <w:numPr>
          <w:ilvl w:val="1"/>
          <w:numId w:val="1"/>
        </w:numPr>
        <w:tabs>
          <w:tab w:val="left" w:pos="1286"/>
        </w:tabs>
        <w:autoSpaceDE w:val="0"/>
        <w:autoSpaceDN w:val="0"/>
        <w:ind w:right="146" w:firstLine="566"/>
        <w:jc w:val="both"/>
        <w:rPr>
          <w:szCs w:val="24"/>
        </w:rPr>
      </w:pPr>
      <w:r w:rsidRPr="00D10BFF">
        <w:rPr>
          <w:szCs w:val="24"/>
        </w:rPr>
        <w:t>В раздел 3 вносятся сведения о лицах, обладающих правами на муниципальное имущество и сведениями о нем, в том числе:</w:t>
      </w:r>
    </w:p>
    <w:p w:rsidR="00CD66EB" w:rsidRPr="00D10BFF" w:rsidRDefault="00CD66EB" w:rsidP="00CD66EB">
      <w:pPr>
        <w:pStyle w:val="af7"/>
        <w:widowControl w:val="0"/>
        <w:numPr>
          <w:ilvl w:val="2"/>
          <w:numId w:val="1"/>
        </w:numPr>
        <w:tabs>
          <w:tab w:val="left" w:pos="871"/>
        </w:tabs>
        <w:autoSpaceDE w:val="0"/>
        <w:autoSpaceDN w:val="0"/>
        <w:spacing w:line="321" w:lineRule="exact"/>
        <w:ind w:left="871" w:hanging="162"/>
        <w:jc w:val="both"/>
        <w:rPr>
          <w:szCs w:val="24"/>
        </w:rPr>
      </w:pPr>
      <w:r w:rsidRPr="00D10BFF">
        <w:rPr>
          <w:szCs w:val="24"/>
        </w:rPr>
        <w:lastRenderedPageBreak/>
        <w:t>сведения</w:t>
      </w:r>
      <w:r w:rsidRPr="00D10BFF">
        <w:rPr>
          <w:spacing w:val="-3"/>
          <w:szCs w:val="24"/>
        </w:rPr>
        <w:t xml:space="preserve"> </w:t>
      </w:r>
      <w:r w:rsidRPr="00D10BFF">
        <w:rPr>
          <w:szCs w:val="24"/>
        </w:rPr>
        <w:t>о</w:t>
      </w:r>
      <w:r w:rsidRPr="00D10BFF">
        <w:rPr>
          <w:spacing w:val="-4"/>
          <w:szCs w:val="24"/>
        </w:rPr>
        <w:t xml:space="preserve"> </w:t>
      </w:r>
      <w:r w:rsidRPr="00D10BFF">
        <w:rPr>
          <w:spacing w:val="-2"/>
          <w:szCs w:val="24"/>
        </w:rPr>
        <w:t>правообладателях;</w:t>
      </w:r>
    </w:p>
    <w:p w:rsidR="00CD66EB" w:rsidRPr="00D10BFF" w:rsidRDefault="00CD66EB" w:rsidP="00CD66EB">
      <w:pPr>
        <w:pStyle w:val="af7"/>
        <w:widowControl w:val="0"/>
        <w:numPr>
          <w:ilvl w:val="2"/>
          <w:numId w:val="1"/>
        </w:numPr>
        <w:tabs>
          <w:tab w:val="left" w:pos="881"/>
        </w:tabs>
        <w:autoSpaceDE w:val="0"/>
        <w:autoSpaceDN w:val="0"/>
        <w:spacing w:before="2"/>
        <w:ind w:right="149" w:firstLine="566"/>
        <w:jc w:val="both"/>
        <w:rPr>
          <w:szCs w:val="24"/>
        </w:rPr>
      </w:pPr>
      <w:r w:rsidRPr="00D10BFF">
        <w:rPr>
          <w:szCs w:val="24"/>
        </w:rPr>
        <w:t>реестровый номер</w:t>
      </w:r>
      <w:r w:rsidRPr="00D10BFF">
        <w:rPr>
          <w:spacing w:val="-1"/>
          <w:szCs w:val="24"/>
        </w:rPr>
        <w:t xml:space="preserve"> </w:t>
      </w:r>
      <w:r w:rsidRPr="00D10BFF">
        <w:rPr>
          <w:szCs w:val="24"/>
        </w:rPr>
        <w:t>объектов учета, принадлежащих на соответствующем вещном праве;</w:t>
      </w:r>
    </w:p>
    <w:p w:rsidR="00CD66EB" w:rsidRPr="00D10BFF" w:rsidRDefault="00CD66EB" w:rsidP="00CD66EB">
      <w:pPr>
        <w:pStyle w:val="af7"/>
        <w:widowControl w:val="0"/>
        <w:numPr>
          <w:ilvl w:val="2"/>
          <w:numId w:val="1"/>
        </w:numPr>
        <w:tabs>
          <w:tab w:val="left" w:pos="1056"/>
        </w:tabs>
        <w:autoSpaceDE w:val="0"/>
        <w:autoSpaceDN w:val="0"/>
        <w:ind w:right="145" w:firstLine="566"/>
        <w:jc w:val="both"/>
        <w:rPr>
          <w:szCs w:val="24"/>
        </w:rPr>
      </w:pPr>
      <w:r w:rsidRPr="00D10BFF">
        <w:rPr>
          <w:szCs w:val="24"/>
        </w:rPr>
        <w:t>реестровый номер объектов учета, вещные права на которые ограничены (обременены) в пользу правообладателя;</w:t>
      </w:r>
    </w:p>
    <w:p w:rsidR="00CD66EB" w:rsidRPr="00D10BFF" w:rsidRDefault="00CD66EB" w:rsidP="00CD66EB">
      <w:pPr>
        <w:pStyle w:val="af7"/>
        <w:widowControl w:val="0"/>
        <w:numPr>
          <w:ilvl w:val="2"/>
          <w:numId w:val="1"/>
        </w:numPr>
        <w:tabs>
          <w:tab w:val="left" w:pos="871"/>
        </w:tabs>
        <w:autoSpaceDE w:val="0"/>
        <w:autoSpaceDN w:val="0"/>
        <w:spacing w:line="321" w:lineRule="exact"/>
        <w:ind w:left="871" w:hanging="162"/>
        <w:jc w:val="both"/>
        <w:rPr>
          <w:szCs w:val="24"/>
        </w:rPr>
      </w:pPr>
      <w:r w:rsidRPr="00D10BFF">
        <w:rPr>
          <w:szCs w:val="24"/>
        </w:rPr>
        <w:t>иные</w:t>
      </w:r>
      <w:r w:rsidRPr="00D10BFF">
        <w:rPr>
          <w:spacing w:val="-6"/>
          <w:szCs w:val="24"/>
        </w:rPr>
        <w:t xml:space="preserve"> </w:t>
      </w:r>
      <w:r w:rsidRPr="00D10BFF">
        <w:rPr>
          <w:szCs w:val="24"/>
        </w:rPr>
        <w:t>сведения</w:t>
      </w:r>
      <w:r w:rsidRPr="00D10BFF">
        <w:rPr>
          <w:spacing w:val="-6"/>
          <w:szCs w:val="24"/>
        </w:rPr>
        <w:t xml:space="preserve"> </w:t>
      </w:r>
      <w:r w:rsidRPr="00D10BFF">
        <w:rPr>
          <w:szCs w:val="24"/>
        </w:rPr>
        <w:t>(при</w:t>
      </w:r>
      <w:r w:rsidRPr="00D10BFF">
        <w:rPr>
          <w:spacing w:val="-5"/>
          <w:szCs w:val="24"/>
        </w:rPr>
        <w:t xml:space="preserve"> </w:t>
      </w:r>
      <w:r w:rsidRPr="00D10BFF">
        <w:rPr>
          <w:spacing w:val="-2"/>
          <w:szCs w:val="24"/>
        </w:rPr>
        <w:t>необходимости).</w:t>
      </w:r>
    </w:p>
    <w:p w:rsidR="00CD66EB" w:rsidRPr="00D10BFF" w:rsidRDefault="00CD66EB" w:rsidP="00CD66EB">
      <w:pPr>
        <w:pStyle w:val="af7"/>
        <w:widowControl w:val="0"/>
        <w:numPr>
          <w:ilvl w:val="1"/>
          <w:numId w:val="1"/>
        </w:numPr>
        <w:tabs>
          <w:tab w:val="left" w:pos="1303"/>
        </w:tabs>
        <w:autoSpaceDE w:val="0"/>
        <w:autoSpaceDN w:val="0"/>
        <w:ind w:right="141" w:firstLine="566"/>
        <w:jc w:val="both"/>
        <w:rPr>
          <w:szCs w:val="24"/>
        </w:rPr>
      </w:pPr>
      <w:r w:rsidRPr="00D10BFF">
        <w:rPr>
          <w:szCs w:val="24"/>
        </w:rPr>
        <w:t>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rsidR="00CD66EB" w:rsidRPr="00D10BFF" w:rsidRDefault="00CD66EB" w:rsidP="00CD66EB">
      <w:pPr>
        <w:pStyle w:val="a7"/>
        <w:spacing w:before="1"/>
        <w:ind w:right="146" w:firstLine="566"/>
        <w:jc w:val="both"/>
        <w:rPr>
          <w:szCs w:val="24"/>
        </w:rPr>
      </w:pPr>
      <w:r w:rsidRPr="00D10BFF">
        <w:rPr>
          <w:szCs w:val="24"/>
        </w:rPr>
        <w:t xml:space="preserve">Ведение учета объекта учета без указания стоимостной оценки не </w:t>
      </w:r>
      <w:r w:rsidRPr="00D10BFF">
        <w:rPr>
          <w:spacing w:val="-2"/>
          <w:szCs w:val="24"/>
        </w:rPr>
        <w:t>допускается.</w:t>
      </w:r>
    </w:p>
    <w:p w:rsidR="00CD66EB" w:rsidRPr="00D10BFF" w:rsidRDefault="00CD66EB" w:rsidP="00CD66EB">
      <w:pPr>
        <w:pStyle w:val="af7"/>
        <w:widowControl w:val="0"/>
        <w:numPr>
          <w:ilvl w:val="0"/>
          <w:numId w:val="1"/>
        </w:numPr>
        <w:tabs>
          <w:tab w:val="left" w:pos="2243"/>
        </w:tabs>
        <w:autoSpaceDE w:val="0"/>
        <w:autoSpaceDN w:val="0"/>
        <w:ind w:left="2243" w:hanging="280"/>
        <w:jc w:val="left"/>
        <w:rPr>
          <w:b/>
          <w:szCs w:val="24"/>
        </w:rPr>
      </w:pPr>
      <w:r w:rsidRPr="00D10BFF">
        <w:rPr>
          <w:b/>
          <w:szCs w:val="24"/>
        </w:rPr>
        <w:t>Порядок</w:t>
      </w:r>
      <w:r w:rsidRPr="00D10BFF">
        <w:rPr>
          <w:b/>
          <w:spacing w:val="-9"/>
          <w:szCs w:val="24"/>
        </w:rPr>
        <w:t xml:space="preserve"> </w:t>
      </w:r>
      <w:r w:rsidRPr="00D10BFF">
        <w:rPr>
          <w:b/>
          <w:szCs w:val="24"/>
        </w:rPr>
        <w:t>учета</w:t>
      </w:r>
      <w:r w:rsidRPr="00D10BFF">
        <w:rPr>
          <w:b/>
          <w:spacing w:val="-6"/>
          <w:szCs w:val="24"/>
        </w:rPr>
        <w:t xml:space="preserve"> </w:t>
      </w:r>
      <w:r w:rsidRPr="00D10BFF">
        <w:rPr>
          <w:b/>
          <w:szCs w:val="24"/>
        </w:rPr>
        <w:t>муниципального</w:t>
      </w:r>
      <w:r w:rsidRPr="00D10BFF">
        <w:rPr>
          <w:b/>
          <w:spacing w:val="-6"/>
          <w:szCs w:val="24"/>
        </w:rPr>
        <w:t xml:space="preserve"> </w:t>
      </w:r>
      <w:r w:rsidRPr="00D10BFF">
        <w:rPr>
          <w:b/>
          <w:spacing w:val="-2"/>
          <w:szCs w:val="24"/>
        </w:rPr>
        <w:t>имущества</w:t>
      </w:r>
    </w:p>
    <w:p w:rsidR="00CD66EB" w:rsidRPr="00D10BFF" w:rsidRDefault="00CD66EB" w:rsidP="00CD66EB">
      <w:pPr>
        <w:pStyle w:val="af7"/>
        <w:widowControl w:val="0"/>
        <w:numPr>
          <w:ilvl w:val="1"/>
          <w:numId w:val="1"/>
        </w:numPr>
        <w:tabs>
          <w:tab w:val="left" w:pos="1277"/>
        </w:tabs>
        <w:autoSpaceDE w:val="0"/>
        <w:autoSpaceDN w:val="0"/>
        <w:spacing w:before="319"/>
        <w:ind w:right="139" w:firstLine="566"/>
        <w:rPr>
          <w:szCs w:val="24"/>
        </w:rPr>
      </w:pPr>
      <w:r w:rsidRPr="00D10BFF">
        <w:rPr>
          <w:szCs w:val="24"/>
        </w:rPr>
        <w:t>Учет</w:t>
      </w:r>
      <w:r w:rsidRPr="00D10BFF">
        <w:rPr>
          <w:spacing w:val="40"/>
          <w:szCs w:val="24"/>
        </w:rPr>
        <w:t xml:space="preserve"> </w:t>
      </w:r>
      <w:r w:rsidRPr="00D10BFF">
        <w:rPr>
          <w:szCs w:val="24"/>
        </w:rPr>
        <w:t>муниципального</w:t>
      </w:r>
      <w:r w:rsidRPr="00D10BFF">
        <w:rPr>
          <w:spacing w:val="40"/>
          <w:szCs w:val="24"/>
        </w:rPr>
        <w:t xml:space="preserve"> </w:t>
      </w:r>
      <w:r w:rsidRPr="00D10BFF">
        <w:rPr>
          <w:szCs w:val="24"/>
        </w:rPr>
        <w:t>имущества</w:t>
      </w:r>
      <w:r w:rsidRPr="00D10BFF">
        <w:rPr>
          <w:spacing w:val="40"/>
          <w:szCs w:val="24"/>
        </w:rPr>
        <w:t xml:space="preserve"> </w:t>
      </w:r>
      <w:r w:rsidRPr="00D10BFF">
        <w:rPr>
          <w:szCs w:val="24"/>
        </w:rPr>
        <w:t>представляет</w:t>
      </w:r>
      <w:r w:rsidRPr="00D10BFF">
        <w:rPr>
          <w:spacing w:val="40"/>
          <w:szCs w:val="24"/>
        </w:rPr>
        <w:t xml:space="preserve"> </w:t>
      </w:r>
      <w:r w:rsidRPr="00D10BFF">
        <w:rPr>
          <w:szCs w:val="24"/>
        </w:rPr>
        <w:t>собой</w:t>
      </w:r>
      <w:r w:rsidRPr="00D10BFF">
        <w:rPr>
          <w:spacing w:val="40"/>
          <w:szCs w:val="24"/>
        </w:rPr>
        <w:t xml:space="preserve"> </w:t>
      </w:r>
      <w:r w:rsidRPr="00D10BFF">
        <w:rPr>
          <w:szCs w:val="24"/>
        </w:rPr>
        <w:t>выполнение следующих действий:</w:t>
      </w:r>
    </w:p>
    <w:p w:rsidR="00CD66EB" w:rsidRPr="00D10BFF" w:rsidRDefault="00CD66EB" w:rsidP="00CD66EB">
      <w:pPr>
        <w:pStyle w:val="af7"/>
        <w:widowControl w:val="0"/>
        <w:numPr>
          <w:ilvl w:val="2"/>
          <w:numId w:val="1"/>
        </w:numPr>
        <w:tabs>
          <w:tab w:val="left" w:pos="871"/>
        </w:tabs>
        <w:autoSpaceDE w:val="0"/>
        <w:autoSpaceDN w:val="0"/>
        <w:spacing w:line="321" w:lineRule="exact"/>
        <w:ind w:left="871" w:hanging="162"/>
        <w:rPr>
          <w:szCs w:val="24"/>
        </w:rPr>
      </w:pPr>
      <w:r w:rsidRPr="00D10BFF">
        <w:rPr>
          <w:szCs w:val="24"/>
        </w:rPr>
        <w:t>включение</w:t>
      </w:r>
      <w:r w:rsidRPr="00D10BFF">
        <w:rPr>
          <w:spacing w:val="-3"/>
          <w:szCs w:val="24"/>
        </w:rPr>
        <w:t xml:space="preserve"> </w:t>
      </w:r>
      <w:r w:rsidRPr="00D10BFF">
        <w:rPr>
          <w:szCs w:val="24"/>
        </w:rPr>
        <w:t>объекта</w:t>
      </w:r>
      <w:r w:rsidRPr="00D10BFF">
        <w:rPr>
          <w:spacing w:val="-3"/>
          <w:szCs w:val="24"/>
        </w:rPr>
        <w:t xml:space="preserve"> </w:t>
      </w:r>
      <w:r w:rsidRPr="00D10BFF">
        <w:rPr>
          <w:szCs w:val="24"/>
        </w:rPr>
        <w:t>и</w:t>
      </w:r>
      <w:r w:rsidRPr="00D10BFF">
        <w:rPr>
          <w:spacing w:val="-3"/>
          <w:szCs w:val="24"/>
        </w:rPr>
        <w:t xml:space="preserve"> </w:t>
      </w:r>
      <w:r w:rsidRPr="00D10BFF">
        <w:rPr>
          <w:szCs w:val="24"/>
        </w:rPr>
        <w:t>сведений</w:t>
      </w:r>
      <w:r w:rsidRPr="00D10BFF">
        <w:rPr>
          <w:spacing w:val="-6"/>
          <w:szCs w:val="24"/>
        </w:rPr>
        <w:t xml:space="preserve"> </w:t>
      </w:r>
      <w:r w:rsidRPr="00D10BFF">
        <w:rPr>
          <w:szCs w:val="24"/>
        </w:rPr>
        <w:t>о</w:t>
      </w:r>
      <w:r w:rsidRPr="00D10BFF">
        <w:rPr>
          <w:spacing w:val="-2"/>
          <w:szCs w:val="24"/>
        </w:rPr>
        <w:t xml:space="preserve"> </w:t>
      </w:r>
      <w:r w:rsidRPr="00D10BFF">
        <w:rPr>
          <w:szCs w:val="24"/>
        </w:rPr>
        <w:t>нем</w:t>
      </w:r>
      <w:r w:rsidRPr="00D10BFF">
        <w:rPr>
          <w:spacing w:val="-3"/>
          <w:szCs w:val="24"/>
        </w:rPr>
        <w:t xml:space="preserve"> </w:t>
      </w:r>
      <w:r w:rsidRPr="00D10BFF">
        <w:rPr>
          <w:szCs w:val="24"/>
        </w:rPr>
        <w:t>в</w:t>
      </w:r>
      <w:r w:rsidRPr="00D10BFF">
        <w:rPr>
          <w:spacing w:val="-4"/>
          <w:szCs w:val="24"/>
        </w:rPr>
        <w:t xml:space="preserve"> </w:t>
      </w:r>
      <w:r w:rsidRPr="00D10BFF">
        <w:rPr>
          <w:spacing w:val="-2"/>
          <w:szCs w:val="24"/>
        </w:rPr>
        <w:t>реестр;</w:t>
      </w:r>
    </w:p>
    <w:p w:rsidR="00CD66EB" w:rsidRPr="00D10BFF" w:rsidRDefault="00CD66EB" w:rsidP="00CD66EB">
      <w:pPr>
        <w:pStyle w:val="af7"/>
        <w:widowControl w:val="0"/>
        <w:numPr>
          <w:ilvl w:val="2"/>
          <w:numId w:val="1"/>
        </w:numPr>
        <w:tabs>
          <w:tab w:val="left" w:pos="871"/>
        </w:tabs>
        <w:autoSpaceDE w:val="0"/>
        <w:autoSpaceDN w:val="0"/>
        <w:ind w:left="871" w:hanging="162"/>
        <w:rPr>
          <w:szCs w:val="24"/>
        </w:rPr>
      </w:pPr>
      <w:r w:rsidRPr="00D10BFF">
        <w:rPr>
          <w:szCs w:val="24"/>
        </w:rPr>
        <w:t>внесение</w:t>
      </w:r>
      <w:r w:rsidRPr="00D10BFF">
        <w:rPr>
          <w:spacing w:val="-6"/>
          <w:szCs w:val="24"/>
        </w:rPr>
        <w:t xml:space="preserve"> </w:t>
      </w:r>
      <w:r w:rsidRPr="00D10BFF">
        <w:rPr>
          <w:szCs w:val="24"/>
        </w:rPr>
        <w:t>изменений</w:t>
      </w:r>
      <w:r w:rsidRPr="00D10BFF">
        <w:rPr>
          <w:spacing w:val="-3"/>
          <w:szCs w:val="24"/>
        </w:rPr>
        <w:t xml:space="preserve"> </w:t>
      </w:r>
      <w:r w:rsidRPr="00D10BFF">
        <w:rPr>
          <w:szCs w:val="24"/>
        </w:rPr>
        <w:t>в</w:t>
      </w:r>
      <w:r w:rsidRPr="00D10BFF">
        <w:rPr>
          <w:spacing w:val="-4"/>
          <w:szCs w:val="24"/>
        </w:rPr>
        <w:t xml:space="preserve"> </w:t>
      </w:r>
      <w:r w:rsidRPr="00D10BFF">
        <w:rPr>
          <w:szCs w:val="24"/>
        </w:rPr>
        <w:t>объект</w:t>
      </w:r>
      <w:r w:rsidRPr="00D10BFF">
        <w:rPr>
          <w:spacing w:val="-2"/>
          <w:szCs w:val="24"/>
        </w:rPr>
        <w:t xml:space="preserve"> </w:t>
      </w:r>
      <w:r w:rsidRPr="00D10BFF">
        <w:rPr>
          <w:szCs w:val="24"/>
        </w:rPr>
        <w:t>учета</w:t>
      </w:r>
      <w:r w:rsidRPr="00D10BFF">
        <w:rPr>
          <w:spacing w:val="-3"/>
          <w:szCs w:val="24"/>
        </w:rPr>
        <w:t xml:space="preserve"> </w:t>
      </w:r>
      <w:r w:rsidRPr="00D10BFF">
        <w:rPr>
          <w:szCs w:val="24"/>
        </w:rPr>
        <w:t>и</w:t>
      </w:r>
      <w:r w:rsidRPr="00D10BFF">
        <w:rPr>
          <w:spacing w:val="-3"/>
          <w:szCs w:val="24"/>
        </w:rPr>
        <w:t xml:space="preserve"> </w:t>
      </w:r>
      <w:r w:rsidRPr="00D10BFF">
        <w:rPr>
          <w:szCs w:val="24"/>
        </w:rPr>
        <w:t>сведения</w:t>
      </w:r>
      <w:r w:rsidRPr="00D10BFF">
        <w:rPr>
          <w:spacing w:val="-6"/>
          <w:szCs w:val="24"/>
        </w:rPr>
        <w:t xml:space="preserve"> </w:t>
      </w:r>
      <w:r w:rsidRPr="00D10BFF">
        <w:rPr>
          <w:szCs w:val="24"/>
        </w:rPr>
        <w:t>о</w:t>
      </w:r>
      <w:r w:rsidRPr="00D10BFF">
        <w:rPr>
          <w:spacing w:val="-1"/>
          <w:szCs w:val="24"/>
        </w:rPr>
        <w:t xml:space="preserve"> </w:t>
      </w:r>
      <w:r w:rsidRPr="00D10BFF">
        <w:rPr>
          <w:spacing w:val="-4"/>
          <w:szCs w:val="24"/>
        </w:rPr>
        <w:t>нем;</w:t>
      </w:r>
    </w:p>
    <w:p w:rsidR="00CD66EB" w:rsidRPr="00D10BFF" w:rsidRDefault="00CD66EB" w:rsidP="00CD66EB">
      <w:pPr>
        <w:pStyle w:val="af7"/>
        <w:widowControl w:val="0"/>
        <w:numPr>
          <w:ilvl w:val="2"/>
          <w:numId w:val="1"/>
        </w:numPr>
        <w:tabs>
          <w:tab w:val="left" w:pos="907"/>
        </w:tabs>
        <w:autoSpaceDE w:val="0"/>
        <w:autoSpaceDN w:val="0"/>
        <w:ind w:right="139" w:firstLine="566"/>
        <w:jc w:val="both"/>
        <w:rPr>
          <w:szCs w:val="24"/>
        </w:rPr>
      </w:pPr>
      <w:r w:rsidRPr="00D10BFF">
        <w:rPr>
          <w:szCs w:val="24"/>
        </w:rPr>
        <w:t>исключение из реестра объектов, право муниципальной собственности на которые прекращено по основаниям, предусмотренным действующим законодательством Российской Федерации.</w:t>
      </w:r>
    </w:p>
    <w:p w:rsidR="00CD66EB" w:rsidRPr="00D10BFF" w:rsidRDefault="00CD66EB" w:rsidP="00CD66EB">
      <w:pPr>
        <w:pStyle w:val="af7"/>
        <w:widowControl w:val="0"/>
        <w:numPr>
          <w:ilvl w:val="1"/>
          <w:numId w:val="1"/>
        </w:numPr>
        <w:tabs>
          <w:tab w:val="left" w:pos="1322"/>
        </w:tabs>
        <w:autoSpaceDE w:val="0"/>
        <w:autoSpaceDN w:val="0"/>
        <w:ind w:right="144" w:firstLine="566"/>
        <w:jc w:val="both"/>
        <w:rPr>
          <w:szCs w:val="24"/>
        </w:rPr>
      </w:pPr>
      <w:r w:rsidRPr="00D10BFF">
        <w:rPr>
          <w:szCs w:val="24"/>
        </w:rPr>
        <w:t>Основаниями для включения объекта в реестр, исключения из реестра, внесения изменений в объект учета и сведений о нем являются муниципальные правовые акты Администрации, принятые на основании:</w:t>
      </w:r>
    </w:p>
    <w:p w:rsidR="00CD66EB" w:rsidRPr="00D10BFF" w:rsidRDefault="00A96BA2" w:rsidP="00A96BA2">
      <w:pPr>
        <w:pStyle w:val="af7"/>
        <w:widowControl w:val="0"/>
        <w:tabs>
          <w:tab w:val="left" w:pos="0"/>
        </w:tabs>
        <w:autoSpaceDE w:val="0"/>
        <w:autoSpaceDN w:val="0"/>
        <w:spacing w:line="321" w:lineRule="exact"/>
        <w:ind w:left="0" w:firstLine="709"/>
        <w:rPr>
          <w:szCs w:val="24"/>
        </w:rPr>
      </w:pPr>
      <w:r w:rsidRPr="00D10BFF">
        <w:rPr>
          <w:szCs w:val="24"/>
        </w:rPr>
        <w:t xml:space="preserve">- </w:t>
      </w:r>
      <w:r w:rsidR="00CD66EB" w:rsidRPr="00D10BFF">
        <w:rPr>
          <w:szCs w:val="24"/>
        </w:rPr>
        <w:t>законов</w:t>
      </w:r>
      <w:r w:rsidR="00CD66EB" w:rsidRPr="00D10BFF">
        <w:rPr>
          <w:spacing w:val="-12"/>
          <w:szCs w:val="24"/>
        </w:rPr>
        <w:t xml:space="preserve"> </w:t>
      </w:r>
      <w:r w:rsidR="00CD66EB" w:rsidRPr="00D10BFF">
        <w:rPr>
          <w:szCs w:val="24"/>
        </w:rPr>
        <w:t>и</w:t>
      </w:r>
      <w:r w:rsidR="00CD66EB" w:rsidRPr="00D10BFF">
        <w:rPr>
          <w:spacing w:val="-5"/>
          <w:szCs w:val="24"/>
        </w:rPr>
        <w:t xml:space="preserve"> </w:t>
      </w:r>
      <w:r w:rsidR="00CD66EB" w:rsidRPr="00D10BFF">
        <w:rPr>
          <w:szCs w:val="24"/>
        </w:rPr>
        <w:t>иных</w:t>
      </w:r>
      <w:r w:rsidR="00CD66EB" w:rsidRPr="00D10BFF">
        <w:rPr>
          <w:spacing w:val="-5"/>
          <w:szCs w:val="24"/>
        </w:rPr>
        <w:t xml:space="preserve"> </w:t>
      </w:r>
      <w:r w:rsidR="00CD66EB" w:rsidRPr="00D10BFF">
        <w:rPr>
          <w:szCs w:val="24"/>
        </w:rPr>
        <w:t>нормативных</w:t>
      </w:r>
      <w:r w:rsidR="00CD66EB" w:rsidRPr="00D10BFF">
        <w:rPr>
          <w:spacing w:val="-7"/>
          <w:szCs w:val="24"/>
        </w:rPr>
        <w:t xml:space="preserve"> </w:t>
      </w:r>
      <w:r w:rsidR="00CD66EB" w:rsidRPr="00D10BFF">
        <w:rPr>
          <w:szCs w:val="24"/>
        </w:rPr>
        <w:t>правовых</w:t>
      </w:r>
      <w:r w:rsidR="00CD66EB" w:rsidRPr="00D10BFF">
        <w:rPr>
          <w:spacing w:val="-5"/>
          <w:szCs w:val="24"/>
        </w:rPr>
        <w:t xml:space="preserve"> </w:t>
      </w:r>
      <w:r w:rsidR="00CD66EB" w:rsidRPr="00D10BFF">
        <w:rPr>
          <w:szCs w:val="24"/>
        </w:rPr>
        <w:t>актов</w:t>
      </w:r>
      <w:r w:rsidR="00CD66EB" w:rsidRPr="00D10BFF">
        <w:rPr>
          <w:spacing w:val="-6"/>
          <w:szCs w:val="24"/>
        </w:rPr>
        <w:t xml:space="preserve"> </w:t>
      </w:r>
      <w:r w:rsidR="00CD66EB" w:rsidRPr="00D10BFF">
        <w:rPr>
          <w:szCs w:val="24"/>
        </w:rPr>
        <w:t>государственных</w:t>
      </w:r>
      <w:r w:rsidR="00CD66EB" w:rsidRPr="00D10BFF">
        <w:rPr>
          <w:spacing w:val="-8"/>
          <w:szCs w:val="24"/>
        </w:rPr>
        <w:t xml:space="preserve"> </w:t>
      </w:r>
      <w:r w:rsidR="00CD66EB" w:rsidRPr="00D10BFF">
        <w:rPr>
          <w:spacing w:val="-2"/>
          <w:szCs w:val="24"/>
        </w:rPr>
        <w:t>органов;</w:t>
      </w:r>
    </w:p>
    <w:p w:rsidR="00CD66EB" w:rsidRPr="00D10BFF" w:rsidRDefault="00A96BA2" w:rsidP="00A96BA2">
      <w:pPr>
        <w:pStyle w:val="a7"/>
        <w:spacing w:line="322" w:lineRule="exact"/>
        <w:ind w:firstLine="709"/>
        <w:rPr>
          <w:szCs w:val="24"/>
        </w:rPr>
      </w:pPr>
      <w:r w:rsidRPr="00D10BFF">
        <w:rPr>
          <w:szCs w:val="24"/>
        </w:rPr>
        <w:t xml:space="preserve">- </w:t>
      </w:r>
      <w:r w:rsidR="00CD66EB" w:rsidRPr="00D10BFF">
        <w:rPr>
          <w:szCs w:val="24"/>
        </w:rPr>
        <w:t>вступивших</w:t>
      </w:r>
      <w:r w:rsidR="00CD66EB" w:rsidRPr="00D10BFF">
        <w:rPr>
          <w:spacing w:val="16"/>
          <w:szCs w:val="24"/>
        </w:rPr>
        <w:t xml:space="preserve"> </w:t>
      </w:r>
      <w:r w:rsidR="00CD66EB" w:rsidRPr="00D10BFF">
        <w:rPr>
          <w:szCs w:val="24"/>
        </w:rPr>
        <w:t>в</w:t>
      </w:r>
      <w:r w:rsidR="00CD66EB" w:rsidRPr="00D10BFF">
        <w:rPr>
          <w:spacing w:val="16"/>
          <w:szCs w:val="24"/>
        </w:rPr>
        <w:t xml:space="preserve"> </w:t>
      </w:r>
      <w:r w:rsidR="00CD66EB" w:rsidRPr="00D10BFF">
        <w:rPr>
          <w:szCs w:val="24"/>
        </w:rPr>
        <w:t>законную</w:t>
      </w:r>
      <w:r w:rsidR="00CD66EB" w:rsidRPr="00D10BFF">
        <w:rPr>
          <w:spacing w:val="15"/>
          <w:szCs w:val="24"/>
        </w:rPr>
        <w:t xml:space="preserve"> </w:t>
      </w:r>
      <w:r w:rsidR="00CD66EB" w:rsidRPr="00D10BFF">
        <w:rPr>
          <w:szCs w:val="24"/>
        </w:rPr>
        <w:t>силу</w:t>
      </w:r>
      <w:r w:rsidR="00CD66EB" w:rsidRPr="00D10BFF">
        <w:rPr>
          <w:spacing w:val="12"/>
          <w:szCs w:val="24"/>
        </w:rPr>
        <w:t xml:space="preserve"> </w:t>
      </w:r>
      <w:r w:rsidR="00CD66EB" w:rsidRPr="00D10BFF">
        <w:rPr>
          <w:szCs w:val="24"/>
        </w:rPr>
        <w:t>судебных</w:t>
      </w:r>
      <w:r w:rsidR="00CD66EB" w:rsidRPr="00D10BFF">
        <w:rPr>
          <w:spacing w:val="16"/>
          <w:szCs w:val="24"/>
        </w:rPr>
        <w:t xml:space="preserve"> </w:t>
      </w:r>
      <w:r w:rsidR="00CD66EB" w:rsidRPr="00D10BFF">
        <w:rPr>
          <w:szCs w:val="24"/>
        </w:rPr>
        <w:t>актов</w:t>
      </w:r>
      <w:r w:rsidR="00CD66EB" w:rsidRPr="00D10BFF">
        <w:rPr>
          <w:spacing w:val="15"/>
          <w:szCs w:val="24"/>
        </w:rPr>
        <w:t xml:space="preserve"> </w:t>
      </w:r>
      <w:r w:rsidR="00CD66EB" w:rsidRPr="00D10BFF">
        <w:rPr>
          <w:szCs w:val="24"/>
        </w:rPr>
        <w:t>(решений,</w:t>
      </w:r>
      <w:r w:rsidR="00CD66EB" w:rsidRPr="00D10BFF">
        <w:rPr>
          <w:spacing w:val="12"/>
          <w:szCs w:val="24"/>
        </w:rPr>
        <w:t xml:space="preserve"> </w:t>
      </w:r>
      <w:r w:rsidR="00CD66EB" w:rsidRPr="00D10BFF">
        <w:rPr>
          <w:szCs w:val="24"/>
        </w:rPr>
        <w:t>определений</w:t>
      </w:r>
      <w:r w:rsidR="00CD66EB" w:rsidRPr="00D10BFF">
        <w:rPr>
          <w:spacing w:val="14"/>
          <w:szCs w:val="24"/>
        </w:rPr>
        <w:t xml:space="preserve"> </w:t>
      </w:r>
      <w:r w:rsidR="00CD66EB" w:rsidRPr="00D10BFF">
        <w:rPr>
          <w:spacing w:val="-10"/>
          <w:szCs w:val="24"/>
        </w:rPr>
        <w:t>и</w:t>
      </w:r>
      <w:r w:rsidRPr="00D10BFF">
        <w:rPr>
          <w:spacing w:val="-2"/>
          <w:szCs w:val="24"/>
        </w:rPr>
        <w:t xml:space="preserve"> др.);</w:t>
      </w:r>
    </w:p>
    <w:p w:rsidR="00CD66EB" w:rsidRPr="00D10BFF" w:rsidRDefault="00A96BA2" w:rsidP="00A96BA2">
      <w:pPr>
        <w:widowControl w:val="0"/>
        <w:tabs>
          <w:tab w:val="left" w:pos="-142"/>
          <w:tab w:val="left" w:pos="0"/>
        </w:tabs>
        <w:autoSpaceDE w:val="0"/>
        <w:autoSpaceDN w:val="0"/>
        <w:jc w:val="both"/>
        <w:rPr>
          <w:szCs w:val="24"/>
        </w:rPr>
      </w:pPr>
      <w:r w:rsidRPr="00D10BFF">
        <w:rPr>
          <w:spacing w:val="-2"/>
          <w:szCs w:val="24"/>
        </w:rPr>
        <w:tab/>
        <w:t>-д</w:t>
      </w:r>
      <w:r w:rsidR="00CD66EB" w:rsidRPr="00D10BFF">
        <w:rPr>
          <w:spacing w:val="-2"/>
          <w:szCs w:val="24"/>
        </w:rPr>
        <w:t>оговоров</w:t>
      </w:r>
      <w:r w:rsidRPr="00D10BFF">
        <w:rPr>
          <w:szCs w:val="24"/>
        </w:rPr>
        <w:t xml:space="preserve"> </w:t>
      </w:r>
      <w:r w:rsidR="00CD66EB" w:rsidRPr="00D10BFF">
        <w:rPr>
          <w:spacing w:val="-2"/>
          <w:szCs w:val="24"/>
        </w:rPr>
        <w:t>купли-продажи,</w:t>
      </w:r>
      <w:r w:rsidRPr="00D10BFF">
        <w:rPr>
          <w:szCs w:val="24"/>
        </w:rPr>
        <w:t xml:space="preserve"> </w:t>
      </w:r>
      <w:r w:rsidR="00CD66EB" w:rsidRPr="00D10BFF">
        <w:rPr>
          <w:spacing w:val="-4"/>
          <w:szCs w:val="24"/>
        </w:rPr>
        <w:t>мены,</w:t>
      </w:r>
      <w:r w:rsidRPr="00D10BFF">
        <w:rPr>
          <w:szCs w:val="24"/>
        </w:rPr>
        <w:t xml:space="preserve"> </w:t>
      </w:r>
      <w:r w:rsidR="00CD66EB" w:rsidRPr="00D10BFF">
        <w:rPr>
          <w:spacing w:val="-2"/>
          <w:szCs w:val="24"/>
        </w:rPr>
        <w:t>дарения</w:t>
      </w:r>
      <w:r w:rsidRPr="00D10BFF">
        <w:rPr>
          <w:szCs w:val="24"/>
        </w:rPr>
        <w:t xml:space="preserve"> </w:t>
      </w:r>
      <w:r w:rsidR="00CD66EB" w:rsidRPr="00D10BFF">
        <w:rPr>
          <w:spacing w:val="-10"/>
          <w:szCs w:val="24"/>
        </w:rPr>
        <w:t>и</w:t>
      </w:r>
      <w:r w:rsidRPr="00D10BFF">
        <w:rPr>
          <w:szCs w:val="24"/>
        </w:rPr>
        <w:t xml:space="preserve"> </w:t>
      </w:r>
      <w:r w:rsidR="00CD66EB" w:rsidRPr="00D10BFF">
        <w:rPr>
          <w:spacing w:val="-4"/>
          <w:szCs w:val="24"/>
        </w:rPr>
        <w:t>иных</w:t>
      </w:r>
      <w:r w:rsidRPr="00D10BFF">
        <w:rPr>
          <w:szCs w:val="24"/>
        </w:rPr>
        <w:t xml:space="preserve"> </w:t>
      </w:r>
      <w:r w:rsidR="00CD66EB" w:rsidRPr="00D10BFF">
        <w:rPr>
          <w:spacing w:val="-2"/>
          <w:szCs w:val="24"/>
        </w:rPr>
        <w:t>сделок,</w:t>
      </w:r>
      <w:r w:rsidRPr="00D10BFF">
        <w:rPr>
          <w:spacing w:val="-2"/>
          <w:szCs w:val="24"/>
        </w:rPr>
        <w:t xml:space="preserve"> </w:t>
      </w:r>
      <w:r w:rsidR="00CD66EB" w:rsidRPr="00D10BFF">
        <w:rPr>
          <w:szCs w:val="24"/>
        </w:rPr>
        <w:t>предусмотренных</w:t>
      </w:r>
      <w:r w:rsidR="00CD66EB" w:rsidRPr="00D10BFF">
        <w:rPr>
          <w:spacing w:val="-16"/>
          <w:szCs w:val="24"/>
        </w:rPr>
        <w:t xml:space="preserve"> </w:t>
      </w:r>
      <w:r w:rsidR="00CD66EB" w:rsidRPr="00D10BFF">
        <w:rPr>
          <w:szCs w:val="24"/>
        </w:rPr>
        <w:t>действующим</w:t>
      </w:r>
      <w:r w:rsidR="00CD66EB" w:rsidRPr="00D10BFF">
        <w:rPr>
          <w:spacing w:val="-11"/>
          <w:szCs w:val="24"/>
        </w:rPr>
        <w:t xml:space="preserve"> </w:t>
      </w:r>
      <w:r w:rsidR="00CD66EB" w:rsidRPr="00D10BFF">
        <w:rPr>
          <w:szCs w:val="24"/>
        </w:rPr>
        <w:t>законодательством</w:t>
      </w:r>
      <w:r w:rsidR="00CD66EB" w:rsidRPr="00D10BFF">
        <w:rPr>
          <w:spacing w:val="-11"/>
          <w:szCs w:val="24"/>
        </w:rPr>
        <w:t xml:space="preserve"> </w:t>
      </w:r>
      <w:r w:rsidR="00CD66EB" w:rsidRPr="00D10BFF">
        <w:rPr>
          <w:szCs w:val="24"/>
        </w:rPr>
        <w:t>Российской</w:t>
      </w:r>
      <w:r w:rsidR="00CD66EB" w:rsidRPr="00D10BFF">
        <w:rPr>
          <w:spacing w:val="-10"/>
          <w:szCs w:val="24"/>
        </w:rPr>
        <w:t xml:space="preserve"> </w:t>
      </w:r>
      <w:r w:rsidR="00CD66EB" w:rsidRPr="00D10BFF">
        <w:rPr>
          <w:spacing w:val="-2"/>
          <w:szCs w:val="24"/>
        </w:rPr>
        <w:t>Федерации;</w:t>
      </w:r>
    </w:p>
    <w:p w:rsidR="00CD66EB" w:rsidRPr="00D10BFF" w:rsidRDefault="00CD66EB" w:rsidP="00CD66EB">
      <w:pPr>
        <w:pStyle w:val="af7"/>
        <w:widowControl w:val="0"/>
        <w:numPr>
          <w:ilvl w:val="2"/>
          <w:numId w:val="1"/>
        </w:numPr>
        <w:tabs>
          <w:tab w:val="left" w:pos="1020"/>
        </w:tabs>
        <w:autoSpaceDE w:val="0"/>
        <w:autoSpaceDN w:val="0"/>
        <w:ind w:right="148" w:firstLine="566"/>
        <w:jc w:val="both"/>
        <w:rPr>
          <w:szCs w:val="24"/>
        </w:rPr>
      </w:pPr>
      <w:r w:rsidRPr="00D10BFF">
        <w:rPr>
          <w:szCs w:val="24"/>
        </w:rPr>
        <w:t xml:space="preserve">сведений о зарегистрированных правах, полученных из Единого государственного реестра недвижимости, выписок из реестра муниципальной </w:t>
      </w:r>
      <w:r w:rsidRPr="00D10BFF">
        <w:rPr>
          <w:spacing w:val="-2"/>
          <w:szCs w:val="24"/>
        </w:rPr>
        <w:t>собственности;</w:t>
      </w:r>
    </w:p>
    <w:p w:rsidR="00CD66EB" w:rsidRPr="00D10BFF" w:rsidRDefault="00CD66EB" w:rsidP="00CD66EB">
      <w:pPr>
        <w:pStyle w:val="af7"/>
        <w:widowControl w:val="0"/>
        <w:numPr>
          <w:ilvl w:val="2"/>
          <w:numId w:val="1"/>
        </w:numPr>
        <w:tabs>
          <w:tab w:val="left" w:pos="931"/>
        </w:tabs>
        <w:autoSpaceDE w:val="0"/>
        <w:autoSpaceDN w:val="0"/>
        <w:spacing w:before="68"/>
        <w:ind w:right="142" w:firstLine="566"/>
        <w:rPr>
          <w:szCs w:val="24"/>
        </w:rPr>
      </w:pPr>
      <w:r w:rsidRPr="00D10BFF">
        <w:rPr>
          <w:szCs w:val="24"/>
        </w:rPr>
        <w:t>сведений</w:t>
      </w:r>
      <w:r w:rsidRPr="00D10BFF">
        <w:rPr>
          <w:spacing w:val="40"/>
          <w:szCs w:val="24"/>
        </w:rPr>
        <w:t xml:space="preserve"> </w:t>
      </w:r>
      <w:r w:rsidRPr="00D10BFF">
        <w:rPr>
          <w:szCs w:val="24"/>
        </w:rPr>
        <w:t>о</w:t>
      </w:r>
      <w:r w:rsidRPr="00D10BFF">
        <w:rPr>
          <w:spacing w:val="40"/>
          <w:szCs w:val="24"/>
        </w:rPr>
        <w:t xml:space="preserve"> </w:t>
      </w:r>
      <w:r w:rsidRPr="00D10BFF">
        <w:rPr>
          <w:szCs w:val="24"/>
        </w:rPr>
        <w:t>регистрации</w:t>
      </w:r>
      <w:r w:rsidRPr="00D10BFF">
        <w:rPr>
          <w:spacing w:val="40"/>
          <w:szCs w:val="24"/>
        </w:rPr>
        <w:t xml:space="preserve"> </w:t>
      </w:r>
      <w:r w:rsidRPr="00D10BFF">
        <w:rPr>
          <w:szCs w:val="24"/>
        </w:rPr>
        <w:t>юридического</w:t>
      </w:r>
      <w:r w:rsidRPr="00D10BFF">
        <w:rPr>
          <w:spacing w:val="40"/>
          <w:szCs w:val="24"/>
        </w:rPr>
        <w:t xml:space="preserve"> </w:t>
      </w:r>
      <w:r w:rsidRPr="00D10BFF">
        <w:rPr>
          <w:szCs w:val="24"/>
        </w:rPr>
        <w:t>лица,</w:t>
      </w:r>
      <w:r w:rsidRPr="00D10BFF">
        <w:rPr>
          <w:spacing w:val="40"/>
          <w:szCs w:val="24"/>
        </w:rPr>
        <w:t xml:space="preserve"> </w:t>
      </w:r>
      <w:r w:rsidRPr="00D10BFF">
        <w:rPr>
          <w:szCs w:val="24"/>
        </w:rPr>
        <w:t>полученных</w:t>
      </w:r>
      <w:r w:rsidRPr="00D10BFF">
        <w:rPr>
          <w:spacing w:val="40"/>
          <w:szCs w:val="24"/>
        </w:rPr>
        <w:t xml:space="preserve"> </w:t>
      </w:r>
      <w:r w:rsidRPr="00D10BFF">
        <w:rPr>
          <w:szCs w:val="24"/>
        </w:rPr>
        <w:t>из</w:t>
      </w:r>
      <w:r w:rsidRPr="00D10BFF">
        <w:rPr>
          <w:spacing w:val="40"/>
          <w:szCs w:val="24"/>
        </w:rPr>
        <w:t xml:space="preserve"> </w:t>
      </w:r>
      <w:r w:rsidRPr="00D10BFF">
        <w:rPr>
          <w:szCs w:val="24"/>
        </w:rPr>
        <w:t>Единого государственного реестра юридических лиц;</w:t>
      </w:r>
    </w:p>
    <w:p w:rsidR="00CD66EB" w:rsidRPr="00D10BFF" w:rsidRDefault="00CD66EB" w:rsidP="00CD66EB">
      <w:pPr>
        <w:pStyle w:val="af7"/>
        <w:widowControl w:val="0"/>
        <w:numPr>
          <w:ilvl w:val="2"/>
          <w:numId w:val="1"/>
        </w:numPr>
        <w:tabs>
          <w:tab w:val="left" w:pos="871"/>
        </w:tabs>
        <w:autoSpaceDE w:val="0"/>
        <w:autoSpaceDN w:val="0"/>
        <w:spacing w:line="321" w:lineRule="exact"/>
        <w:ind w:left="871" w:hanging="162"/>
        <w:rPr>
          <w:szCs w:val="24"/>
        </w:rPr>
      </w:pPr>
      <w:r w:rsidRPr="00D10BFF">
        <w:rPr>
          <w:szCs w:val="24"/>
        </w:rPr>
        <w:t>документов</w:t>
      </w:r>
      <w:r w:rsidRPr="00D10BFF">
        <w:rPr>
          <w:spacing w:val="-9"/>
          <w:szCs w:val="24"/>
        </w:rPr>
        <w:t xml:space="preserve"> </w:t>
      </w:r>
      <w:r w:rsidRPr="00D10BFF">
        <w:rPr>
          <w:szCs w:val="24"/>
        </w:rPr>
        <w:t>о</w:t>
      </w:r>
      <w:r w:rsidRPr="00D10BFF">
        <w:rPr>
          <w:spacing w:val="-10"/>
          <w:szCs w:val="24"/>
        </w:rPr>
        <w:t xml:space="preserve"> </w:t>
      </w:r>
      <w:r w:rsidRPr="00D10BFF">
        <w:rPr>
          <w:szCs w:val="24"/>
        </w:rPr>
        <w:t>реорганизации</w:t>
      </w:r>
      <w:r w:rsidRPr="00D10BFF">
        <w:rPr>
          <w:spacing w:val="-11"/>
          <w:szCs w:val="24"/>
        </w:rPr>
        <w:t xml:space="preserve"> </w:t>
      </w:r>
      <w:r w:rsidRPr="00D10BFF">
        <w:rPr>
          <w:szCs w:val="24"/>
        </w:rPr>
        <w:t>или</w:t>
      </w:r>
      <w:r w:rsidRPr="00D10BFF">
        <w:rPr>
          <w:spacing w:val="-7"/>
          <w:szCs w:val="24"/>
        </w:rPr>
        <w:t xml:space="preserve"> </w:t>
      </w:r>
      <w:r w:rsidRPr="00D10BFF">
        <w:rPr>
          <w:szCs w:val="24"/>
        </w:rPr>
        <w:t>ликвидации</w:t>
      </w:r>
      <w:r w:rsidRPr="00D10BFF">
        <w:rPr>
          <w:spacing w:val="-8"/>
          <w:szCs w:val="24"/>
        </w:rPr>
        <w:t xml:space="preserve"> </w:t>
      </w:r>
      <w:r w:rsidRPr="00D10BFF">
        <w:rPr>
          <w:szCs w:val="24"/>
        </w:rPr>
        <w:t>юридического</w:t>
      </w:r>
      <w:r w:rsidRPr="00D10BFF">
        <w:rPr>
          <w:spacing w:val="-6"/>
          <w:szCs w:val="24"/>
        </w:rPr>
        <w:t xml:space="preserve"> </w:t>
      </w:r>
      <w:r w:rsidRPr="00D10BFF">
        <w:rPr>
          <w:spacing w:val="-2"/>
          <w:szCs w:val="24"/>
        </w:rPr>
        <w:t>лица;</w:t>
      </w:r>
    </w:p>
    <w:p w:rsidR="00CD66EB" w:rsidRPr="00D10BFF" w:rsidRDefault="00CD66EB" w:rsidP="00CD66EB">
      <w:pPr>
        <w:pStyle w:val="af7"/>
        <w:widowControl w:val="0"/>
        <w:numPr>
          <w:ilvl w:val="2"/>
          <w:numId w:val="1"/>
        </w:numPr>
        <w:tabs>
          <w:tab w:val="left" w:pos="871"/>
        </w:tabs>
        <w:autoSpaceDE w:val="0"/>
        <w:autoSpaceDN w:val="0"/>
        <w:spacing w:line="322" w:lineRule="exact"/>
        <w:ind w:left="871" w:hanging="162"/>
        <w:rPr>
          <w:szCs w:val="24"/>
        </w:rPr>
      </w:pPr>
      <w:r w:rsidRPr="00D10BFF">
        <w:rPr>
          <w:szCs w:val="24"/>
        </w:rPr>
        <w:t>актов</w:t>
      </w:r>
      <w:r w:rsidRPr="00D10BFF">
        <w:rPr>
          <w:spacing w:val="-11"/>
          <w:szCs w:val="24"/>
        </w:rPr>
        <w:t xml:space="preserve"> </w:t>
      </w:r>
      <w:r w:rsidRPr="00D10BFF">
        <w:rPr>
          <w:szCs w:val="24"/>
        </w:rPr>
        <w:t>инвентаризации</w:t>
      </w:r>
      <w:r w:rsidRPr="00D10BFF">
        <w:rPr>
          <w:spacing w:val="-9"/>
          <w:szCs w:val="24"/>
        </w:rPr>
        <w:t xml:space="preserve"> </w:t>
      </w:r>
      <w:r w:rsidRPr="00D10BFF">
        <w:rPr>
          <w:szCs w:val="24"/>
        </w:rPr>
        <w:t>муниципального</w:t>
      </w:r>
      <w:r w:rsidRPr="00D10BFF">
        <w:rPr>
          <w:spacing w:val="-8"/>
          <w:szCs w:val="24"/>
        </w:rPr>
        <w:t xml:space="preserve"> </w:t>
      </w:r>
      <w:r w:rsidRPr="00D10BFF">
        <w:rPr>
          <w:spacing w:val="-2"/>
          <w:szCs w:val="24"/>
        </w:rPr>
        <w:t>имущества;</w:t>
      </w:r>
    </w:p>
    <w:p w:rsidR="00CD66EB" w:rsidRPr="00D10BFF" w:rsidRDefault="00CD66EB" w:rsidP="00CD66EB">
      <w:pPr>
        <w:pStyle w:val="af7"/>
        <w:widowControl w:val="0"/>
        <w:numPr>
          <w:ilvl w:val="2"/>
          <w:numId w:val="1"/>
        </w:numPr>
        <w:tabs>
          <w:tab w:val="left" w:pos="871"/>
        </w:tabs>
        <w:autoSpaceDE w:val="0"/>
        <w:autoSpaceDN w:val="0"/>
        <w:ind w:left="871" w:hanging="162"/>
        <w:rPr>
          <w:szCs w:val="24"/>
        </w:rPr>
      </w:pPr>
      <w:r w:rsidRPr="00D10BFF">
        <w:rPr>
          <w:szCs w:val="24"/>
        </w:rPr>
        <w:t>документов</w:t>
      </w:r>
      <w:r w:rsidRPr="00D10BFF">
        <w:rPr>
          <w:spacing w:val="-5"/>
          <w:szCs w:val="24"/>
        </w:rPr>
        <w:t xml:space="preserve"> </w:t>
      </w:r>
      <w:r w:rsidRPr="00D10BFF">
        <w:rPr>
          <w:szCs w:val="24"/>
        </w:rPr>
        <w:t>о</w:t>
      </w:r>
      <w:r w:rsidRPr="00D10BFF">
        <w:rPr>
          <w:spacing w:val="-3"/>
          <w:szCs w:val="24"/>
        </w:rPr>
        <w:t xml:space="preserve"> </w:t>
      </w:r>
      <w:r w:rsidRPr="00D10BFF">
        <w:rPr>
          <w:szCs w:val="24"/>
        </w:rPr>
        <w:t>вводе</w:t>
      </w:r>
      <w:r w:rsidRPr="00D10BFF">
        <w:rPr>
          <w:spacing w:val="-4"/>
          <w:szCs w:val="24"/>
        </w:rPr>
        <w:t xml:space="preserve"> </w:t>
      </w:r>
      <w:r w:rsidRPr="00D10BFF">
        <w:rPr>
          <w:szCs w:val="24"/>
        </w:rPr>
        <w:t>объектов</w:t>
      </w:r>
      <w:r w:rsidRPr="00D10BFF">
        <w:rPr>
          <w:spacing w:val="-5"/>
          <w:szCs w:val="24"/>
        </w:rPr>
        <w:t xml:space="preserve"> </w:t>
      </w:r>
      <w:r w:rsidRPr="00D10BFF">
        <w:rPr>
          <w:szCs w:val="24"/>
        </w:rPr>
        <w:t>в</w:t>
      </w:r>
      <w:r w:rsidRPr="00D10BFF">
        <w:rPr>
          <w:spacing w:val="-4"/>
          <w:szCs w:val="24"/>
        </w:rPr>
        <w:t xml:space="preserve"> </w:t>
      </w:r>
      <w:r w:rsidRPr="00D10BFF">
        <w:rPr>
          <w:spacing w:val="-2"/>
          <w:szCs w:val="24"/>
        </w:rPr>
        <w:t>эксплуатацию;</w:t>
      </w:r>
    </w:p>
    <w:p w:rsidR="00CD66EB" w:rsidRPr="00D10BFF" w:rsidRDefault="00CD66EB" w:rsidP="00CD66EB">
      <w:pPr>
        <w:pStyle w:val="af7"/>
        <w:widowControl w:val="0"/>
        <w:numPr>
          <w:ilvl w:val="2"/>
          <w:numId w:val="1"/>
        </w:numPr>
        <w:tabs>
          <w:tab w:val="left" w:pos="871"/>
        </w:tabs>
        <w:autoSpaceDE w:val="0"/>
        <w:autoSpaceDN w:val="0"/>
        <w:spacing w:before="2" w:line="322" w:lineRule="exact"/>
        <w:ind w:left="871" w:hanging="162"/>
        <w:rPr>
          <w:szCs w:val="24"/>
        </w:rPr>
      </w:pPr>
      <w:r w:rsidRPr="00D10BFF">
        <w:rPr>
          <w:szCs w:val="24"/>
        </w:rPr>
        <w:t>актов</w:t>
      </w:r>
      <w:r w:rsidRPr="00D10BFF">
        <w:rPr>
          <w:spacing w:val="-9"/>
          <w:szCs w:val="24"/>
        </w:rPr>
        <w:t xml:space="preserve"> </w:t>
      </w:r>
      <w:r w:rsidRPr="00D10BFF">
        <w:rPr>
          <w:szCs w:val="24"/>
        </w:rPr>
        <w:t>приема-передачи,</w:t>
      </w:r>
      <w:r w:rsidRPr="00D10BFF">
        <w:rPr>
          <w:spacing w:val="-7"/>
          <w:szCs w:val="24"/>
        </w:rPr>
        <w:t xml:space="preserve"> </w:t>
      </w:r>
      <w:r w:rsidRPr="00D10BFF">
        <w:rPr>
          <w:szCs w:val="24"/>
        </w:rPr>
        <w:t>актов</w:t>
      </w:r>
      <w:r w:rsidRPr="00D10BFF">
        <w:rPr>
          <w:spacing w:val="-7"/>
          <w:szCs w:val="24"/>
        </w:rPr>
        <w:t xml:space="preserve"> </w:t>
      </w:r>
      <w:r w:rsidRPr="00D10BFF">
        <w:rPr>
          <w:szCs w:val="24"/>
        </w:rPr>
        <w:t>списания</w:t>
      </w:r>
      <w:r w:rsidRPr="00D10BFF">
        <w:rPr>
          <w:spacing w:val="-5"/>
          <w:szCs w:val="24"/>
        </w:rPr>
        <w:t xml:space="preserve"> </w:t>
      </w:r>
      <w:r w:rsidRPr="00D10BFF">
        <w:rPr>
          <w:spacing w:val="-2"/>
          <w:szCs w:val="24"/>
        </w:rPr>
        <w:t>имущества;</w:t>
      </w:r>
    </w:p>
    <w:p w:rsidR="00CD66EB" w:rsidRPr="00D10BFF" w:rsidRDefault="00CD66EB" w:rsidP="00A96BA2">
      <w:pPr>
        <w:pStyle w:val="af7"/>
        <w:widowControl w:val="0"/>
        <w:numPr>
          <w:ilvl w:val="2"/>
          <w:numId w:val="1"/>
        </w:numPr>
        <w:tabs>
          <w:tab w:val="left" w:pos="929"/>
        </w:tabs>
        <w:autoSpaceDE w:val="0"/>
        <w:autoSpaceDN w:val="0"/>
        <w:ind w:right="146" w:firstLine="566"/>
        <w:jc w:val="both"/>
        <w:rPr>
          <w:szCs w:val="24"/>
        </w:rPr>
      </w:pPr>
      <w:r w:rsidRPr="00D10BFF">
        <w:rPr>
          <w:szCs w:val="24"/>
        </w:rPr>
        <w:t>иных</w:t>
      </w:r>
      <w:r w:rsidRPr="00D10BFF">
        <w:rPr>
          <w:spacing w:val="40"/>
          <w:szCs w:val="24"/>
        </w:rPr>
        <w:t xml:space="preserve"> </w:t>
      </w:r>
      <w:r w:rsidRPr="00D10BFF">
        <w:rPr>
          <w:szCs w:val="24"/>
        </w:rPr>
        <w:t>основаниях,</w:t>
      </w:r>
      <w:r w:rsidRPr="00D10BFF">
        <w:rPr>
          <w:spacing w:val="40"/>
          <w:szCs w:val="24"/>
        </w:rPr>
        <w:t xml:space="preserve"> </w:t>
      </w:r>
      <w:r w:rsidRPr="00D10BFF">
        <w:rPr>
          <w:szCs w:val="24"/>
        </w:rPr>
        <w:t>предусмотренных</w:t>
      </w:r>
      <w:r w:rsidRPr="00D10BFF">
        <w:rPr>
          <w:spacing w:val="40"/>
          <w:szCs w:val="24"/>
        </w:rPr>
        <w:t xml:space="preserve"> </w:t>
      </w:r>
      <w:r w:rsidRPr="00D10BFF">
        <w:rPr>
          <w:szCs w:val="24"/>
        </w:rPr>
        <w:t>действующим</w:t>
      </w:r>
      <w:r w:rsidR="00A96BA2" w:rsidRPr="00D10BFF">
        <w:rPr>
          <w:spacing w:val="40"/>
          <w:szCs w:val="24"/>
        </w:rPr>
        <w:t xml:space="preserve"> </w:t>
      </w:r>
      <w:r w:rsidRPr="00D10BFF">
        <w:rPr>
          <w:szCs w:val="24"/>
        </w:rPr>
        <w:t>законодательством Российской Федерации.</w:t>
      </w:r>
    </w:p>
    <w:p w:rsidR="00CD66EB" w:rsidRPr="00D10BFF" w:rsidRDefault="00CD66EB" w:rsidP="00CD66EB">
      <w:pPr>
        <w:pStyle w:val="af7"/>
        <w:widowControl w:val="0"/>
        <w:numPr>
          <w:ilvl w:val="1"/>
          <w:numId w:val="1"/>
        </w:numPr>
        <w:tabs>
          <w:tab w:val="left" w:pos="1243"/>
        </w:tabs>
        <w:autoSpaceDE w:val="0"/>
        <w:autoSpaceDN w:val="0"/>
        <w:ind w:right="144" w:firstLine="566"/>
        <w:jc w:val="both"/>
        <w:rPr>
          <w:szCs w:val="24"/>
        </w:rPr>
      </w:pPr>
      <w:r w:rsidRPr="00D10BFF">
        <w:rPr>
          <w:szCs w:val="24"/>
        </w:rPr>
        <w:t>Включение объекта в реестр означает внесение в соответствующий раздел базы данных реестра сведений, позволяющих идентифицировать указанный объект от других объектов, с одновременным присвоением ему регистрационного (реестрового) номера, который формируется</w:t>
      </w:r>
      <w:r w:rsidRPr="00D10BFF">
        <w:rPr>
          <w:spacing w:val="40"/>
          <w:szCs w:val="24"/>
        </w:rPr>
        <w:t xml:space="preserve"> </w:t>
      </w:r>
      <w:r w:rsidRPr="00D10BFF">
        <w:rPr>
          <w:szCs w:val="24"/>
        </w:rPr>
        <w:t>по порядковому номеру записи в соответствующем разделе и вида имущества, при этом:</w:t>
      </w:r>
    </w:p>
    <w:p w:rsidR="00CD66EB" w:rsidRPr="00D10BFF" w:rsidRDefault="00CD66EB" w:rsidP="00CD66EB">
      <w:pPr>
        <w:pStyle w:val="af7"/>
        <w:widowControl w:val="0"/>
        <w:numPr>
          <w:ilvl w:val="2"/>
          <w:numId w:val="1"/>
        </w:numPr>
        <w:tabs>
          <w:tab w:val="left" w:pos="871"/>
        </w:tabs>
        <w:autoSpaceDE w:val="0"/>
        <w:autoSpaceDN w:val="0"/>
        <w:spacing w:line="322" w:lineRule="exact"/>
        <w:ind w:left="871" w:hanging="162"/>
        <w:jc w:val="both"/>
        <w:rPr>
          <w:szCs w:val="24"/>
        </w:rPr>
      </w:pPr>
      <w:r w:rsidRPr="00D10BFF">
        <w:rPr>
          <w:szCs w:val="24"/>
        </w:rPr>
        <w:t>к</w:t>
      </w:r>
      <w:r w:rsidRPr="00D10BFF">
        <w:rPr>
          <w:spacing w:val="-6"/>
          <w:szCs w:val="24"/>
        </w:rPr>
        <w:t xml:space="preserve"> </w:t>
      </w:r>
      <w:r w:rsidRPr="00D10BFF">
        <w:rPr>
          <w:szCs w:val="24"/>
        </w:rPr>
        <w:t>реестровому</w:t>
      </w:r>
      <w:r w:rsidRPr="00D10BFF">
        <w:rPr>
          <w:spacing w:val="-6"/>
          <w:szCs w:val="24"/>
        </w:rPr>
        <w:t xml:space="preserve"> </w:t>
      </w:r>
      <w:r w:rsidRPr="00D10BFF">
        <w:rPr>
          <w:szCs w:val="24"/>
        </w:rPr>
        <w:t>номеру</w:t>
      </w:r>
      <w:r w:rsidRPr="00D10BFF">
        <w:rPr>
          <w:spacing w:val="-8"/>
          <w:szCs w:val="24"/>
        </w:rPr>
        <w:t xml:space="preserve"> </w:t>
      </w:r>
      <w:r w:rsidRPr="00D10BFF">
        <w:rPr>
          <w:szCs w:val="24"/>
        </w:rPr>
        <w:t>нежилых</w:t>
      </w:r>
      <w:r w:rsidRPr="00D10BFF">
        <w:rPr>
          <w:spacing w:val="-2"/>
          <w:szCs w:val="24"/>
        </w:rPr>
        <w:t xml:space="preserve"> </w:t>
      </w:r>
      <w:r w:rsidRPr="00D10BFF">
        <w:rPr>
          <w:szCs w:val="24"/>
        </w:rPr>
        <w:t>зданий</w:t>
      </w:r>
      <w:r w:rsidRPr="00D10BFF">
        <w:rPr>
          <w:spacing w:val="-4"/>
          <w:szCs w:val="24"/>
        </w:rPr>
        <w:t xml:space="preserve"> </w:t>
      </w:r>
      <w:r w:rsidRPr="00D10BFF">
        <w:rPr>
          <w:szCs w:val="24"/>
        </w:rPr>
        <w:t>добавляются</w:t>
      </w:r>
      <w:r w:rsidRPr="00D10BFF">
        <w:rPr>
          <w:spacing w:val="-3"/>
          <w:szCs w:val="24"/>
        </w:rPr>
        <w:t xml:space="preserve"> </w:t>
      </w:r>
      <w:r w:rsidRPr="00D10BFF">
        <w:rPr>
          <w:szCs w:val="24"/>
        </w:rPr>
        <w:t>буквы</w:t>
      </w:r>
      <w:r w:rsidRPr="00D10BFF">
        <w:rPr>
          <w:spacing w:val="-3"/>
          <w:szCs w:val="24"/>
        </w:rPr>
        <w:t xml:space="preserve"> </w:t>
      </w:r>
      <w:r w:rsidRPr="00D10BFF">
        <w:rPr>
          <w:spacing w:val="-2"/>
          <w:szCs w:val="24"/>
        </w:rPr>
        <w:t>«НЗ»;</w:t>
      </w:r>
    </w:p>
    <w:p w:rsidR="00CD66EB" w:rsidRPr="00D10BFF" w:rsidRDefault="00CD66EB" w:rsidP="00CD66EB">
      <w:pPr>
        <w:pStyle w:val="af7"/>
        <w:widowControl w:val="0"/>
        <w:numPr>
          <w:ilvl w:val="2"/>
          <w:numId w:val="1"/>
        </w:numPr>
        <w:tabs>
          <w:tab w:val="left" w:pos="871"/>
        </w:tabs>
        <w:autoSpaceDE w:val="0"/>
        <w:autoSpaceDN w:val="0"/>
        <w:spacing w:line="322" w:lineRule="exact"/>
        <w:ind w:left="871" w:hanging="162"/>
        <w:jc w:val="both"/>
        <w:rPr>
          <w:szCs w:val="24"/>
        </w:rPr>
      </w:pPr>
      <w:r w:rsidRPr="00D10BFF">
        <w:rPr>
          <w:szCs w:val="24"/>
        </w:rPr>
        <w:t>к</w:t>
      </w:r>
      <w:r w:rsidRPr="00D10BFF">
        <w:rPr>
          <w:spacing w:val="-7"/>
          <w:szCs w:val="24"/>
        </w:rPr>
        <w:t xml:space="preserve"> </w:t>
      </w:r>
      <w:r w:rsidRPr="00D10BFF">
        <w:rPr>
          <w:szCs w:val="24"/>
        </w:rPr>
        <w:t>реестровому</w:t>
      </w:r>
      <w:r w:rsidRPr="00D10BFF">
        <w:rPr>
          <w:spacing w:val="-7"/>
          <w:szCs w:val="24"/>
        </w:rPr>
        <w:t xml:space="preserve"> </w:t>
      </w:r>
      <w:r w:rsidRPr="00D10BFF">
        <w:rPr>
          <w:szCs w:val="24"/>
        </w:rPr>
        <w:t>номеру</w:t>
      </w:r>
      <w:r w:rsidRPr="00D10BFF">
        <w:rPr>
          <w:spacing w:val="-8"/>
          <w:szCs w:val="24"/>
        </w:rPr>
        <w:t xml:space="preserve"> </w:t>
      </w:r>
      <w:r w:rsidRPr="00D10BFF">
        <w:rPr>
          <w:szCs w:val="24"/>
        </w:rPr>
        <w:t>нежилых</w:t>
      </w:r>
      <w:r w:rsidRPr="00D10BFF">
        <w:rPr>
          <w:spacing w:val="-8"/>
          <w:szCs w:val="24"/>
        </w:rPr>
        <w:t xml:space="preserve"> </w:t>
      </w:r>
      <w:r w:rsidRPr="00D10BFF">
        <w:rPr>
          <w:szCs w:val="24"/>
        </w:rPr>
        <w:t>помещений</w:t>
      </w:r>
      <w:r w:rsidRPr="00D10BFF">
        <w:rPr>
          <w:spacing w:val="-4"/>
          <w:szCs w:val="24"/>
        </w:rPr>
        <w:t xml:space="preserve"> </w:t>
      </w:r>
      <w:r w:rsidRPr="00D10BFF">
        <w:rPr>
          <w:szCs w:val="24"/>
        </w:rPr>
        <w:t>добавляются</w:t>
      </w:r>
      <w:r w:rsidRPr="00D10BFF">
        <w:rPr>
          <w:spacing w:val="-8"/>
          <w:szCs w:val="24"/>
        </w:rPr>
        <w:t xml:space="preserve"> </w:t>
      </w:r>
      <w:r w:rsidRPr="00D10BFF">
        <w:rPr>
          <w:szCs w:val="24"/>
        </w:rPr>
        <w:t>буквы</w:t>
      </w:r>
      <w:r w:rsidRPr="00D10BFF">
        <w:rPr>
          <w:spacing w:val="-4"/>
          <w:szCs w:val="24"/>
        </w:rPr>
        <w:t xml:space="preserve"> </w:t>
      </w:r>
      <w:r w:rsidRPr="00D10BFF">
        <w:rPr>
          <w:spacing w:val="-2"/>
          <w:szCs w:val="24"/>
        </w:rPr>
        <w:t>«НП»;</w:t>
      </w:r>
    </w:p>
    <w:p w:rsidR="00CD66EB" w:rsidRPr="00D10BFF" w:rsidRDefault="00CD66EB" w:rsidP="00CD66EB">
      <w:pPr>
        <w:pStyle w:val="af7"/>
        <w:widowControl w:val="0"/>
        <w:numPr>
          <w:ilvl w:val="2"/>
          <w:numId w:val="1"/>
        </w:numPr>
        <w:tabs>
          <w:tab w:val="left" w:pos="886"/>
        </w:tabs>
        <w:autoSpaceDE w:val="0"/>
        <w:autoSpaceDN w:val="0"/>
        <w:ind w:right="137" w:firstLine="566"/>
        <w:rPr>
          <w:szCs w:val="24"/>
        </w:rPr>
      </w:pPr>
      <w:r w:rsidRPr="00D10BFF">
        <w:rPr>
          <w:szCs w:val="24"/>
        </w:rPr>
        <w:t>к реестровому номеру жилого помещения (жилого здания) добавляются буквы «ЖФ»;</w:t>
      </w:r>
    </w:p>
    <w:p w:rsidR="00CD66EB" w:rsidRPr="00D10BFF" w:rsidRDefault="00CD66EB" w:rsidP="00CD66EB">
      <w:pPr>
        <w:pStyle w:val="af7"/>
        <w:widowControl w:val="0"/>
        <w:numPr>
          <w:ilvl w:val="2"/>
          <w:numId w:val="1"/>
        </w:numPr>
        <w:tabs>
          <w:tab w:val="left" w:pos="871"/>
        </w:tabs>
        <w:autoSpaceDE w:val="0"/>
        <w:autoSpaceDN w:val="0"/>
        <w:spacing w:before="1" w:line="322" w:lineRule="exact"/>
        <w:ind w:left="871" w:hanging="162"/>
        <w:rPr>
          <w:szCs w:val="24"/>
        </w:rPr>
      </w:pPr>
      <w:r w:rsidRPr="00D10BFF">
        <w:rPr>
          <w:szCs w:val="24"/>
        </w:rPr>
        <w:lastRenderedPageBreak/>
        <w:t>к</w:t>
      </w:r>
      <w:r w:rsidRPr="00D10BFF">
        <w:rPr>
          <w:spacing w:val="-6"/>
          <w:szCs w:val="24"/>
        </w:rPr>
        <w:t xml:space="preserve"> </w:t>
      </w:r>
      <w:r w:rsidRPr="00D10BFF">
        <w:rPr>
          <w:szCs w:val="24"/>
        </w:rPr>
        <w:t>реестровому</w:t>
      </w:r>
      <w:r w:rsidRPr="00D10BFF">
        <w:rPr>
          <w:spacing w:val="-6"/>
          <w:szCs w:val="24"/>
        </w:rPr>
        <w:t xml:space="preserve"> </w:t>
      </w:r>
      <w:r w:rsidRPr="00D10BFF">
        <w:rPr>
          <w:szCs w:val="24"/>
        </w:rPr>
        <w:t>номеру</w:t>
      </w:r>
      <w:r w:rsidRPr="00D10BFF">
        <w:rPr>
          <w:spacing w:val="-7"/>
          <w:szCs w:val="24"/>
        </w:rPr>
        <w:t xml:space="preserve"> </w:t>
      </w:r>
      <w:r w:rsidRPr="00D10BFF">
        <w:rPr>
          <w:szCs w:val="24"/>
        </w:rPr>
        <w:t>сооружения</w:t>
      </w:r>
      <w:r w:rsidRPr="00D10BFF">
        <w:rPr>
          <w:spacing w:val="-7"/>
          <w:szCs w:val="24"/>
        </w:rPr>
        <w:t xml:space="preserve"> </w:t>
      </w:r>
      <w:r w:rsidRPr="00D10BFF">
        <w:rPr>
          <w:szCs w:val="24"/>
        </w:rPr>
        <w:t>добавляются</w:t>
      </w:r>
      <w:r w:rsidRPr="00D10BFF">
        <w:rPr>
          <w:spacing w:val="-4"/>
          <w:szCs w:val="24"/>
        </w:rPr>
        <w:t xml:space="preserve"> </w:t>
      </w:r>
      <w:r w:rsidRPr="00D10BFF">
        <w:rPr>
          <w:szCs w:val="24"/>
        </w:rPr>
        <w:t>буквы</w:t>
      </w:r>
      <w:r w:rsidRPr="00D10BFF">
        <w:rPr>
          <w:spacing w:val="-3"/>
          <w:szCs w:val="24"/>
        </w:rPr>
        <w:t xml:space="preserve"> </w:t>
      </w:r>
      <w:r w:rsidRPr="00D10BFF">
        <w:rPr>
          <w:spacing w:val="-2"/>
          <w:szCs w:val="24"/>
        </w:rPr>
        <w:t>«НС»;</w:t>
      </w:r>
    </w:p>
    <w:p w:rsidR="00CD66EB" w:rsidRPr="00D10BFF" w:rsidRDefault="00CD66EB" w:rsidP="00CD66EB">
      <w:pPr>
        <w:pStyle w:val="af7"/>
        <w:widowControl w:val="0"/>
        <w:numPr>
          <w:ilvl w:val="2"/>
          <w:numId w:val="1"/>
        </w:numPr>
        <w:tabs>
          <w:tab w:val="left" w:pos="871"/>
        </w:tabs>
        <w:autoSpaceDE w:val="0"/>
        <w:autoSpaceDN w:val="0"/>
        <w:spacing w:line="322" w:lineRule="exact"/>
        <w:ind w:left="871" w:hanging="162"/>
        <w:rPr>
          <w:szCs w:val="24"/>
        </w:rPr>
      </w:pPr>
      <w:r w:rsidRPr="00D10BFF">
        <w:rPr>
          <w:szCs w:val="24"/>
        </w:rPr>
        <w:t>к</w:t>
      </w:r>
      <w:r w:rsidRPr="00D10BFF">
        <w:rPr>
          <w:spacing w:val="-6"/>
          <w:szCs w:val="24"/>
        </w:rPr>
        <w:t xml:space="preserve"> </w:t>
      </w:r>
      <w:r w:rsidRPr="00D10BFF">
        <w:rPr>
          <w:szCs w:val="24"/>
        </w:rPr>
        <w:t>реестровому</w:t>
      </w:r>
      <w:r w:rsidRPr="00D10BFF">
        <w:rPr>
          <w:spacing w:val="-7"/>
          <w:szCs w:val="24"/>
        </w:rPr>
        <w:t xml:space="preserve"> </w:t>
      </w:r>
      <w:r w:rsidRPr="00D10BFF">
        <w:rPr>
          <w:szCs w:val="24"/>
        </w:rPr>
        <w:t>номеру</w:t>
      </w:r>
      <w:r w:rsidRPr="00D10BFF">
        <w:rPr>
          <w:spacing w:val="-8"/>
          <w:szCs w:val="24"/>
        </w:rPr>
        <w:t xml:space="preserve"> </w:t>
      </w:r>
      <w:r w:rsidRPr="00D10BFF">
        <w:rPr>
          <w:szCs w:val="24"/>
        </w:rPr>
        <w:t>земельного</w:t>
      </w:r>
      <w:r w:rsidRPr="00D10BFF">
        <w:rPr>
          <w:spacing w:val="-3"/>
          <w:szCs w:val="24"/>
        </w:rPr>
        <w:t xml:space="preserve"> </w:t>
      </w:r>
      <w:r w:rsidRPr="00D10BFF">
        <w:rPr>
          <w:szCs w:val="24"/>
        </w:rPr>
        <w:t>участка</w:t>
      </w:r>
      <w:r w:rsidRPr="00D10BFF">
        <w:rPr>
          <w:spacing w:val="62"/>
          <w:szCs w:val="24"/>
        </w:rPr>
        <w:t xml:space="preserve"> </w:t>
      </w:r>
      <w:r w:rsidRPr="00D10BFF">
        <w:rPr>
          <w:szCs w:val="24"/>
        </w:rPr>
        <w:t>добавляются</w:t>
      </w:r>
      <w:r w:rsidRPr="00D10BFF">
        <w:rPr>
          <w:spacing w:val="-4"/>
          <w:szCs w:val="24"/>
        </w:rPr>
        <w:t xml:space="preserve"> </w:t>
      </w:r>
      <w:r w:rsidRPr="00D10BFF">
        <w:rPr>
          <w:szCs w:val="24"/>
        </w:rPr>
        <w:t>буквы</w:t>
      </w:r>
      <w:r w:rsidRPr="00D10BFF">
        <w:rPr>
          <w:spacing w:val="-3"/>
          <w:szCs w:val="24"/>
        </w:rPr>
        <w:t xml:space="preserve"> </w:t>
      </w:r>
      <w:r w:rsidRPr="00D10BFF">
        <w:rPr>
          <w:spacing w:val="-2"/>
          <w:szCs w:val="24"/>
        </w:rPr>
        <w:t>«ЗУ»;</w:t>
      </w:r>
    </w:p>
    <w:p w:rsidR="00CD66EB" w:rsidRPr="00D10BFF" w:rsidRDefault="00CD66EB" w:rsidP="00CD66EB">
      <w:pPr>
        <w:pStyle w:val="af7"/>
        <w:widowControl w:val="0"/>
        <w:numPr>
          <w:ilvl w:val="2"/>
          <w:numId w:val="1"/>
        </w:numPr>
        <w:tabs>
          <w:tab w:val="left" w:pos="871"/>
        </w:tabs>
        <w:autoSpaceDE w:val="0"/>
        <w:autoSpaceDN w:val="0"/>
        <w:spacing w:line="322" w:lineRule="exact"/>
        <w:ind w:left="871" w:hanging="162"/>
        <w:rPr>
          <w:szCs w:val="24"/>
        </w:rPr>
      </w:pPr>
      <w:r w:rsidRPr="00D10BFF">
        <w:rPr>
          <w:szCs w:val="24"/>
        </w:rPr>
        <w:t>к</w:t>
      </w:r>
      <w:r w:rsidRPr="00D10BFF">
        <w:rPr>
          <w:spacing w:val="-7"/>
          <w:szCs w:val="24"/>
        </w:rPr>
        <w:t xml:space="preserve"> </w:t>
      </w:r>
      <w:r w:rsidRPr="00D10BFF">
        <w:rPr>
          <w:szCs w:val="24"/>
        </w:rPr>
        <w:t>реестровому</w:t>
      </w:r>
      <w:r w:rsidRPr="00D10BFF">
        <w:rPr>
          <w:spacing w:val="-7"/>
          <w:szCs w:val="24"/>
        </w:rPr>
        <w:t xml:space="preserve"> </w:t>
      </w:r>
      <w:r w:rsidRPr="00D10BFF">
        <w:rPr>
          <w:szCs w:val="24"/>
        </w:rPr>
        <w:t>номеру</w:t>
      </w:r>
      <w:r w:rsidRPr="00D10BFF">
        <w:rPr>
          <w:spacing w:val="-8"/>
          <w:szCs w:val="24"/>
        </w:rPr>
        <w:t xml:space="preserve"> </w:t>
      </w:r>
      <w:r w:rsidRPr="00D10BFF">
        <w:rPr>
          <w:szCs w:val="24"/>
        </w:rPr>
        <w:t>оборудования</w:t>
      </w:r>
      <w:r w:rsidRPr="00D10BFF">
        <w:rPr>
          <w:spacing w:val="-5"/>
          <w:szCs w:val="24"/>
        </w:rPr>
        <w:t xml:space="preserve"> </w:t>
      </w:r>
      <w:r w:rsidRPr="00D10BFF">
        <w:rPr>
          <w:szCs w:val="24"/>
        </w:rPr>
        <w:t>добавляются</w:t>
      </w:r>
      <w:r w:rsidRPr="00D10BFF">
        <w:rPr>
          <w:spacing w:val="-5"/>
          <w:szCs w:val="24"/>
        </w:rPr>
        <w:t xml:space="preserve"> </w:t>
      </w:r>
      <w:r w:rsidRPr="00D10BFF">
        <w:rPr>
          <w:szCs w:val="24"/>
        </w:rPr>
        <w:t>буквы</w:t>
      </w:r>
      <w:r w:rsidRPr="00D10BFF">
        <w:rPr>
          <w:spacing w:val="-4"/>
          <w:szCs w:val="24"/>
        </w:rPr>
        <w:t xml:space="preserve"> </w:t>
      </w:r>
      <w:r w:rsidRPr="00D10BFF">
        <w:rPr>
          <w:spacing w:val="-2"/>
          <w:szCs w:val="24"/>
        </w:rPr>
        <w:t>«ДО»;</w:t>
      </w:r>
    </w:p>
    <w:p w:rsidR="00CD66EB" w:rsidRPr="00D10BFF" w:rsidRDefault="00CD66EB" w:rsidP="00CD66EB">
      <w:pPr>
        <w:pStyle w:val="af7"/>
        <w:widowControl w:val="0"/>
        <w:numPr>
          <w:ilvl w:val="2"/>
          <w:numId w:val="1"/>
        </w:numPr>
        <w:tabs>
          <w:tab w:val="left" w:pos="890"/>
        </w:tabs>
        <w:autoSpaceDE w:val="0"/>
        <w:autoSpaceDN w:val="0"/>
        <w:spacing w:line="322" w:lineRule="exact"/>
        <w:ind w:left="890" w:hanging="181"/>
        <w:rPr>
          <w:szCs w:val="24"/>
        </w:rPr>
      </w:pPr>
      <w:r w:rsidRPr="00D10BFF">
        <w:rPr>
          <w:szCs w:val="24"/>
        </w:rPr>
        <w:t>к</w:t>
      </w:r>
      <w:r w:rsidRPr="00D10BFF">
        <w:rPr>
          <w:spacing w:val="9"/>
          <w:szCs w:val="24"/>
        </w:rPr>
        <w:t xml:space="preserve"> </w:t>
      </w:r>
      <w:r w:rsidRPr="00D10BFF">
        <w:rPr>
          <w:szCs w:val="24"/>
        </w:rPr>
        <w:t>реестровому</w:t>
      </w:r>
      <w:r w:rsidRPr="00D10BFF">
        <w:rPr>
          <w:spacing w:val="10"/>
          <w:szCs w:val="24"/>
        </w:rPr>
        <w:t xml:space="preserve"> </w:t>
      </w:r>
      <w:r w:rsidRPr="00D10BFF">
        <w:rPr>
          <w:szCs w:val="24"/>
        </w:rPr>
        <w:t>номеру</w:t>
      </w:r>
      <w:r w:rsidRPr="00D10BFF">
        <w:rPr>
          <w:spacing w:val="10"/>
          <w:szCs w:val="24"/>
        </w:rPr>
        <w:t xml:space="preserve"> </w:t>
      </w:r>
      <w:r w:rsidRPr="00D10BFF">
        <w:rPr>
          <w:szCs w:val="24"/>
        </w:rPr>
        <w:t>иного</w:t>
      </w:r>
      <w:r w:rsidRPr="00D10BFF">
        <w:rPr>
          <w:spacing w:val="14"/>
          <w:szCs w:val="24"/>
        </w:rPr>
        <w:t xml:space="preserve"> </w:t>
      </w:r>
      <w:r w:rsidRPr="00D10BFF">
        <w:rPr>
          <w:szCs w:val="24"/>
        </w:rPr>
        <w:t>движимого</w:t>
      </w:r>
      <w:r w:rsidRPr="00D10BFF">
        <w:rPr>
          <w:spacing w:val="12"/>
          <w:szCs w:val="24"/>
        </w:rPr>
        <w:t xml:space="preserve"> </w:t>
      </w:r>
      <w:r w:rsidRPr="00D10BFF">
        <w:rPr>
          <w:szCs w:val="24"/>
        </w:rPr>
        <w:t>имущества</w:t>
      </w:r>
      <w:r w:rsidRPr="00D10BFF">
        <w:rPr>
          <w:spacing w:val="10"/>
          <w:szCs w:val="24"/>
        </w:rPr>
        <w:t xml:space="preserve"> </w:t>
      </w:r>
      <w:r w:rsidRPr="00D10BFF">
        <w:rPr>
          <w:szCs w:val="24"/>
        </w:rPr>
        <w:t>добавляются</w:t>
      </w:r>
      <w:r w:rsidRPr="00D10BFF">
        <w:rPr>
          <w:spacing w:val="14"/>
          <w:szCs w:val="24"/>
        </w:rPr>
        <w:t xml:space="preserve"> </w:t>
      </w:r>
      <w:r w:rsidRPr="00D10BFF">
        <w:rPr>
          <w:spacing w:val="-2"/>
          <w:szCs w:val="24"/>
        </w:rPr>
        <w:t>буквы</w:t>
      </w:r>
      <w:r w:rsidR="00A96BA2" w:rsidRPr="00D10BFF">
        <w:rPr>
          <w:spacing w:val="-2"/>
          <w:szCs w:val="24"/>
        </w:rPr>
        <w:t xml:space="preserve"> </w:t>
      </w:r>
      <w:r w:rsidRPr="00D10BFF">
        <w:rPr>
          <w:spacing w:val="-2"/>
          <w:szCs w:val="24"/>
        </w:rPr>
        <w:t>«ДИ»;</w:t>
      </w:r>
    </w:p>
    <w:p w:rsidR="00CD66EB" w:rsidRPr="00D10BFF" w:rsidRDefault="00CD66EB" w:rsidP="00A96BA2">
      <w:pPr>
        <w:pStyle w:val="af7"/>
        <w:widowControl w:val="0"/>
        <w:numPr>
          <w:ilvl w:val="2"/>
          <w:numId w:val="1"/>
        </w:numPr>
        <w:tabs>
          <w:tab w:val="left" w:pos="871"/>
        </w:tabs>
        <w:autoSpaceDE w:val="0"/>
        <w:autoSpaceDN w:val="0"/>
        <w:ind w:left="0" w:right="142" w:firstLine="709"/>
        <w:jc w:val="both"/>
        <w:rPr>
          <w:szCs w:val="24"/>
        </w:rPr>
      </w:pPr>
      <w:r w:rsidRPr="00D10BFF">
        <w:rPr>
          <w:szCs w:val="24"/>
        </w:rPr>
        <w:t>к реестровому номеру транспортных средств добавляются буквы «ТС». Реестровый</w:t>
      </w:r>
      <w:r w:rsidRPr="00D10BFF">
        <w:rPr>
          <w:spacing w:val="69"/>
          <w:w w:val="150"/>
          <w:szCs w:val="24"/>
        </w:rPr>
        <w:t xml:space="preserve"> </w:t>
      </w:r>
      <w:r w:rsidRPr="00D10BFF">
        <w:rPr>
          <w:szCs w:val="24"/>
        </w:rPr>
        <w:t>номер,</w:t>
      </w:r>
      <w:r w:rsidRPr="00D10BFF">
        <w:rPr>
          <w:spacing w:val="69"/>
          <w:w w:val="150"/>
          <w:szCs w:val="24"/>
        </w:rPr>
        <w:t xml:space="preserve"> </w:t>
      </w:r>
      <w:r w:rsidRPr="00D10BFF">
        <w:rPr>
          <w:szCs w:val="24"/>
        </w:rPr>
        <w:t>присвоенный</w:t>
      </w:r>
      <w:r w:rsidRPr="00D10BFF">
        <w:rPr>
          <w:spacing w:val="71"/>
          <w:w w:val="150"/>
          <w:szCs w:val="24"/>
        </w:rPr>
        <w:t xml:space="preserve"> </w:t>
      </w:r>
      <w:r w:rsidRPr="00D10BFF">
        <w:rPr>
          <w:szCs w:val="24"/>
        </w:rPr>
        <w:t>объекту,</w:t>
      </w:r>
      <w:r w:rsidRPr="00D10BFF">
        <w:rPr>
          <w:spacing w:val="71"/>
          <w:w w:val="150"/>
          <w:szCs w:val="24"/>
        </w:rPr>
        <w:t xml:space="preserve"> </w:t>
      </w:r>
      <w:r w:rsidRPr="00D10BFF">
        <w:rPr>
          <w:szCs w:val="24"/>
        </w:rPr>
        <w:t>исключенному</w:t>
      </w:r>
      <w:r w:rsidRPr="00D10BFF">
        <w:rPr>
          <w:spacing w:val="68"/>
          <w:w w:val="150"/>
          <w:szCs w:val="24"/>
        </w:rPr>
        <w:t xml:space="preserve"> </w:t>
      </w:r>
      <w:r w:rsidRPr="00D10BFF">
        <w:rPr>
          <w:szCs w:val="24"/>
        </w:rPr>
        <w:t>из</w:t>
      </w:r>
      <w:r w:rsidRPr="00D10BFF">
        <w:rPr>
          <w:spacing w:val="71"/>
          <w:w w:val="150"/>
          <w:szCs w:val="24"/>
        </w:rPr>
        <w:t xml:space="preserve"> </w:t>
      </w:r>
      <w:r w:rsidRPr="00D10BFF">
        <w:rPr>
          <w:spacing w:val="-2"/>
          <w:szCs w:val="24"/>
        </w:rPr>
        <w:t>реестра,</w:t>
      </w:r>
      <w:r w:rsidR="00A96BA2" w:rsidRPr="00D10BFF">
        <w:rPr>
          <w:spacing w:val="-2"/>
          <w:szCs w:val="24"/>
        </w:rPr>
        <w:t xml:space="preserve"> </w:t>
      </w:r>
      <w:r w:rsidRPr="00D10BFF">
        <w:rPr>
          <w:szCs w:val="24"/>
        </w:rPr>
        <w:t>вновь</w:t>
      </w:r>
      <w:r w:rsidRPr="00D10BFF">
        <w:rPr>
          <w:spacing w:val="-5"/>
          <w:szCs w:val="24"/>
        </w:rPr>
        <w:t xml:space="preserve"> </w:t>
      </w:r>
      <w:r w:rsidRPr="00D10BFF">
        <w:rPr>
          <w:szCs w:val="24"/>
        </w:rPr>
        <w:t>включаемым</w:t>
      </w:r>
      <w:r w:rsidRPr="00D10BFF">
        <w:rPr>
          <w:spacing w:val="-6"/>
          <w:szCs w:val="24"/>
        </w:rPr>
        <w:t xml:space="preserve"> </w:t>
      </w:r>
      <w:r w:rsidRPr="00D10BFF">
        <w:rPr>
          <w:szCs w:val="24"/>
        </w:rPr>
        <w:t>в</w:t>
      </w:r>
      <w:r w:rsidRPr="00D10BFF">
        <w:rPr>
          <w:spacing w:val="-4"/>
          <w:szCs w:val="24"/>
        </w:rPr>
        <w:t xml:space="preserve"> </w:t>
      </w:r>
      <w:r w:rsidRPr="00D10BFF">
        <w:rPr>
          <w:szCs w:val="24"/>
        </w:rPr>
        <w:t>реестр</w:t>
      </w:r>
      <w:r w:rsidRPr="00D10BFF">
        <w:rPr>
          <w:spacing w:val="-2"/>
          <w:szCs w:val="24"/>
        </w:rPr>
        <w:t xml:space="preserve"> </w:t>
      </w:r>
      <w:r w:rsidRPr="00D10BFF">
        <w:rPr>
          <w:szCs w:val="24"/>
        </w:rPr>
        <w:t>объектам</w:t>
      </w:r>
      <w:r w:rsidRPr="00D10BFF">
        <w:rPr>
          <w:spacing w:val="-6"/>
          <w:szCs w:val="24"/>
        </w:rPr>
        <w:t xml:space="preserve"> </w:t>
      </w:r>
      <w:r w:rsidRPr="00D10BFF">
        <w:rPr>
          <w:szCs w:val="24"/>
        </w:rPr>
        <w:t>не</w:t>
      </w:r>
      <w:r w:rsidRPr="00D10BFF">
        <w:rPr>
          <w:spacing w:val="-2"/>
          <w:szCs w:val="24"/>
        </w:rPr>
        <w:t xml:space="preserve"> присваивается.</w:t>
      </w:r>
    </w:p>
    <w:p w:rsidR="00CD66EB" w:rsidRPr="00D10BFF" w:rsidRDefault="00CD66EB" w:rsidP="00CD66EB">
      <w:pPr>
        <w:pStyle w:val="af7"/>
        <w:widowControl w:val="0"/>
        <w:numPr>
          <w:ilvl w:val="1"/>
          <w:numId w:val="1"/>
        </w:numPr>
        <w:tabs>
          <w:tab w:val="left" w:pos="1255"/>
        </w:tabs>
        <w:autoSpaceDE w:val="0"/>
        <w:autoSpaceDN w:val="0"/>
        <w:ind w:right="145" w:firstLine="566"/>
        <w:jc w:val="both"/>
        <w:rPr>
          <w:szCs w:val="24"/>
        </w:rPr>
      </w:pPr>
      <w:r w:rsidRPr="00D10BFF">
        <w:rPr>
          <w:szCs w:val="24"/>
        </w:rPr>
        <w:t>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CD66EB" w:rsidRPr="00D10BFF" w:rsidRDefault="00CD66EB" w:rsidP="00CD66EB">
      <w:pPr>
        <w:pStyle w:val="a7"/>
        <w:ind w:right="142" w:firstLine="566"/>
        <w:jc w:val="both"/>
        <w:rPr>
          <w:szCs w:val="24"/>
        </w:rPr>
      </w:pPr>
      <w:r w:rsidRPr="00D10BFF">
        <w:rPr>
          <w:szCs w:val="24"/>
        </w:rPr>
        <w:t xml:space="preserve">Сведения, содержащиеся в реестре, хранятся в соответствии с Федеральным </w:t>
      </w:r>
      <w:hyperlink r:id="rId19">
        <w:r w:rsidRPr="00D10BFF">
          <w:rPr>
            <w:szCs w:val="24"/>
          </w:rPr>
          <w:t>законом</w:t>
        </w:r>
      </w:hyperlink>
      <w:r w:rsidRPr="00D10BFF">
        <w:rPr>
          <w:szCs w:val="24"/>
        </w:rPr>
        <w:t xml:space="preserve"> от 22 октября 2004 г. № 125-ФЗ «Об архивном деле в Российской Федерации».</w:t>
      </w:r>
    </w:p>
    <w:p w:rsidR="00E52723" w:rsidRPr="00D10BFF" w:rsidRDefault="00E52723" w:rsidP="00E52723">
      <w:pPr>
        <w:ind w:firstLine="566"/>
        <w:jc w:val="both"/>
        <w:rPr>
          <w:szCs w:val="24"/>
        </w:rPr>
      </w:pPr>
      <w:r w:rsidRPr="00D10BFF">
        <w:rPr>
          <w:szCs w:val="24"/>
        </w:rPr>
        <w:t>3.5.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rsidR="00E52723" w:rsidRPr="00D10BFF" w:rsidRDefault="00E52723" w:rsidP="00E52723">
      <w:pPr>
        <w:ind w:firstLine="566"/>
        <w:jc w:val="both"/>
        <w:rPr>
          <w:szCs w:val="24"/>
        </w:rPr>
      </w:pPr>
      <w:r w:rsidRPr="00D10BFF">
        <w:rPr>
          <w:szCs w:val="24"/>
        </w:rPr>
        <w:t>3.6.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E52723" w:rsidRPr="00D10BFF" w:rsidRDefault="001B670C" w:rsidP="001B670C">
      <w:pPr>
        <w:ind w:firstLine="566"/>
        <w:jc w:val="both"/>
        <w:rPr>
          <w:szCs w:val="24"/>
        </w:rPr>
      </w:pPr>
      <w:r w:rsidRPr="00D10BFF">
        <w:rPr>
          <w:szCs w:val="24"/>
        </w:rPr>
        <w:t>3.7.</w:t>
      </w:r>
      <w:r w:rsidR="00E52723" w:rsidRPr="00D10BFF">
        <w:rPr>
          <w:szCs w:val="24"/>
        </w:rPr>
        <w:t xml:space="preserve">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уполномоченный орган в 7-дневный срок:</w:t>
      </w:r>
    </w:p>
    <w:p w:rsidR="00E52723" w:rsidRPr="00D10BFF" w:rsidRDefault="00E52723" w:rsidP="001B670C">
      <w:pPr>
        <w:ind w:firstLine="566"/>
        <w:jc w:val="both"/>
        <w:rPr>
          <w:szCs w:val="24"/>
        </w:rPr>
      </w:pPr>
      <w:r w:rsidRPr="00D10BFF">
        <w:rPr>
          <w:szCs w:val="24"/>
        </w:rPr>
        <w:t>а) вносит в реестр сведения об объекте учета, в том числе о правообладателях (при наличии);</w:t>
      </w:r>
    </w:p>
    <w:p w:rsidR="00E52723" w:rsidRPr="00D10BFF" w:rsidRDefault="00E52723" w:rsidP="001B670C">
      <w:pPr>
        <w:ind w:firstLine="566"/>
        <w:jc w:val="both"/>
        <w:rPr>
          <w:szCs w:val="24"/>
        </w:rPr>
      </w:pPr>
      <w:r w:rsidRPr="00D10BFF">
        <w:rPr>
          <w:szCs w:val="24"/>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уполномоченный орган (в том числе с дополнительными документами, подтверждающими недостающие в реестре сведения).</w:t>
      </w:r>
    </w:p>
    <w:p w:rsidR="001B670C" w:rsidRPr="00D10BFF" w:rsidRDefault="001B670C" w:rsidP="001B670C">
      <w:pPr>
        <w:ind w:firstLine="566"/>
        <w:jc w:val="both"/>
        <w:rPr>
          <w:szCs w:val="24"/>
        </w:rPr>
      </w:pPr>
      <w:r w:rsidRPr="00D10BFF">
        <w:rPr>
          <w:szCs w:val="24"/>
        </w:rPr>
        <w:t xml:space="preserve">3.8 Ответственность за своевременность и достоверность предоставляемых об объектах учета сведений несут руководители </w:t>
      </w:r>
      <w:r w:rsidRPr="00D10BFF">
        <w:rPr>
          <w:spacing w:val="-2"/>
          <w:szCs w:val="24"/>
        </w:rPr>
        <w:t>правообладателей.</w:t>
      </w:r>
    </w:p>
    <w:p w:rsidR="001B670C" w:rsidRPr="00D10BFF" w:rsidRDefault="001B670C" w:rsidP="001B670C">
      <w:pPr>
        <w:pStyle w:val="a7"/>
        <w:spacing w:line="242" w:lineRule="auto"/>
        <w:ind w:right="137" w:firstLine="566"/>
        <w:jc w:val="both"/>
        <w:rPr>
          <w:szCs w:val="24"/>
        </w:rPr>
      </w:pPr>
      <w:r w:rsidRPr="00D10BFF">
        <w:rPr>
          <w:szCs w:val="24"/>
        </w:rPr>
        <w:t>Внесение в реестр записей об объектах учета осуществляется в 14- дневный срок с момента обращения правообладателей объектов учета.</w:t>
      </w:r>
    </w:p>
    <w:p w:rsidR="00E71EF8" w:rsidRPr="00D10BFF" w:rsidRDefault="001B670C" w:rsidP="00E52723">
      <w:pPr>
        <w:widowControl w:val="0"/>
        <w:tabs>
          <w:tab w:val="left" w:pos="1254"/>
        </w:tabs>
        <w:autoSpaceDE w:val="0"/>
        <w:autoSpaceDN w:val="0"/>
        <w:ind w:right="145" w:firstLine="851"/>
        <w:jc w:val="both"/>
        <w:rPr>
          <w:szCs w:val="24"/>
        </w:rPr>
      </w:pPr>
      <w:r w:rsidRPr="00D10BFF">
        <w:rPr>
          <w:szCs w:val="24"/>
        </w:rPr>
        <w:t>3.9</w:t>
      </w:r>
      <w:r w:rsidR="00E52723" w:rsidRPr="00D10BFF">
        <w:rPr>
          <w:szCs w:val="24"/>
        </w:rPr>
        <w:t>.</w:t>
      </w:r>
      <w:r w:rsidR="00E71EF8" w:rsidRPr="00D10BFF">
        <w:rPr>
          <w:szCs w:val="24"/>
        </w:rPr>
        <w:t xml:space="preserve">При исключении объекта учета из реестра, обновлении данных об объекте учета или правообладателе, данные на объект учета переносятся в </w:t>
      </w:r>
      <w:r w:rsidR="00E71EF8" w:rsidRPr="00D10BFF">
        <w:rPr>
          <w:spacing w:val="-2"/>
          <w:szCs w:val="24"/>
        </w:rPr>
        <w:t>архив.</w:t>
      </w:r>
    </w:p>
    <w:p w:rsidR="00E71EF8" w:rsidRPr="00D10BFF" w:rsidRDefault="001B670C" w:rsidP="00E52723">
      <w:pPr>
        <w:widowControl w:val="0"/>
        <w:tabs>
          <w:tab w:val="left" w:pos="1353"/>
        </w:tabs>
        <w:autoSpaceDE w:val="0"/>
        <w:autoSpaceDN w:val="0"/>
        <w:ind w:right="143" w:firstLine="851"/>
        <w:jc w:val="both"/>
        <w:rPr>
          <w:szCs w:val="24"/>
        </w:rPr>
      </w:pPr>
      <w:r w:rsidRPr="00D10BFF">
        <w:rPr>
          <w:szCs w:val="24"/>
        </w:rPr>
        <w:t>3.10</w:t>
      </w:r>
      <w:r w:rsidR="00E52723" w:rsidRPr="00D10BFF">
        <w:rPr>
          <w:szCs w:val="24"/>
        </w:rPr>
        <w:t>.</w:t>
      </w:r>
      <w:r w:rsidR="00E71EF8" w:rsidRPr="00D10BFF">
        <w:rPr>
          <w:szCs w:val="24"/>
        </w:rPr>
        <w:t>По окончании календарного года в срок до 15 марта года, следующего за отчетным (по состоянию на 1 января отчетного года), данные реестра</w:t>
      </w:r>
      <w:r w:rsidR="00E71EF8" w:rsidRPr="00D10BFF">
        <w:rPr>
          <w:spacing w:val="-2"/>
          <w:szCs w:val="24"/>
        </w:rPr>
        <w:t xml:space="preserve"> </w:t>
      </w:r>
      <w:r w:rsidR="00E71EF8" w:rsidRPr="00D10BFF">
        <w:rPr>
          <w:szCs w:val="24"/>
        </w:rPr>
        <w:t>формируются</w:t>
      </w:r>
      <w:r w:rsidR="00E71EF8" w:rsidRPr="00D10BFF">
        <w:rPr>
          <w:spacing w:val="-2"/>
          <w:szCs w:val="24"/>
        </w:rPr>
        <w:t xml:space="preserve"> </w:t>
      </w:r>
      <w:r w:rsidR="00E71EF8" w:rsidRPr="00D10BFF">
        <w:rPr>
          <w:szCs w:val="24"/>
        </w:rPr>
        <w:t>на</w:t>
      </w:r>
      <w:r w:rsidR="00E71EF8" w:rsidRPr="00D10BFF">
        <w:rPr>
          <w:spacing w:val="-3"/>
          <w:szCs w:val="24"/>
        </w:rPr>
        <w:t xml:space="preserve"> </w:t>
      </w:r>
      <w:r w:rsidR="00E71EF8" w:rsidRPr="00D10BFF">
        <w:rPr>
          <w:szCs w:val="24"/>
        </w:rPr>
        <w:t>бумажных</w:t>
      </w:r>
      <w:r w:rsidR="00E71EF8" w:rsidRPr="00D10BFF">
        <w:rPr>
          <w:spacing w:val="-1"/>
          <w:szCs w:val="24"/>
        </w:rPr>
        <w:t xml:space="preserve"> </w:t>
      </w:r>
      <w:r w:rsidR="00E71EF8" w:rsidRPr="00D10BFF">
        <w:rPr>
          <w:szCs w:val="24"/>
        </w:rPr>
        <w:t>носителях,</w:t>
      </w:r>
      <w:r w:rsidR="00E71EF8" w:rsidRPr="00D10BFF">
        <w:rPr>
          <w:spacing w:val="-2"/>
          <w:szCs w:val="24"/>
        </w:rPr>
        <w:t xml:space="preserve"> </w:t>
      </w:r>
      <w:r w:rsidR="00E71EF8" w:rsidRPr="00D10BFF">
        <w:rPr>
          <w:szCs w:val="24"/>
        </w:rPr>
        <w:t>которые</w:t>
      </w:r>
      <w:r w:rsidR="00E71EF8" w:rsidRPr="00D10BFF">
        <w:rPr>
          <w:spacing w:val="-3"/>
          <w:szCs w:val="24"/>
        </w:rPr>
        <w:t xml:space="preserve"> </w:t>
      </w:r>
      <w:r w:rsidR="00E71EF8" w:rsidRPr="00D10BFF">
        <w:rPr>
          <w:szCs w:val="24"/>
        </w:rPr>
        <w:t>прошиваются</w:t>
      </w:r>
      <w:r w:rsidR="00E71EF8" w:rsidRPr="00D10BFF">
        <w:rPr>
          <w:spacing w:val="-1"/>
          <w:szCs w:val="24"/>
        </w:rPr>
        <w:t xml:space="preserve"> </w:t>
      </w:r>
      <w:r w:rsidR="00E71EF8" w:rsidRPr="00D10BFF">
        <w:rPr>
          <w:szCs w:val="24"/>
        </w:rPr>
        <w:t>в</w:t>
      </w:r>
      <w:r w:rsidR="00E71EF8" w:rsidRPr="00D10BFF">
        <w:rPr>
          <w:spacing w:val="-2"/>
          <w:szCs w:val="24"/>
        </w:rPr>
        <w:t xml:space="preserve"> </w:t>
      </w:r>
      <w:r w:rsidR="00E71EF8" w:rsidRPr="00D10BFF">
        <w:rPr>
          <w:szCs w:val="24"/>
        </w:rPr>
        <w:t>тома</w:t>
      </w:r>
      <w:r w:rsidR="00E71EF8" w:rsidRPr="00D10BFF">
        <w:rPr>
          <w:spacing w:val="-3"/>
          <w:szCs w:val="24"/>
        </w:rPr>
        <w:t xml:space="preserve"> </w:t>
      </w:r>
      <w:r w:rsidR="00E71EF8" w:rsidRPr="00D10BFF">
        <w:rPr>
          <w:szCs w:val="24"/>
        </w:rPr>
        <w:t>и заверяются печатью.</w:t>
      </w:r>
    </w:p>
    <w:p w:rsidR="00E71EF8" w:rsidRPr="00D10BFF" w:rsidRDefault="00E71EF8" w:rsidP="00E71EF8">
      <w:pPr>
        <w:pStyle w:val="af7"/>
        <w:widowControl w:val="0"/>
        <w:numPr>
          <w:ilvl w:val="0"/>
          <w:numId w:val="1"/>
        </w:numPr>
        <w:tabs>
          <w:tab w:val="left" w:pos="3328"/>
        </w:tabs>
        <w:autoSpaceDE w:val="0"/>
        <w:autoSpaceDN w:val="0"/>
        <w:spacing w:before="321"/>
        <w:ind w:left="3328" w:hanging="280"/>
        <w:jc w:val="left"/>
        <w:rPr>
          <w:b/>
          <w:szCs w:val="24"/>
        </w:rPr>
      </w:pPr>
      <w:r w:rsidRPr="00D10BFF">
        <w:rPr>
          <w:b/>
          <w:szCs w:val="24"/>
        </w:rPr>
        <w:t>Порядок</w:t>
      </w:r>
      <w:r w:rsidRPr="00D10BFF">
        <w:rPr>
          <w:b/>
          <w:spacing w:val="-9"/>
          <w:szCs w:val="24"/>
        </w:rPr>
        <w:t xml:space="preserve"> </w:t>
      </w:r>
      <w:r w:rsidRPr="00D10BFF">
        <w:rPr>
          <w:b/>
          <w:szCs w:val="24"/>
        </w:rPr>
        <w:t>хранения</w:t>
      </w:r>
      <w:r w:rsidRPr="00D10BFF">
        <w:rPr>
          <w:b/>
          <w:spacing w:val="-8"/>
          <w:szCs w:val="24"/>
        </w:rPr>
        <w:t xml:space="preserve"> </w:t>
      </w:r>
      <w:r w:rsidRPr="00D10BFF">
        <w:rPr>
          <w:b/>
          <w:spacing w:val="-2"/>
          <w:szCs w:val="24"/>
        </w:rPr>
        <w:t>реестра</w:t>
      </w:r>
    </w:p>
    <w:p w:rsidR="00E71EF8" w:rsidRPr="00D10BFF" w:rsidRDefault="00E71EF8" w:rsidP="00E71EF8">
      <w:pPr>
        <w:pStyle w:val="af7"/>
        <w:widowControl w:val="0"/>
        <w:numPr>
          <w:ilvl w:val="1"/>
          <w:numId w:val="1"/>
        </w:numPr>
        <w:tabs>
          <w:tab w:val="left" w:pos="1282"/>
        </w:tabs>
        <w:autoSpaceDE w:val="0"/>
        <w:autoSpaceDN w:val="0"/>
        <w:spacing w:before="316"/>
        <w:ind w:right="147" w:firstLine="566"/>
        <w:jc w:val="both"/>
        <w:rPr>
          <w:szCs w:val="24"/>
        </w:rPr>
      </w:pPr>
      <w:r w:rsidRPr="00D10BFF">
        <w:rPr>
          <w:szCs w:val="24"/>
        </w:rPr>
        <w:t xml:space="preserve">Уполномоченный орган Администрации обеспечивает хранение и обработку </w:t>
      </w:r>
      <w:r w:rsidRPr="00D10BFF">
        <w:rPr>
          <w:szCs w:val="24"/>
        </w:rPr>
        <w:lastRenderedPageBreak/>
        <w:t>документов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E71EF8" w:rsidRPr="00D10BFF" w:rsidRDefault="00E71EF8" w:rsidP="00E71EF8">
      <w:pPr>
        <w:pStyle w:val="af7"/>
        <w:widowControl w:val="0"/>
        <w:numPr>
          <w:ilvl w:val="1"/>
          <w:numId w:val="1"/>
        </w:numPr>
        <w:tabs>
          <w:tab w:val="left" w:pos="1293"/>
        </w:tabs>
        <w:autoSpaceDE w:val="0"/>
        <w:autoSpaceDN w:val="0"/>
        <w:spacing w:before="1"/>
        <w:ind w:right="141" w:firstLine="566"/>
        <w:jc w:val="both"/>
        <w:rPr>
          <w:szCs w:val="24"/>
        </w:rPr>
      </w:pPr>
      <w:r w:rsidRPr="00D10BFF">
        <w:rPr>
          <w:szCs w:val="24"/>
        </w:rPr>
        <w:t>Копии документов, находящихся в архиве реестра, выдаются на основании письменных запросов.</w:t>
      </w:r>
    </w:p>
    <w:p w:rsidR="00E71EF8" w:rsidRPr="00D10BFF" w:rsidRDefault="00E71EF8" w:rsidP="00E71EF8">
      <w:pPr>
        <w:pStyle w:val="af7"/>
        <w:widowControl w:val="0"/>
        <w:numPr>
          <w:ilvl w:val="1"/>
          <w:numId w:val="1"/>
        </w:numPr>
        <w:tabs>
          <w:tab w:val="left" w:pos="1201"/>
        </w:tabs>
        <w:autoSpaceDE w:val="0"/>
        <w:autoSpaceDN w:val="0"/>
        <w:spacing w:line="321" w:lineRule="exact"/>
        <w:ind w:left="1201" w:hanging="492"/>
        <w:jc w:val="both"/>
        <w:rPr>
          <w:szCs w:val="24"/>
        </w:rPr>
      </w:pPr>
      <w:r w:rsidRPr="00D10BFF">
        <w:rPr>
          <w:szCs w:val="24"/>
        </w:rPr>
        <w:t>Документы</w:t>
      </w:r>
      <w:r w:rsidRPr="00D10BFF">
        <w:rPr>
          <w:spacing w:val="-12"/>
          <w:szCs w:val="24"/>
        </w:rPr>
        <w:t xml:space="preserve"> </w:t>
      </w:r>
      <w:r w:rsidRPr="00D10BFF">
        <w:rPr>
          <w:szCs w:val="24"/>
        </w:rPr>
        <w:t>реестра</w:t>
      </w:r>
      <w:r w:rsidRPr="00D10BFF">
        <w:rPr>
          <w:spacing w:val="-7"/>
          <w:szCs w:val="24"/>
        </w:rPr>
        <w:t xml:space="preserve"> </w:t>
      </w:r>
      <w:r w:rsidRPr="00D10BFF">
        <w:rPr>
          <w:szCs w:val="24"/>
        </w:rPr>
        <w:t>подлежат</w:t>
      </w:r>
      <w:r w:rsidRPr="00D10BFF">
        <w:rPr>
          <w:spacing w:val="-10"/>
          <w:szCs w:val="24"/>
        </w:rPr>
        <w:t xml:space="preserve"> </w:t>
      </w:r>
      <w:r w:rsidRPr="00D10BFF">
        <w:rPr>
          <w:szCs w:val="24"/>
        </w:rPr>
        <w:t>постоянному</w:t>
      </w:r>
      <w:r w:rsidRPr="00D10BFF">
        <w:rPr>
          <w:spacing w:val="-10"/>
          <w:szCs w:val="24"/>
        </w:rPr>
        <w:t xml:space="preserve"> </w:t>
      </w:r>
      <w:r w:rsidRPr="00D10BFF">
        <w:rPr>
          <w:spacing w:val="-2"/>
          <w:szCs w:val="24"/>
        </w:rPr>
        <w:t>хранению.</w:t>
      </w:r>
    </w:p>
    <w:p w:rsidR="00E71EF8" w:rsidRPr="00D10BFF" w:rsidRDefault="00E71EF8" w:rsidP="00E71EF8">
      <w:pPr>
        <w:pStyle w:val="a7"/>
        <w:spacing w:before="5"/>
        <w:rPr>
          <w:szCs w:val="24"/>
        </w:rPr>
      </w:pPr>
    </w:p>
    <w:p w:rsidR="00E71EF8" w:rsidRPr="00D10BFF" w:rsidRDefault="00E71EF8" w:rsidP="00E71EF8">
      <w:pPr>
        <w:pStyle w:val="af7"/>
        <w:widowControl w:val="0"/>
        <w:numPr>
          <w:ilvl w:val="0"/>
          <w:numId w:val="1"/>
        </w:numPr>
        <w:tabs>
          <w:tab w:val="left" w:pos="1647"/>
        </w:tabs>
        <w:autoSpaceDE w:val="0"/>
        <w:autoSpaceDN w:val="0"/>
        <w:ind w:left="1647" w:hanging="280"/>
        <w:jc w:val="left"/>
        <w:rPr>
          <w:b/>
          <w:szCs w:val="24"/>
        </w:rPr>
      </w:pPr>
      <w:r w:rsidRPr="00D10BFF">
        <w:rPr>
          <w:b/>
          <w:szCs w:val="24"/>
        </w:rPr>
        <w:t>Порядок</w:t>
      </w:r>
      <w:r w:rsidRPr="00D10BFF">
        <w:rPr>
          <w:b/>
          <w:spacing w:val="-8"/>
          <w:szCs w:val="24"/>
        </w:rPr>
        <w:t xml:space="preserve"> </w:t>
      </w:r>
      <w:r w:rsidRPr="00D10BFF">
        <w:rPr>
          <w:b/>
          <w:szCs w:val="24"/>
        </w:rPr>
        <w:t>предоставления</w:t>
      </w:r>
      <w:r w:rsidRPr="00D10BFF">
        <w:rPr>
          <w:b/>
          <w:spacing w:val="-8"/>
          <w:szCs w:val="24"/>
        </w:rPr>
        <w:t xml:space="preserve"> </w:t>
      </w:r>
      <w:r w:rsidRPr="00D10BFF">
        <w:rPr>
          <w:b/>
          <w:szCs w:val="24"/>
        </w:rPr>
        <w:t>сведений</w:t>
      </w:r>
      <w:r w:rsidRPr="00D10BFF">
        <w:rPr>
          <w:b/>
          <w:spacing w:val="-8"/>
          <w:szCs w:val="24"/>
        </w:rPr>
        <w:t xml:space="preserve"> </w:t>
      </w:r>
      <w:r w:rsidRPr="00D10BFF">
        <w:rPr>
          <w:b/>
          <w:szCs w:val="24"/>
        </w:rPr>
        <w:t>об</w:t>
      </w:r>
      <w:r w:rsidRPr="00D10BFF">
        <w:rPr>
          <w:b/>
          <w:spacing w:val="-8"/>
          <w:szCs w:val="24"/>
        </w:rPr>
        <w:t xml:space="preserve"> </w:t>
      </w:r>
      <w:r w:rsidRPr="00D10BFF">
        <w:rPr>
          <w:b/>
          <w:szCs w:val="24"/>
        </w:rPr>
        <w:t>объектах</w:t>
      </w:r>
      <w:r w:rsidRPr="00D10BFF">
        <w:rPr>
          <w:b/>
          <w:spacing w:val="-9"/>
          <w:szCs w:val="24"/>
        </w:rPr>
        <w:t xml:space="preserve"> </w:t>
      </w:r>
      <w:r w:rsidRPr="00D10BFF">
        <w:rPr>
          <w:b/>
          <w:spacing w:val="-2"/>
          <w:szCs w:val="24"/>
        </w:rPr>
        <w:t>учета</w:t>
      </w:r>
    </w:p>
    <w:p w:rsidR="00E71EF8" w:rsidRPr="00D10BFF" w:rsidRDefault="001B283D" w:rsidP="001B283D">
      <w:pPr>
        <w:pStyle w:val="af7"/>
        <w:widowControl w:val="0"/>
        <w:numPr>
          <w:ilvl w:val="1"/>
          <w:numId w:val="1"/>
        </w:numPr>
        <w:tabs>
          <w:tab w:val="left" w:pos="1353"/>
        </w:tabs>
        <w:autoSpaceDE w:val="0"/>
        <w:autoSpaceDN w:val="0"/>
        <w:spacing w:before="319"/>
        <w:ind w:left="0" w:right="138" w:firstLine="709"/>
        <w:jc w:val="both"/>
        <w:rPr>
          <w:szCs w:val="24"/>
        </w:rPr>
      </w:pPr>
      <w:r w:rsidRPr="00D10BFF">
        <w:rPr>
          <w:rFonts w:ascii="Arial" w:hAnsi="Arial" w:cs="Arial"/>
          <w:color w:val="212529"/>
          <w:szCs w:val="24"/>
          <w:shd w:val="clear" w:color="auto" w:fill="FFFFFF"/>
        </w:rPr>
        <w:t> </w:t>
      </w:r>
      <w:r w:rsidRPr="00D10BFF">
        <w:rPr>
          <w:color w:val="212529"/>
          <w:szCs w:val="24"/>
          <w:shd w:val="clear" w:color="auto" w:fill="FFFFFF"/>
        </w:rPr>
        <w:t>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1B283D" w:rsidRPr="00D10BFF" w:rsidRDefault="001B283D" w:rsidP="001B283D">
      <w:pPr>
        <w:ind w:firstLine="708"/>
        <w:jc w:val="both"/>
        <w:rPr>
          <w:szCs w:val="24"/>
        </w:rPr>
      </w:pPr>
      <w:r w:rsidRPr="00D10BFF">
        <w:rPr>
          <w:szCs w:val="24"/>
        </w:rPr>
        <w:t>5.2.В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rsidR="001B283D" w:rsidRPr="00D10BFF" w:rsidRDefault="001B283D" w:rsidP="001B283D">
      <w:pPr>
        <w:ind w:firstLine="708"/>
        <w:jc w:val="both"/>
        <w:rPr>
          <w:szCs w:val="24"/>
        </w:rPr>
      </w:pPr>
      <w:r w:rsidRPr="00D10BFF">
        <w:rPr>
          <w:szCs w:val="24"/>
        </w:rPr>
        <w:t>5.3.Уполномоченный орган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E71EF8" w:rsidRPr="00D10BFF" w:rsidRDefault="001B283D" w:rsidP="001B283D">
      <w:pPr>
        <w:ind w:firstLine="708"/>
        <w:jc w:val="both"/>
        <w:rPr>
          <w:szCs w:val="24"/>
        </w:rPr>
      </w:pPr>
      <w:r w:rsidRPr="00D10BFF">
        <w:rPr>
          <w:szCs w:val="24"/>
        </w:rPr>
        <w:t>5.4.</w:t>
      </w:r>
      <w:r w:rsidR="00E71EF8" w:rsidRPr="00D10BFF">
        <w:rPr>
          <w:szCs w:val="24"/>
        </w:rPr>
        <w:t>Формы выписок из реестра представлены в приложении 2 к настоящему Положению.</w:t>
      </w:r>
    </w:p>
    <w:p w:rsidR="00CD66EB" w:rsidRPr="00D10BFF" w:rsidRDefault="00CD66EB" w:rsidP="001B283D">
      <w:pPr>
        <w:widowControl w:val="0"/>
        <w:jc w:val="both"/>
        <w:rPr>
          <w:szCs w:val="24"/>
        </w:rPr>
      </w:pPr>
    </w:p>
    <w:p w:rsidR="006C5BA6" w:rsidRPr="00D10BFF" w:rsidRDefault="006C5BA6">
      <w:pPr>
        <w:widowControl w:val="0"/>
        <w:jc w:val="center"/>
        <w:rPr>
          <w:b/>
          <w:szCs w:val="24"/>
        </w:rPr>
      </w:pPr>
    </w:p>
    <w:p w:rsidR="006C5BA6" w:rsidRPr="00D10BFF" w:rsidRDefault="00647624" w:rsidP="00E52723">
      <w:pPr>
        <w:widowControl w:val="0"/>
        <w:ind w:firstLine="709"/>
        <w:jc w:val="both"/>
        <w:rPr>
          <w:szCs w:val="24"/>
        </w:rPr>
      </w:pPr>
      <w:bookmarkStart w:id="2" w:name="Par35"/>
      <w:bookmarkEnd w:id="2"/>
      <w:r w:rsidRPr="00D10BFF">
        <w:rPr>
          <w:szCs w:val="24"/>
        </w:rPr>
        <w:t xml:space="preserve"> </w:t>
      </w:r>
    </w:p>
    <w:p w:rsidR="00461663" w:rsidRDefault="00461663" w:rsidP="00461663">
      <w:pPr>
        <w:pStyle w:val="pboth"/>
        <w:shd w:val="clear" w:color="auto" w:fill="FFFFFF"/>
        <w:spacing w:before="0" w:beforeAutospacing="0"/>
        <w:jc w:val="both"/>
        <w:rPr>
          <w:rFonts w:ascii="Arial" w:hAnsi="Arial" w:cs="Arial"/>
          <w:color w:val="212529"/>
        </w:rPr>
      </w:pPr>
    </w:p>
    <w:p w:rsidR="00461663" w:rsidRPr="0034457B" w:rsidRDefault="00461663" w:rsidP="007C5D1C">
      <w:pPr>
        <w:widowControl w:val="0"/>
        <w:ind w:firstLine="709"/>
        <w:jc w:val="both"/>
        <w:rPr>
          <w:sz w:val="28"/>
          <w:szCs w:val="28"/>
        </w:rPr>
      </w:pPr>
    </w:p>
    <w:p w:rsidR="006C5BA6" w:rsidRPr="0034457B" w:rsidRDefault="006C5BA6">
      <w:pPr>
        <w:rPr>
          <w:sz w:val="28"/>
          <w:szCs w:val="28"/>
        </w:rPr>
        <w:sectPr w:rsidR="006C5BA6" w:rsidRPr="0034457B" w:rsidSect="008A2BD8">
          <w:footerReference w:type="default" r:id="rId20"/>
          <w:pgSz w:w="11906" w:h="16838"/>
          <w:pgMar w:top="1134" w:right="850" w:bottom="1134" w:left="1701" w:header="170" w:footer="170" w:gutter="0"/>
          <w:cols w:space="720"/>
          <w:docGrid w:linePitch="326"/>
        </w:sectPr>
      </w:pPr>
    </w:p>
    <w:p w:rsidR="006C5BA6" w:rsidRPr="002A5F6E" w:rsidRDefault="00647624" w:rsidP="00BD7198">
      <w:pPr>
        <w:jc w:val="right"/>
        <w:outlineLvl w:val="0"/>
        <w:rPr>
          <w:szCs w:val="24"/>
        </w:rPr>
      </w:pPr>
      <w:r w:rsidRPr="002A5F6E">
        <w:rPr>
          <w:szCs w:val="24"/>
        </w:rPr>
        <w:lastRenderedPageBreak/>
        <w:t>Приложение 1</w:t>
      </w:r>
    </w:p>
    <w:p w:rsidR="00CB48CA" w:rsidRPr="002A5F6E" w:rsidRDefault="00647624" w:rsidP="00CB48CA">
      <w:pPr>
        <w:jc w:val="right"/>
        <w:rPr>
          <w:szCs w:val="24"/>
        </w:rPr>
      </w:pPr>
      <w:r w:rsidRPr="002A5F6E">
        <w:rPr>
          <w:szCs w:val="24"/>
        </w:rPr>
        <w:t xml:space="preserve">к Положению о порядке учета муниципального имущества </w:t>
      </w:r>
    </w:p>
    <w:p w:rsidR="00CB48CA" w:rsidRPr="002A5F6E" w:rsidRDefault="00647624" w:rsidP="00CB48CA">
      <w:pPr>
        <w:jc w:val="right"/>
        <w:rPr>
          <w:szCs w:val="24"/>
        </w:rPr>
      </w:pPr>
      <w:r w:rsidRPr="002A5F6E">
        <w:rPr>
          <w:szCs w:val="24"/>
        </w:rPr>
        <w:t xml:space="preserve">в реестре муниципальной собственности муниципального образования </w:t>
      </w:r>
    </w:p>
    <w:p w:rsidR="006C5BA6" w:rsidRPr="002A5F6E" w:rsidRDefault="00A4699A" w:rsidP="00CB48CA">
      <w:pPr>
        <w:jc w:val="right"/>
        <w:rPr>
          <w:szCs w:val="24"/>
        </w:rPr>
      </w:pPr>
      <w:r w:rsidRPr="002A5F6E">
        <w:rPr>
          <w:szCs w:val="24"/>
        </w:rPr>
        <w:t>Молоковский</w:t>
      </w:r>
      <w:r w:rsidR="00647624" w:rsidRPr="002A5F6E">
        <w:rPr>
          <w:szCs w:val="24"/>
        </w:rPr>
        <w:t xml:space="preserve"> муници</w:t>
      </w:r>
      <w:r w:rsidR="00111F2D" w:rsidRPr="002A5F6E">
        <w:rPr>
          <w:szCs w:val="24"/>
        </w:rPr>
        <w:t>пальный округ Тверской области</w:t>
      </w:r>
    </w:p>
    <w:p w:rsidR="001B670C" w:rsidRPr="002A5F6E" w:rsidRDefault="001B670C" w:rsidP="001F53E4">
      <w:pPr>
        <w:pStyle w:val="a7"/>
        <w:spacing w:before="89"/>
        <w:ind w:left="311"/>
        <w:jc w:val="center"/>
        <w:rPr>
          <w:szCs w:val="24"/>
        </w:rPr>
      </w:pPr>
      <w:r w:rsidRPr="002A5F6E">
        <w:rPr>
          <w:szCs w:val="24"/>
        </w:rPr>
        <w:t>Формы</w:t>
      </w:r>
      <w:r w:rsidRPr="002A5F6E">
        <w:rPr>
          <w:spacing w:val="-5"/>
          <w:szCs w:val="24"/>
        </w:rPr>
        <w:t xml:space="preserve"> </w:t>
      </w:r>
      <w:r w:rsidRPr="002A5F6E">
        <w:rPr>
          <w:szCs w:val="24"/>
        </w:rPr>
        <w:t>карт</w:t>
      </w:r>
      <w:r w:rsidRPr="002A5F6E">
        <w:rPr>
          <w:spacing w:val="-5"/>
          <w:szCs w:val="24"/>
        </w:rPr>
        <w:t xml:space="preserve"> </w:t>
      </w:r>
      <w:r w:rsidRPr="002A5F6E">
        <w:rPr>
          <w:szCs w:val="24"/>
        </w:rPr>
        <w:t>реестра</w:t>
      </w:r>
      <w:r w:rsidRPr="002A5F6E">
        <w:rPr>
          <w:spacing w:val="-6"/>
          <w:szCs w:val="24"/>
        </w:rPr>
        <w:t xml:space="preserve"> </w:t>
      </w:r>
      <w:r w:rsidRPr="002A5F6E">
        <w:rPr>
          <w:spacing w:val="-2"/>
          <w:szCs w:val="24"/>
        </w:rPr>
        <w:t>собственности</w:t>
      </w:r>
    </w:p>
    <w:p w:rsidR="001B670C" w:rsidRDefault="001B670C" w:rsidP="001F53E4">
      <w:pPr>
        <w:ind w:left="311"/>
        <w:jc w:val="right"/>
      </w:pPr>
      <w:r>
        <w:t>Форма</w:t>
      </w:r>
      <w:r>
        <w:rPr>
          <w:spacing w:val="-2"/>
        </w:rPr>
        <w:t xml:space="preserve"> </w:t>
      </w:r>
      <w:r>
        <w:rPr>
          <w:spacing w:val="-10"/>
        </w:rPr>
        <w:t>1</w:t>
      </w:r>
    </w:p>
    <w:p w:rsidR="005F1BD2" w:rsidRPr="005F1BD2" w:rsidRDefault="00F755C4" w:rsidP="00F755C4">
      <w:pPr>
        <w:spacing w:before="1"/>
        <w:ind w:left="311"/>
        <w:jc w:val="center"/>
        <w:rPr>
          <w:spacing w:val="-2"/>
          <w:szCs w:val="24"/>
        </w:rPr>
      </w:pPr>
      <w:r w:rsidRPr="005F1BD2">
        <w:rPr>
          <w:szCs w:val="24"/>
        </w:rPr>
        <w:t>Раздел</w:t>
      </w:r>
      <w:r w:rsidRPr="005F1BD2">
        <w:rPr>
          <w:spacing w:val="-2"/>
          <w:szCs w:val="24"/>
        </w:rPr>
        <w:t xml:space="preserve"> </w:t>
      </w:r>
      <w:r w:rsidR="00CA1012">
        <w:rPr>
          <w:spacing w:val="-2"/>
          <w:szCs w:val="24"/>
        </w:rPr>
        <w:t>1</w:t>
      </w:r>
    </w:p>
    <w:p w:rsidR="00F755C4" w:rsidRPr="005F1BD2" w:rsidRDefault="00F755C4" w:rsidP="00F755C4">
      <w:pPr>
        <w:spacing w:before="1"/>
        <w:ind w:left="311"/>
        <w:jc w:val="center"/>
        <w:rPr>
          <w:szCs w:val="24"/>
        </w:rPr>
      </w:pPr>
      <w:r w:rsidRPr="005F1BD2">
        <w:rPr>
          <w:spacing w:val="-10"/>
          <w:szCs w:val="24"/>
        </w:rPr>
        <w:t>подраздел 1.1</w:t>
      </w:r>
    </w:p>
    <w:p w:rsidR="00F755C4" w:rsidRPr="005F1BD2" w:rsidRDefault="00F755C4" w:rsidP="00F755C4">
      <w:pPr>
        <w:ind w:left="311" w:right="-27"/>
        <w:jc w:val="center"/>
        <w:rPr>
          <w:szCs w:val="24"/>
        </w:rPr>
      </w:pPr>
      <w:r w:rsidRPr="005F1BD2">
        <w:rPr>
          <w:szCs w:val="24"/>
        </w:rPr>
        <w:t>Недвижимое</w:t>
      </w:r>
      <w:r w:rsidRPr="005F1BD2">
        <w:rPr>
          <w:spacing w:val="-15"/>
          <w:szCs w:val="24"/>
        </w:rPr>
        <w:t xml:space="preserve"> </w:t>
      </w:r>
      <w:r w:rsidRPr="005F1BD2">
        <w:rPr>
          <w:szCs w:val="24"/>
        </w:rPr>
        <w:t>имущество</w:t>
      </w:r>
      <w:r w:rsidR="005F1BD2" w:rsidRPr="005F1BD2">
        <w:rPr>
          <w:szCs w:val="24"/>
        </w:rPr>
        <w:t>:</w:t>
      </w:r>
      <w:r w:rsidRPr="005F1BD2">
        <w:rPr>
          <w:szCs w:val="24"/>
        </w:rPr>
        <w:t xml:space="preserve"> Земельные участки</w:t>
      </w:r>
    </w:p>
    <w:tbl>
      <w:tblPr>
        <w:tblW w:w="1551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1290"/>
        <w:gridCol w:w="1082"/>
        <w:gridCol w:w="1185"/>
        <w:gridCol w:w="1814"/>
        <w:gridCol w:w="1318"/>
        <w:gridCol w:w="1442"/>
        <w:gridCol w:w="1048"/>
        <w:gridCol w:w="1340"/>
        <w:gridCol w:w="1369"/>
        <w:gridCol w:w="1616"/>
        <w:gridCol w:w="1551"/>
      </w:tblGrid>
      <w:tr w:rsidR="00427402" w:rsidRPr="00427402" w:rsidTr="002A5F6E">
        <w:trPr>
          <w:trHeight w:val="1132"/>
        </w:trPr>
        <w:tc>
          <w:tcPr>
            <w:tcW w:w="459" w:type="dxa"/>
            <w:shd w:val="clear" w:color="auto" w:fill="auto"/>
            <w:hideMark/>
          </w:tcPr>
          <w:p w:rsidR="00427402" w:rsidRPr="00427402" w:rsidRDefault="00427402" w:rsidP="00427402">
            <w:pPr>
              <w:rPr>
                <w:color w:val="000000"/>
                <w:sz w:val="16"/>
                <w:szCs w:val="16"/>
              </w:rPr>
            </w:pPr>
            <w:r w:rsidRPr="00427402">
              <w:rPr>
                <w:color w:val="000000"/>
                <w:sz w:val="16"/>
                <w:szCs w:val="16"/>
              </w:rPr>
              <w:t>№ п/п</w:t>
            </w:r>
          </w:p>
        </w:tc>
        <w:tc>
          <w:tcPr>
            <w:tcW w:w="1290" w:type="dxa"/>
            <w:shd w:val="clear" w:color="auto" w:fill="auto"/>
            <w:hideMark/>
          </w:tcPr>
          <w:p w:rsidR="00427402" w:rsidRPr="00427402" w:rsidRDefault="00427402" w:rsidP="00427402">
            <w:pPr>
              <w:rPr>
                <w:color w:val="000000"/>
                <w:sz w:val="16"/>
                <w:szCs w:val="16"/>
              </w:rPr>
            </w:pPr>
            <w:r w:rsidRPr="00427402">
              <w:rPr>
                <w:color w:val="000000"/>
                <w:sz w:val="16"/>
                <w:szCs w:val="16"/>
              </w:rPr>
              <w:t>Наименование земельного участка</w:t>
            </w:r>
          </w:p>
        </w:tc>
        <w:tc>
          <w:tcPr>
            <w:tcW w:w="1082" w:type="dxa"/>
            <w:shd w:val="clear" w:color="auto" w:fill="auto"/>
            <w:hideMark/>
          </w:tcPr>
          <w:p w:rsidR="00427402" w:rsidRPr="00427402" w:rsidRDefault="00427402" w:rsidP="00427402">
            <w:pPr>
              <w:spacing w:after="240"/>
              <w:rPr>
                <w:color w:val="000000"/>
                <w:sz w:val="16"/>
                <w:szCs w:val="16"/>
              </w:rPr>
            </w:pPr>
            <w:r w:rsidRPr="00427402">
              <w:rPr>
                <w:color w:val="000000"/>
                <w:sz w:val="16"/>
                <w:szCs w:val="16"/>
              </w:rPr>
              <w:t>Адрес (место</w:t>
            </w:r>
            <w:r w:rsidRPr="00427402">
              <w:rPr>
                <w:color w:val="000000"/>
                <w:sz w:val="16"/>
                <w:szCs w:val="16"/>
              </w:rPr>
              <w:br/>
              <w:t>положение)</w:t>
            </w:r>
            <w:r w:rsidRPr="00427402">
              <w:rPr>
                <w:color w:val="000000"/>
                <w:sz w:val="16"/>
                <w:szCs w:val="16"/>
              </w:rPr>
              <w:br/>
              <w:t>земельного участка</w:t>
            </w:r>
            <w:r w:rsidRPr="00427402">
              <w:rPr>
                <w:color w:val="000000"/>
                <w:sz w:val="16"/>
                <w:szCs w:val="16"/>
              </w:rPr>
              <w:br/>
              <w:t>(с указанием ОКТМО</w:t>
            </w:r>
          </w:p>
        </w:tc>
        <w:tc>
          <w:tcPr>
            <w:tcW w:w="1185" w:type="dxa"/>
            <w:shd w:val="clear" w:color="auto" w:fill="auto"/>
            <w:hideMark/>
          </w:tcPr>
          <w:p w:rsidR="00427402" w:rsidRPr="00427402" w:rsidRDefault="00427402" w:rsidP="00427402">
            <w:pPr>
              <w:spacing w:after="240"/>
              <w:rPr>
                <w:color w:val="000000"/>
                <w:sz w:val="16"/>
                <w:szCs w:val="16"/>
              </w:rPr>
            </w:pPr>
            <w:r w:rsidRPr="00427402">
              <w:rPr>
                <w:color w:val="000000"/>
                <w:sz w:val="16"/>
                <w:szCs w:val="16"/>
              </w:rPr>
              <w:t>Кадастровый номер</w:t>
            </w:r>
            <w:r w:rsidRPr="00427402">
              <w:rPr>
                <w:color w:val="000000"/>
                <w:sz w:val="16"/>
                <w:szCs w:val="16"/>
              </w:rPr>
              <w:br/>
              <w:t>земельного участка</w:t>
            </w:r>
            <w:r w:rsidRPr="00427402">
              <w:rPr>
                <w:color w:val="000000"/>
                <w:sz w:val="16"/>
                <w:szCs w:val="16"/>
              </w:rPr>
              <w:br/>
              <w:t>(с датой присвоения)</w:t>
            </w:r>
          </w:p>
        </w:tc>
        <w:tc>
          <w:tcPr>
            <w:tcW w:w="1814" w:type="dxa"/>
            <w:shd w:val="clear" w:color="auto" w:fill="auto"/>
            <w:hideMark/>
          </w:tcPr>
          <w:p w:rsidR="00427402" w:rsidRPr="00427402" w:rsidRDefault="00427402" w:rsidP="00427402">
            <w:pPr>
              <w:rPr>
                <w:color w:val="000000"/>
                <w:sz w:val="16"/>
                <w:szCs w:val="16"/>
              </w:rPr>
            </w:pPr>
            <w:r w:rsidRPr="00427402">
              <w:rPr>
                <w:color w:val="000000"/>
                <w:sz w:val="16"/>
                <w:szCs w:val="16"/>
              </w:rPr>
              <w:t>Сведения о право</w:t>
            </w:r>
            <w:r w:rsidRPr="00427402">
              <w:rPr>
                <w:color w:val="000000"/>
                <w:sz w:val="16"/>
                <w:szCs w:val="16"/>
              </w:rPr>
              <w:br/>
              <w:t xml:space="preserve">обладателе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 </w:t>
            </w:r>
          </w:p>
        </w:tc>
        <w:tc>
          <w:tcPr>
            <w:tcW w:w="1318" w:type="dxa"/>
            <w:shd w:val="clear" w:color="auto" w:fill="auto"/>
            <w:hideMark/>
          </w:tcPr>
          <w:p w:rsidR="00427402" w:rsidRPr="00427402" w:rsidRDefault="00427402" w:rsidP="00427402">
            <w:pPr>
              <w:rPr>
                <w:color w:val="000000"/>
                <w:sz w:val="16"/>
                <w:szCs w:val="16"/>
              </w:rPr>
            </w:pPr>
            <w:r w:rsidRPr="00427402">
              <w:rPr>
                <w:color w:val="000000"/>
                <w:sz w:val="16"/>
                <w:szCs w:val="16"/>
              </w:rPr>
              <w:t>Вид вещного правас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1442" w:type="dxa"/>
            <w:shd w:val="clear" w:color="auto" w:fill="auto"/>
            <w:hideMark/>
          </w:tcPr>
          <w:p w:rsidR="00427402" w:rsidRPr="00427402" w:rsidRDefault="00427402" w:rsidP="00427402">
            <w:pPr>
              <w:rPr>
                <w:color w:val="000000"/>
                <w:sz w:val="16"/>
                <w:szCs w:val="16"/>
              </w:rPr>
            </w:pPr>
            <w:r w:rsidRPr="00427402">
              <w:rPr>
                <w:color w:val="000000"/>
                <w:sz w:val="16"/>
                <w:szCs w:val="16"/>
              </w:rPr>
              <w:t>Сведения об основных характеристиках земельного участка        площадь, категория земель, вид разрешенного использования</w:t>
            </w:r>
          </w:p>
        </w:tc>
        <w:tc>
          <w:tcPr>
            <w:tcW w:w="1048" w:type="dxa"/>
            <w:shd w:val="clear" w:color="auto" w:fill="auto"/>
            <w:hideMark/>
          </w:tcPr>
          <w:p w:rsidR="00427402" w:rsidRPr="00427402" w:rsidRDefault="00427402" w:rsidP="00427402">
            <w:pPr>
              <w:rPr>
                <w:color w:val="000000"/>
                <w:sz w:val="16"/>
                <w:szCs w:val="16"/>
              </w:rPr>
            </w:pPr>
            <w:r w:rsidRPr="00427402">
              <w:rPr>
                <w:color w:val="000000"/>
                <w:sz w:val="16"/>
                <w:szCs w:val="16"/>
              </w:rPr>
              <w:t>Сведения о стоимости земельного участка</w:t>
            </w:r>
          </w:p>
        </w:tc>
        <w:tc>
          <w:tcPr>
            <w:tcW w:w="1340" w:type="dxa"/>
            <w:shd w:val="clear" w:color="auto" w:fill="auto"/>
            <w:hideMark/>
          </w:tcPr>
          <w:p w:rsidR="00427402" w:rsidRPr="00427402" w:rsidRDefault="00427402" w:rsidP="00427402">
            <w:pPr>
              <w:rPr>
                <w:color w:val="000000"/>
                <w:sz w:val="16"/>
                <w:szCs w:val="16"/>
              </w:rPr>
            </w:pPr>
            <w:r w:rsidRPr="00427402">
              <w:rPr>
                <w:color w:val="000000"/>
                <w:sz w:val="16"/>
                <w:szCs w:val="16"/>
              </w:rPr>
              <w:t>Сведения о произведенном улучшении земельного участка</w:t>
            </w:r>
          </w:p>
        </w:tc>
        <w:tc>
          <w:tcPr>
            <w:tcW w:w="1369" w:type="dxa"/>
            <w:shd w:val="clear" w:color="auto" w:fill="auto"/>
            <w:hideMark/>
          </w:tcPr>
          <w:p w:rsidR="00427402" w:rsidRPr="00427402" w:rsidRDefault="00427402" w:rsidP="00427402">
            <w:pPr>
              <w:rPr>
                <w:color w:val="000000"/>
                <w:sz w:val="16"/>
                <w:szCs w:val="16"/>
              </w:rPr>
            </w:pPr>
            <w:r w:rsidRPr="00427402">
              <w:rPr>
                <w:color w:val="000000"/>
                <w:sz w:val="16"/>
                <w:szCs w:val="16"/>
              </w:rPr>
              <w:t>Сведения об установленных в отношении земельного участка ограничениях (обременениях)</w:t>
            </w:r>
            <w:r w:rsidRPr="00427402">
              <w:rPr>
                <w:color w:val="000000"/>
                <w:sz w:val="16"/>
                <w:szCs w:val="16"/>
              </w:rPr>
              <w:br/>
              <w:t xml:space="preserve"> с указанием наименования вида ограничений (обременений), основания и даты их возникновения и прекращения</w:t>
            </w:r>
          </w:p>
        </w:tc>
        <w:tc>
          <w:tcPr>
            <w:tcW w:w="1616" w:type="dxa"/>
            <w:shd w:val="clear" w:color="auto" w:fill="auto"/>
            <w:hideMark/>
          </w:tcPr>
          <w:p w:rsidR="00427402" w:rsidRPr="00427402" w:rsidRDefault="00427402" w:rsidP="00427402">
            <w:pPr>
              <w:rPr>
                <w:color w:val="000000"/>
                <w:sz w:val="16"/>
                <w:szCs w:val="16"/>
              </w:rPr>
            </w:pPr>
            <w:r w:rsidRPr="00427402">
              <w:rPr>
                <w:color w:val="000000"/>
                <w:sz w:val="16"/>
                <w:szCs w:val="16"/>
              </w:rPr>
              <w:t>Сведения о лице, в пользу которого установлены ограничения (обременения)</w:t>
            </w:r>
            <w:r w:rsidRPr="00427402">
              <w:rPr>
                <w:color w:val="000000"/>
                <w:sz w:val="16"/>
                <w:szCs w:val="16"/>
              </w:rPr>
              <w:br/>
              <w:t>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tc>
        <w:tc>
          <w:tcPr>
            <w:tcW w:w="1551" w:type="dxa"/>
            <w:shd w:val="clear" w:color="auto" w:fill="auto"/>
            <w:hideMark/>
          </w:tcPr>
          <w:p w:rsidR="00427402" w:rsidRPr="00427402" w:rsidRDefault="00427402" w:rsidP="00427402">
            <w:pPr>
              <w:rPr>
                <w:color w:val="000000"/>
                <w:sz w:val="18"/>
                <w:szCs w:val="18"/>
              </w:rPr>
            </w:pPr>
            <w:r w:rsidRPr="00427402">
              <w:rPr>
                <w:color w:val="000000"/>
                <w:sz w:val="18"/>
                <w:szCs w:val="18"/>
              </w:rPr>
              <w:t>Иные сведения (при необходимости)</w:t>
            </w:r>
          </w:p>
        </w:tc>
      </w:tr>
      <w:tr w:rsidR="00427402" w:rsidRPr="00427402" w:rsidTr="002A5F6E">
        <w:trPr>
          <w:trHeight w:val="300"/>
        </w:trPr>
        <w:tc>
          <w:tcPr>
            <w:tcW w:w="459" w:type="dxa"/>
            <w:shd w:val="clear" w:color="auto" w:fill="auto"/>
            <w:noWrap/>
            <w:vAlign w:val="bottom"/>
            <w:hideMark/>
          </w:tcPr>
          <w:p w:rsidR="00427402" w:rsidRPr="00427402" w:rsidRDefault="00427402" w:rsidP="00427402">
            <w:pPr>
              <w:jc w:val="center"/>
              <w:rPr>
                <w:color w:val="000000"/>
                <w:sz w:val="18"/>
                <w:szCs w:val="18"/>
              </w:rPr>
            </w:pPr>
            <w:r w:rsidRPr="00427402">
              <w:rPr>
                <w:color w:val="000000"/>
                <w:sz w:val="18"/>
                <w:szCs w:val="18"/>
              </w:rPr>
              <w:t>1</w:t>
            </w:r>
          </w:p>
        </w:tc>
        <w:tc>
          <w:tcPr>
            <w:tcW w:w="1290" w:type="dxa"/>
            <w:shd w:val="clear" w:color="auto" w:fill="auto"/>
            <w:noWrap/>
            <w:vAlign w:val="bottom"/>
            <w:hideMark/>
          </w:tcPr>
          <w:p w:rsidR="00427402" w:rsidRPr="00427402" w:rsidRDefault="00427402" w:rsidP="00427402">
            <w:pPr>
              <w:jc w:val="center"/>
              <w:rPr>
                <w:color w:val="000000"/>
                <w:sz w:val="18"/>
                <w:szCs w:val="18"/>
              </w:rPr>
            </w:pPr>
            <w:r w:rsidRPr="00427402">
              <w:rPr>
                <w:color w:val="000000"/>
                <w:sz w:val="18"/>
                <w:szCs w:val="18"/>
              </w:rPr>
              <w:t>2</w:t>
            </w:r>
          </w:p>
        </w:tc>
        <w:tc>
          <w:tcPr>
            <w:tcW w:w="1082" w:type="dxa"/>
            <w:shd w:val="clear" w:color="auto" w:fill="auto"/>
            <w:noWrap/>
            <w:vAlign w:val="bottom"/>
            <w:hideMark/>
          </w:tcPr>
          <w:p w:rsidR="00427402" w:rsidRPr="00427402" w:rsidRDefault="00427402" w:rsidP="00427402">
            <w:pPr>
              <w:jc w:val="center"/>
              <w:rPr>
                <w:color w:val="000000"/>
                <w:sz w:val="18"/>
                <w:szCs w:val="18"/>
              </w:rPr>
            </w:pPr>
            <w:r w:rsidRPr="00427402">
              <w:rPr>
                <w:color w:val="000000"/>
                <w:sz w:val="18"/>
                <w:szCs w:val="18"/>
              </w:rPr>
              <w:t>3</w:t>
            </w:r>
          </w:p>
        </w:tc>
        <w:tc>
          <w:tcPr>
            <w:tcW w:w="1185" w:type="dxa"/>
            <w:shd w:val="clear" w:color="auto" w:fill="auto"/>
            <w:noWrap/>
            <w:vAlign w:val="bottom"/>
            <w:hideMark/>
          </w:tcPr>
          <w:p w:rsidR="00427402" w:rsidRPr="00427402" w:rsidRDefault="00427402" w:rsidP="00427402">
            <w:pPr>
              <w:jc w:val="center"/>
              <w:rPr>
                <w:color w:val="000000"/>
                <w:sz w:val="18"/>
                <w:szCs w:val="18"/>
              </w:rPr>
            </w:pPr>
            <w:r w:rsidRPr="00427402">
              <w:rPr>
                <w:color w:val="000000"/>
                <w:sz w:val="18"/>
                <w:szCs w:val="18"/>
              </w:rPr>
              <w:t>4</w:t>
            </w:r>
          </w:p>
        </w:tc>
        <w:tc>
          <w:tcPr>
            <w:tcW w:w="1814" w:type="dxa"/>
            <w:shd w:val="clear" w:color="auto" w:fill="auto"/>
            <w:noWrap/>
            <w:vAlign w:val="bottom"/>
            <w:hideMark/>
          </w:tcPr>
          <w:p w:rsidR="00427402" w:rsidRPr="00427402" w:rsidRDefault="00427402" w:rsidP="00427402">
            <w:pPr>
              <w:jc w:val="center"/>
              <w:rPr>
                <w:color w:val="000000"/>
                <w:sz w:val="18"/>
                <w:szCs w:val="18"/>
              </w:rPr>
            </w:pPr>
            <w:r w:rsidRPr="00427402">
              <w:rPr>
                <w:color w:val="000000"/>
                <w:sz w:val="18"/>
                <w:szCs w:val="18"/>
              </w:rPr>
              <w:t>5</w:t>
            </w:r>
          </w:p>
        </w:tc>
        <w:tc>
          <w:tcPr>
            <w:tcW w:w="1318" w:type="dxa"/>
            <w:shd w:val="clear" w:color="auto" w:fill="auto"/>
            <w:noWrap/>
            <w:vAlign w:val="bottom"/>
            <w:hideMark/>
          </w:tcPr>
          <w:p w:rsidR="00427402" w:rsidRPr="00427402" w:rsidRDefault="00427402" w:rsidP="00427402">
            <w:pPr>
              <w:jc w:val="center"/>
              <w:rPr>
                <w:color w:val="000000"/>
                <w:sz w:val="18"/>
                <w:szCs w:val="18"/>
              </w:rPr>
            </w:pPr>
            <w:r w:rsidRPr="00427402">
              <w:rPr>
                <w:color w:val="000000"/>
                <w:sz w:val="18"/>
                <w:szCs w:val="18"/>
              </w:rPr>
              <w:t>6</w:t>
            </w:r>
          </w:p>
        </w:tc>
        <w:tc>
          <w:tcPr>
            <w:tcW w:w="1442" w:type="dxa"/>
            <w:shd w:val="clear" w:color="auto" w:fill="auto"/>
            <w:noWrap/>
            <w:vAlign w:val="bottom"/>
            <w:hideMark/>
          </w:tcPr>
          <w:p w:rsidR="00427402" w:rsidRPr="00427402" w:rsidRDefault="00427402" w:rsidP="00427402">
            <w:pPr>
              <w:jc w:val="center"/>
              <w:rPr>
                <w:color w:val="000000"/>
                <w:sz w:val="18"/>
                <w:szCs w:val="18"/>
              </w:rPr>
            </w:pPr>
            <w:r w:rsidRPr="00427402">
              <w:rPr>
                <w:color w:val="000000"/>
                <w:sz w:val="18"/>
                <w:szCs w:val="18"/>
              </w:rPr>
              <w:t>7</w:t>
            </w:r>
          </w:p>
        </w:tc>
        <w:tc>
          <w:tcPr>
            <w:tcW w:w="1048" w:type="dxa"/>
            <w:shd w:val="clear" w:color="auto" w:fill="auto"/>
            <w:noWrap/>
            <w:vAlign w:val="bottom"/>
            <w:hideMark/>
          </w:tcPr>
          <w:p w:rsidR="00427402" w:rsidRPr="00427402" w:rsidRDefault="00427402" w:rsidP="00427402">
            <w:pPr>
              <w:jc w:val="center"/>
              <w:rPr>
                <w:color w:val="000000"/>
                <w:sz w:val="18"/>
                <w:szCs w:val="18"/>
              </w:rPr>
            </w:pPr>
            <w:r w:rsidRPr="00427402">
              <w:rPr>
                <w:color w:val="000000"/>
                <w:sz w:val="18"/>
                <w:szCs w:val="18"/>
              </w:rPr>
              <w:t>8</w:t>
            </w:r>
          </w:p>
        </w:tc>
        <w:tc>
          <w:tcPr>
            <w:tcW w:w="1340" w:type="dxa"/>
            <w:shd w:val="clear" w:color="auto" w:fill="auto"/>
            <w:noWrap/>
            <w:vAlign w:val="bottom"/>
            <w:hideMark/>
          </w:tcPr>
          <w:p w:rsidR="00427402" w:rsidRPr="00427402" w:rsidRDefault="00427402" w:rsidP="00427402">
            <w:pPr>
              <w:jc w:val="center"/>
              <w:rPr>
                <w:color w:val="000000"/>
                <w:sz w:val="18"/>
                <w:szCs w:val="18"/>
              </w:rPr>
            </w:pPr>
            <w:r w:rsidRPr="00427402">
              <w:rPr>
                <w:color w:val="000000"/>
                <w:sz w:val="18"/>
                <w:szCs w:val="18"/>
              </w:rPr>
              <w:t>9</w:t>
            </w:r>
          </w:p>
        </w:tc>
        <w:tc>
          <w:tcPr>
            <w:tcW w:w="1369" w:type="dxa"/>
            <w:shd w:val="clear" w:color="auto" w:fill="auto"/>
            <w:noWrap/>
            <w:vAlign w:val="bottom"/>
            <w:hideMark/>
          </w:tcPr>
          <w:p w:rsidR="00427402" w:rsidRPr="00427402" w:rsidRDefault="00427402" w:rsidP="00427402">
            <w:pPr>
              <w:jc w:val="center"/>
              <w:rPr>
                <w:color w:val="000000"/>
                <w:sz w:val="18"/>
                <w:szCs w:val="18"/>
              </w:rPr>
            </w:pPr>
            <w:r w:rsidRPr="00427402">
              <w:rPr>
                <w:color w:val="000000"/>
                <w:sz w:val="18"/>
                <w:szCs w:val="18"/>
              </w:rPr>
              <w:t>10</w:t>
            </w:r>
          </w:p>
        </w:tc>
        <w:tc>
          <w:tcPr>
            <w:tcW w:w="1616" w:type="dxa"/>
            <w:shd w:val="clear" w:color="auto" w:fill="auto"/>
            <w:noWrap/>
            <w:vAlign w:val="bottom"/>
            <w:hideMark/>
          </w:tcPr>
          <w:p w:rsidR="00427402" w:rsidRPr="00427402" w:rsidRDefault="00427402" w:rsidP="00427402">
            <w:pPr>
              <w:jc w:val="center"/>
              <w:rPr>
                <w:color w:val="000000"/>
                <w:sz w:val="18"/>
                <w:szCs w:val="18"/>
              </w:rPr>
            </w:pPr>
            <w:r w:rsidRPr="00427402">
              <w:rPr>
                <w:color w:val="000000"/>
                <w:sz w:val="18"/>
                <w:szCs w:val="18"/>
              </w:rPr>
              <w:t>11</w:t>
            </w:r>
          </w:p>
        </w:tc>
        <w:tc>
          <w:tcPr>
            <w:tcW w:w="1551" w:type="dxa"/>
            <w:shd w:val="clear" w:color="auto" w:fill="auto"/>
            <w:noWrap/>
            <w:vAlign w:val="bottom"/>
            <w:hideMark/>
          </w:tcPr>
          <w:p w:rsidR="00427402" w:rsidRPr="00427402" w:rsidRDefault="00427402" w:rsidP="00427402">
            <w:pPr>
              <w:jc w:val="center"/>
              <w:rPr>
                <w:color w:val="000000"/>
                <w:sz w:val="18"/>
                <w:szCs w:val="18"/>
              </w:rPr>
            </w:pPr>
            <w:r w:rsidRPr="00427402">
              <w:rPr>
                <w:color w:val="000000"/>
                <w:sz w:val="18"/>
                <w:szCs w:val="18"/>
              </w:rPr>
              <w:t>12</w:t>
            </w:r>
          </w:p>
        </w:tc>
      </w:tr>
    </w:tbl>
    <w:p w:rsidR="00F755C4" w:rsidRDefault="00F755C4" w:rsidP="00F755C4">
      <w:pPr>
        <w:pStyle w:val="a7"/>
        <w:spacing w:before="114"/>
        <w:rPr>
          <w:sz w:val="20"/>
        </w:rPr>
      </w:pPr>
    </w:p>
    <w:p w:rsidR="005F1BD2" w:rsidRPr="00B1463E" w:rsidRDefault="005F1BD2" w:rsidP="005F1BD2">
      <w:pPr>
        <w:jc w:val="right"/>
        <w:rPr>
          <w:sz w:val="20"/>
        </w:rPr>
      </w:pPr>
      <w:r w:rsidRPr="00B1463E">
        <w:rPr>
          <w:sz w:val="20"/>
        </w:rPr>
        <w:t>Форма №2</w:t>
      </w:r>
    </w:p>
    <w:p w:rsidR="005F1BD2" w:rsidRDefault="001B670C" w:rsidP="001B670C">
      <w:pPr>
        <w:ind w:left="311"/>
        <w:jc w:val="center"/>
        <w:rPr>
          <w:spacing w:val="-10"/>
        </w:rPr>
      </w:pPr>
      <w:r>
        <w:t>Раздел</w:t>
      </w:r>
      <w:r>
        <w:rPr>
          <w:spacing w:val="-2"/>
        </w:rPr>
        <w:t xml:space="preserve"> </w:t>
      </w:r>
      <w:r>
        <w:rPr>
          <w:spacing w:val="-10"/>
        </w:rPr>
        <w:t>1</w:t>
      </w:r>
      <w:r w:rsidR="005F1BD2">
        <w:rPr>
          <w:spacing w:val="-10"/>
        </w:rPr>
        <w:t xml:space="preserve"> </w:t>
      </w:r>
    </w:p>
    <w:p w:rsidR="001B670C" w:rsidRDefault="005F1BD2" w:rsidP="001B670C">
      <w:pPr>
        <w:ind w:left="311"/>
        <w:jc w:val="center"/>
      </w:pPr>
      <w:r>
        <w:rPr>
          <w:spacing w:val="-10"/>
        </w:rPr>
        <w:t>подраздел 1.2</w:t>
      </w:r>
    </w:p>
    <w:p w:rsidR="001B670C" w:rsidRPr="005F1BD2" w:rsidRDefault="001B670C" w:rsidP="001F53E4">
      <w:pPr>
        <w:tabs>
          <w:tab w:val="left" w:pos="15849"/>
        </w:tabs>
        <w:ind w:left="311" w:right="-27"/>
        <w:jc w:val="center"/>
        <w:rPr>
          <w:szCs w:val="24"/>
        </w:rPr>
      </w:pPr>
      <w:r w:rsidRPr="005F1BD2">
        <w:rPr>
          <w:szCs w:val="24"/>
        </w:rPr>
        <w:t>Недвижимое</w:t>
      </w:r>
      <w:r w:rsidRPr="005F1BD2">
        <w:rPr>
          <w:spacing w:val="-15"/>
          <w:szCs w:val="24"/>
        </w:rPr>
        <w:t xml:space="preserve"> </w:t>
      </w:r>
      <w:r w:rsidRPr="005F1BD2">
        <w:rPr>
          <w:szCs w:val="24"/>
        </w:rPr>
        <w:t>имущество</w:t>
      </w:r>
      <w:r w:rsidR="005F1BD2" w:rsidRPr="005F1BD2">
        <w:rPr>
          <w:szCs w:val="24"/>
        </w:rPr>
        <w:t>:</w:t>
      </w:r>
      <w:r w:rsidRPr="005F1BD2">
        <w:rPr>
          <w:szCs w:val="24"/>
        </w:rPr>
        <w:t xml:space="preserve"> </w:t>
      </w:r>
      <w:r w:rsidR="005F1BD2" w:rsidRPr="005F1BD2">
        <w:rPr>
          <w:szCs w:val="24"/>
        </w:rPr>
        <w:t>о зданиях, сооружениях, объектах незавершенного строительства, единых недвижимых комплексах и иных объектах, отнесенных законом к недвижимости</w:t>
      </w:r>
    </w:p>
    <w:tbl>
      <w:tblPr>
        <w:tblW w:w="1544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662"/>
        <w:gridCol w:w="1050"/>
        <w:gridCol w:w="682"/>
        <w:gridCol w:w="807"/>
        <w:gridCol w:w="743"/>
        <w:gridCol w:w="989"/>
        <w:gridCol w:w="760"/>
        <w:gridCol w:w="1073"/>
        <w:gridCol w:w="1171"/>
        <w:gridCol w:w="996"/>
        <w:gridCol w:w="663"/>
        <w:gridCol w:w="1111"/>
        <w:gridCol w:w="1113"/>
        <w:gridCol w:w="1046"/>
        <w:gridCol w:w="1142"/>
        <w:gridCol w:w="1141"/>
      </w:tblGrid>
      <w:tr w:rsidR="005F1481" w:rsidRPr="005F1481" w:rsidTr="002A5F6E">
        <w:trPr>
          <w:trHeight w:val="6898"/>
        </w:trPr>
        <w:tc>
          <w:tcPr>
            <w:tcW w:w="361" w:type="dxa"/>
            <w:shd w:val="clear" w:color="auto" w:fill="auto"/>
            <w:noWrap/>
            <w:hideMark/>
          </w:tcPr>
          <w:p w:rsidR="005F1481" w:rsidRPr="005F1481" w:rsidRDefault="005F1481" w:rsidP="005F1481">
            <w:pPr>
              <w:rPr>
                <w:color w:val="000000"/>
                <w:sz w:val="18"/>
                <w:szCs w:val="18"/>
              </w:rPr>
            </w:pPr>
            <w:r w:rsidRPr="005F1481">
              <w:rPr>
                <w:color w:val="000000"/>
                <w:sz w:val="18"/>
                <w:szCs w:val="18"/>
              </w:rPr>
              <w:t>№ п/п</w:t>
            </w:r>
          </w:p>
        </w:tc>
        <w:tc>
          <w:tcPr>
            <w:tcW w:w="642" w:type="dxa"/>
            <w:shd w:val="clear" w:color="auto" w:fill="auto"/>
            <w:hideMark/>
          </w:tcPr>
          <w:p w:rsidR="005F1481" w:rsidRPr="005F1481" w:rsidRDefault="005F1481" w:rsidP="005F1481">
            <w:pPr>
              <w:rPr>
                <w:color w:val="000000"/>
                <w:sz w:val="18"/>
                <w:szCs w:val="18"/>
              </w:rPr>
            </w:pPr>
            <w:r w:rsidRPr="005F1481">
              <w:rPr>
                <w:color w:val="000000"/>
                <w:sz w:val="18"/>
                <w:szCs w:val="18"/>
              </w:rPr>
              <w:t xml:space="preserve">Вид </w:t>
            </w:r>
            <w:r w:rsidRPr="005F1481">
              <w:rPr>
                <w:color w:val="000000"/>
                <w:sz w:val="18"/>
                <w:szCs w:val="18"/>
              </w:rPr>
              <w:br/>
              <w:t>объекта учета</w:t>
            </w:r>
          </w:p>
        </w:tc>
        <w:tc>
          <w:tcPr>
            <w:tcW w:w="1053" w:type="dxa"/>
            <w:shd w:val="clear" w:color="auto" w:fill="auto"/>
            <w:hideMark/>
          </w:tcPr>
          <w:p w:rsidR="005F1481" w:rsidRPr="005F1481" w:rsidRDefault="005F1481" w:rsidP="005F1481">
            <w:pPr>
              <w:rPr>
                <w:color w:val="000000"/>
                <w:sz w:val="18"/>
                <w:szCs w:val="18"/>
              </w:rPr>
            </w:pPr>
            <w:r w:rsidRPr="005F1481">
              <w:rPr>
                <w:color w:val="000000"/>
                <w:sz w:val="18"/>
                <w:szCs w:val="18"/>
              </w:rPr>
              <w:t>Наименование объекта учета</w:t>
            </w:r>
          </w:p>
        </w:tc>
        <w:tc>
          <w:tcPr>
            <w:tcW w:w="663" w:type="dxa"/>
            <w:shd w:val="clear" w:color="auto" w:fill="auto"/>
            <w:hideMark/>
          </w:tcPr>
          <w:p w:rsidR="005F1481" w:rsidRPr="005F1481" w:rsidRDefault="005F1481" w:rsidP="005F1481">
            <w:pPr>
              <w:rPr>
                <w:color w:val="000000"/>
                <w:sz w:val="18"/>
                <w:szCs w:val="18"/>
              </w:rPr>
            </w:pPr>
            <w:r w:rsidRPr="005F1481">
              <w:rPr>
                <w:color w:val="000000"/>
                <w:sz w:val="18"/>
                <w:szCs w:val="18"/>
              </w:rPr>
              <w:t>Назначе</w:t>
            </w:r>
            <w:r w:rsidRPr="005F1481">
              <w:rPr>
                <w:color w:val="000000"/>
                <w:sz w:val="18"/>
                <w:szCs w:val="18"/>
              </w:rPr>
              <w:br/>
              <w:t>ние объекта учета</w:t>
            </w:r>
          </w:p>
        </w:tc>
        <w:tc>
          <w:tcPr>
            <w:tcW w:w="794" w:type="dxa"/>
            <w:shd w:val="clear" w:color="auto" w:fill="auto"/>
            <w:hideMark/>
          </w:tcPr>
          <w:p w:rsidR="005F1481" w:rsidRPr="005F1481" w:rsidRDefault="005F1481" w:rsidP="005F1481">
            <w:pPr>
              <w:rPr>
                <w:color w:val="000000"/>
                <w:sz w:val="18"/>
                <w:szCs w:val="18"/>
              </w:rPr>
            </w:pPr>
            <w:r w:rsidRPr="005F1481">
              <w:rPr>
                <w:color w:val="000000"/>
                <w:sz w:val="18"/>
                <w:szCs w:val="18"/>
              </w:rPr>
              <w:t>Адрес (место</w:t>
            </w:r>
            <w:r w:rsidRPr="005F1481">
              <w:rPr>
                <w:color w:val="000000"/>
                <w:sz w:val="18"/>
                <w:szCs w:val="18"/>
              </w:rPr>
              <w:br/>
              <w:t>поло</w:t>
            </w:r>
            <w:r w:rsidRPr="005F1481">
              <w:rPr>
                <w:color w:val="000000"/>
                <w:sz w:val="18"/>
                <w:szCs w:val="18"/>
              </w:rPr>
              <w:br/>
              <w:t>жение) объекта учета (с указанием кода ОКТМО)</w:t>
            </w:r>
          </w:p>
        </w:tc>
        <w:tc>
          <w:tcPr>
            <w:tcW w:w="728" w:type="dxa"/>
            <w:shd w:val="clear" w:color="auto" w:fill="auto"/>
            <w:hideMark/>
          </w:tcPr>
          <w:p w:rsidR="005F1481" w:rsidRPr="005F1481" w:rsidRDefault="005F1481" w:rsidP="005F1481">
            <w:pPr>
              <w:rPr>
                <w:color w:val="000000"/>
                <w:sz w:val="18"/>
                <w:szCs w:val="18"/>
              </w:rPr>
            </w:pPr>
            <w:r w:rsidRPr="005F1481">
              <w:rPr>
                <w:color w:val="000000"/>
                <w:sz w:val="18"/>
                <w:szCs w:val="18"/>
              </w:rPr>
              <w:t>Кадастро</w:t>
            </w:r>
            <w:r w:rsidRPr="005F1481">
              <w:rPr>
                <w:color w:val="000000"/>
                <w:sz w:val="18"/>
                <w:szCs w:val="18"/>
              </w:rPr>
              <w:br/>
              <w:t>вый номер объекта учета (с датой присвое</w:t>
            </w:r>
            <w:r w:rsidRPr="005F1481">
              <w:rPr>
                <w:color w:val="000000"/>
                <w:sz w:val="18"/>
                <w:szCs w:val="18"/>
              </w:rPr>
              <w:br/>
              <w:t>ния)</w:t>
            </w:r>
          </w:p>
        </w:tc>
        <w:tc>
          <w:tcPr>
            <w:tcW w:w="987" w:type="dxa"/>
            <w:shd w:val="clear" w:color="auto" w:fill="auto"/>
            <w:hideMark/>
          </w:tcPr>
          <w:p w:rsidR="005F1481" w:rsidRPr="005F1481" w:rsidRDefault="005F1481" w:rsidP="005F1481">
            <w:pPr>
              <w:rPr>
                <w:color w:val="000000"/>
                <w:sz w:val="18"/>
                <w:szCs w:val="18"/>
              </w:rPr>
            </w:pPr>
            <w:r w:rsidRPr="005F1481">
              <w:rPr>
                <w:color w:val="000000"/>
                <w:sz w:val="18"/>
                <w:szCs w:val="18"/>
              </w:rPr>
              <w:t>Сведения о земельном участке, на котором расположен объект учета (кадастровый номер, форма собствен</w:t>
            </w:r>
            <w:r w:rsidRPr="005F1481">
              <w:rPr>
                <w:color w:val="000000"/>
                <w:sz w:val="18"/>
                <w:szCs w:val="18"/>
              </w:rPr>
              <w:br/>
              <w:t>ности, площадь)</w:t>
            </w:r>
          </w:p>
        </w:tc>
        <w:tc>
          <w:tcPr>
            <w:tcW w:w="745" w:type="dxa"/>
            <w:shd w:val="clear" w:color="auto" w:fill="auto"/>
            <w:hideMark/>
          </w:tcPr>
          <w:p w:rsidR="005F1481" w:rsidRPr="005F1481" w:rsidRDefault="005F1481" w:rsidP="005F1481">
            <w:pPr>
              <w:rPr>
                <w:color w:val="000000"/>
                <w:sz w:val="18"/>
                <w:szCs w:val="18"/>
              </w:rPr>
            </w:pPr>
            <w:r w:rsidRPr="005F1481">
              <w:rPr>
                <w:color w:val="000000"/>
                <w:sz w:val="18"/>
                <w:szCs w:val="18"/>
              </w:rPr>
              <w:t>Сведения о право</w:t>
            </w:r>
            <w:r w:rsidRPr="005F1481">
              <w:rPr>
                <w:color w:val="000000"/>
                <w:sz w:val="18"/>
                <w:szCs w:val="18"/>
              </w:rPr>
              <w:br/>
              <w:t>обла</w:t>
            </w:r>
            <w:r w:rsidRPr="005F1481">
              <w:rPr>
                <w:color w:val="000000"/>
                <w:sz w:val="18"/>
                <w:szCs w:val="18"/>
              </w:rPr>
              <w:br/>
              <w:t>дателе</w:t>
            </w:r>
          </w:p>
        </w:tc>
        <w:tc>
          <w:tcPr>
            <w:tcW w:w="1076" w:type="dxa"/>
            <w:shd w:val="clear" w:color="auto" w:fill="auto"/>
            <w:hideMark/>
          </w:tcPr>
          <w:p w:rsidR="005F1481" w:rsidRPr="005F1481" w:rsidRDefault="005F1481" w:rsidP="005F1481">
            <w:pPr>
              <w:rPr>
                <w:color w:val="000000"/>
                <w:sz w:val="18"/>
                <w:szCs w:val="18"/>
              </w:rPr>
            </w:pPr>
            <w:r w:rsidRPr="005F1481">
              <w:rPr>
                <w:color w:val="000000"/>
                <w:sz w:val="18"/>
                <w:szCs w:val="18"/>
              </w:rPr>
              <w:t>Вид вещного правас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1179" w:type="dxa"/>
            <w:shd w:val="clear" w:color="auto" w:fill="auto"/>
            <w:hideMark/>
          </w:tcPr>
          <w:p w:rsidR="005F1481" w:rsidRPr="005F1481" w:rsidRDefault="005F1481" w:rsidP="005F1481">
            <w:pPr>
              <w:rPr>
                <w:color w:val="000000"/>
                <w:sz w:val="18"/>
                <w:szCs w:val="18"/>
              </w:rPr>
            </w:pPr>
            <w:r w:rsidRPr="005F1481">
              <w:rPr>
                <w:color w:val="000000"/>
                <w:sz w:val="18"/>
                <w:szCs w:val="18"/>
              </w:rPr>
              <w:t>Сведения об основных характеристиках объекта учета</w:t>
            </w:r>
            <w:r w:rsidRPr="005F1481">
              <w:rPr>
                <w:color w:val="000000"/>
                <w:sz w:val="18"/>
                <w:szCs w:val="18"/>
              </w:rPr>
              <w:br/>
              <w:t>тип объекта (жилое либо нежилое), площадь, протяженность, этажность (подземная этажность)</w:t>
            </w:r>
          </w:p>
        </w:tc>
        <w:tc>
          <w:tcPr>
            <w:tcW w:w="995" w:type="dxa"/>
            <w:shd w:val="clear" w:color="auto" w:fill="auto"/>
            <w:hideMark/>
          </w:tcPr>
          <w:p w:rsidR="005F1481" w:rsidRPr="005F1481" w:rsidRDefault="005F1481" w:rsidP="005F1481">
            <w:pPr>
              <w:rPr>
                <w:color w:val="000000"/>
                <w:sz w:val="18"/>
                <w:szCs w:val="18"/>
              </w:rPr>
            </w:pPr>
            <w:r w:rsidRPr="005F1481">
              <w:rPr>
                <w:color w:val="000000"/>
                <w:sz w:val="18"/>
                <w:szCs w:val="18"/>
              </w:rPr>
              <w:t>Инвентарный номер объекта учета</w:t>
            </w:r>
          </w:p>
        </w:tc>
        <w:tc>
          <w:tcPr>
            <w:tcW w:w="642" w:type="dxa"/>
            <w:shd w:val="clear" w:color="auto" w:fill="auto"/>
            <w:hideMark/>
          </w:tcPr>
          <w:p w:rsidR="005F1481" w:rsidRPr="005F1481" w:rsidRDefault="005F1481" w:rsidP="005F1481">
            <w:pPr>
              <w:rPr>
                <w:color w:val="000000"/>
                <w:sz w:val="18"/>
                <w:szCs w:val="18"/>
              </w:rPr>
            </w:pPr>
            <w:r w:rsidRPr="005F1481">
              <w:rPr>
                <w:color w:val="000000"/>
                <w:sz w:val="18"/>
                <w:szCs w:val="18"/>
              </w:rPr>
              <w:t>Сведе</w:t>
            </w:r>
            <w:r w:rsidRPr="005F1481">
              <w:rPr>
                <w:color w:val="000000"/>
                <w:sz w:val="18"/>
                <w:szCs w:val="18"/>
              </w:rPr>
              <w:br/>
              <w:t>ния о стои</w:t>
            </w:r>
            <w:r w:rsidRPr="005F1481">
              <w:rPr>
                <w:color w:val="000000"/>
                <w:sz w:val="18"/>
                <w:szCs w:val="18"/>
              </w:rPr>
              <w:br/>
              <w:t>мости объекта учета</w:t>
            </w:r>
          </w:p>
        </w:tc>
        <w:tc>
          <w:tcPr>
            <w:tcW w:w="1116" w:type="dxa"/>
            <w:shd w:val="clear" w:color="auto" w:fill="auto"/>
            <w:hideMark/>
          </w:tcPr>
          <w:p w:rsidR="005F1481" w:rsidRPr="005F1481" w:rsidRDefault="005F1481" w:rsidP="005F1481">
            <w:pPr>
              <w:rPr>
                <w:color w:val="000000"/>
                <w:sz w:val="18"/>
                <w:szCs w:val="18"/>
              </w:rPr>
            </w:pPr>
            <w:r w:rsidRPr="005F1481">
              <w:rPr>
                <w:color w:val="000000"/>
                <w:sz w:val="18"/>
                <w:szCs w:val="18"/>
              </w:rPr>
              <w:t>Сведе</w:t>
            </w:r>
            <w:r w:rsidRPr="005F1481">
              <w:rPr>
                <w:color w:val="000000"/>
                <w:sz w:val="18"/>
                <w:szCs w:val="18"/>
              </w:rPr>
              <w:br/>
              <w:t>ния об изменениях объекта учета произведенных достройках, капитальном ремонте, реконструкции, модернизации, сносе</w:t>
            </w:r>
          </w:p>
        </w:tc>
        <w:tc>
          <w:tcPr>
            <w:tcW w:w="1118" w:type="dxa"/>
            <w:shd w:val="clear" w:color="auto" w:fill="auto"/>
            <w:hideMark/>
          </w:tcPr>
          <w:p w:rsidR="005F1481" w:rsidRPr="005F1481" w:rsidRDefault="005F1481" w:rsidP="005F1481">
            <w:pPr>
              <w:rPr>
                <w:color w:val="000000"/>
                <w:sz w:val="18"/>
                <w:szCs w:val="18"/>
              </w:rPr>
            </w:pPr>
            <w:r w:rsidRPr="005F1481">
              <w:rPr>
                <w:color w:val="000000"/>
                <w:sz w:val="18"/>
                <w:szCs w:val="18"/>
              </w:rPr>
              <w:t>Сведе</w:t>
            </w:r>
            <w:r w:rsidRPr="005F1481">
              <w:rPr>
                <w:color w:val="000000"/>
                <w:sz w:val="18"/>
                <w:szCs w:val="18"/>
              </w:rPr>
              <w:br/>
              <w:t>ния об установ</w:t>
            </w:r>
            <w:r w:rsidRPr="005F1481">
              <w:rPr>
                <w:color w:val="000000"/>
                <w:sz w:val="18"/>
                <w:szCs w:val="18"/>
              </w:rPr>
              <w:br/>
              <w:t>ленных ограничениях (обременениях)</w:t>
            </w:r>
            <w:r w:rsidRPr="005F1481">
              <w:rPr>
                <w:color w:val="000000"/>
                <w:sz w:val="18"/>
                <w:szCs w:val="18"/>
              </w:rPr>
              <w:br/>
              <w:t xml:space="preserve"> с указанием наименования вида ограничений (обременений), основания и даты их возникновения и прекращения</w:t>
            </w:r>
          </w:p>
        </w:tc>
        <w:tc>
          <w:tcPr>
            <w:tcW w:w="1047" w:type="dxa"/>
            <w:shd w:val="clear" w:color="auto" w:fill="auto"/>
            <w:hideMark/>
          </w:tcPr>
          <w:p w:rsidR="005F1481" w:rsidRPr="005F1481" w:rsidRDefault="005F1481" w:rsidP="005F1481">
            <w:pPr>
              <w:rPr>
                <w:color w:val="000000"/>
                <w:sz w:val="18"/>
                <w:szCs w:val="18"/>
              </w:rPr>
            </w:pPr>
            <w:r w:rsidRPr="005F1481">
              <w:rPr>
                <w:color w:val="000000"/>
                <w:sz w:val="18"/>
                <w:szCs w:val="18"/>
              </w:rPr>
              <w:t>Сведе</w:t>
            </w:r>
            <w:r w:rsidRPr="005F1481">
              <w:rPr>
                <w:color w:val="000000"/>
                <w:sz w:val="18"/>
                <w:szCs w:val="18"/>
              </w:rPr>
              <w:br/>
              <w:t>ния о лице, в пользу которого установлены ограниче</w:t>
            </w:r>
            <w:r w:rsidRPr="005F1481">
              <w:rPr>
                <w:color w:val="000000"/>
                <w:sz w:val="18"/>
                <w:szCs w:val="18"/>
              </w:rPr>
              <w:br/>
              <w:t>ния (обременения)</w:t>
            </w:r>
          </w:p>
        </w:tc>
        <w:tc>
          <w:tcPr>
            <w:tcW w:w="1149" w:type="dxa"/>
            <w:shd w:val="clear" w:color="auto" w:fill="auto"/>
            <w:hideMark/>
          </w:tcPr>
          <w:p w:rsidR="005F1481" w:rsidRPr="005F1481" w:rsidRDefault="005F1481" w:rsidP="005F1481">
            <w:pPr>
              <w:rPr>
                <w:color w:val="000000"/>
                <w:sz w:val="18"/>
                <w:szCs w:val="18"/>
              </w:rPr>
            </w:pPr>
            <w:r w:rsidRPr="005F1481">
              <w:rPr>
                <w:color w:val="000000"/>
                <w:sz w:val="18"/>
                <w:szCs w:val="18"/>
              </w:rPr>
              <w:t>Сведе</w:t>
            </w:r>
            <w:r w:rsidRPr="005F1481">
              <w:rPr>
                <w:color w:val="000000"/>
                <w:sz w:val="18"/>
                <w:szCs w:val="18"/>
              </w:rPr>
              <w:br/>
              <w:t>ния об объекте единого недвижимого комп</w:t>
            </w:r>
            <w:r w:rsidRPr="005F1481">
              <w:rPr>
                <w:color w:val="000000"/>
                <w:sz w:val="18"/>
                <w:szCs w:val="18"/>
              </w:rPr>
              <w:br/>
              <w:t>лекса</w:t>
            </w:r>
            <w:r w:rsidRPr="005F1481">
              <w:rPr>
                <w:color w:val="000000"/>
                <w:sz w:val="18"/>
                <w:szCs w:val="18"/>
              </w:rPr>
              <w:br/>
              <w:t xml:space="preserve">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tc>
        <w:tc>
          <w:tcPr>
            <w:tcW w:w="1148" w:type="dxa"/>
            <w:shd w:val="clear" w:color="auto" w:fill="auto"/>
            <w:hideMark/>
          </w:tcPr>
          <w:p w:rsidR="005F1481" w:rsidRPr="005F1481" w:rsidRDefault="005F1481" w:rsidP="005F1481">
            <w:pPr>
              <w:rPr>
                <w:color w:val="000000"/>
                <w:sz w:val="18"/>
                <w:szCs w:val="18"/>
              </w:rPr>
            </w:pPr>
            <w:r w:rsidRPr="005F1481">
              <w:rPr>
                <w:color w:val="000000"/>
                <w:sz w:val="18"/>
                <w:szCs w:val="18"/>
              </w:rPr>
              <w:t xml:space="preserve">Иные сведения </w:t>
            </w:r>
            <w:r w:rsidRPr="005F1481">
              <w:rPr>
                <w:color w:val="000000"/>
                <w:sz w:val="18"/>
                <w:szCs w:val="18"/>
              </w:rPr>
              <w:br/>
              <w:t>(при необходимости)</w:t>
            </w:r>
          </w:p>
        </w:tc>
      </w:tr>
      <w:tr w:rsidR="005F1481" w:rsidRPr="005F1481" w:rsidTr="002A5F6E">
        <w:trPr>
          <w:trHeight w:val="310"/>
        </w:trPr>
        <w:tc>
          <w:tcPr>
            <w:tcW w:w="361"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w:t>
            </w:r>
          </w:p>
        </w:tc>
        <w:tc>
          <w:tcPr>
            <w:tcW w:w="642"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2</w:t>
            </w:r>
          </w:p>
        </w:tc>
        <w:tc>
          <w:tcPr>
            <w:tcW w:w="1053"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3</w:t>
            </w:r>
          </w:p>
        </w:tc>
        <w:tc>
          <w:tcPr>
            <w:tcW w:w="663"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4</w:t>
            </w:r>
          </w:p>
        </w:tc>
        <w:tc>
          <w:tcPr>
            <w:tcW w:w="794"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5</w:t>
            </w:r>
          </w:p>
        </w:tc>
        <w:tc>
          <w:tcPr>
            <w:tcW w:w="728"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6</w:t>
            </w:r>
          </w:p>
        </w:tc>
        <w:tc>
          <w:tcPr>
            <w:tcW w:w="987"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7</w:t>
            </w:r>
          </w:p>
        </w:tc>
        <w:tc>
          <w:tcPr>
            <w:tcW w:w="745"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8</w:t>
            </w:r>
          </w:p>
        </w:tc>
        <w:tc>
          <w:tcPr>
            <w:tcW w:w="1076"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9</w:t>
            </w:r>
          </w:p>
        </w:tc>
        <w:tc>
          <w:tcPr>
            <w:tcW w:w="1179"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10</w:t>
            </w:r>
          </w:p>
        </w:tc>
        <w:tc>
          <w:tcPr>
            <w:tcW w:w="995"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11</w:t>
            </w:r>
          </w:p>
        </w:tc>
        <w:tc>
          <w:tcPr>
            <w:tcW w:w="642"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12</w:t>
            </w:r>
          </w:p>
        </w:tc>
        <w:tc>
          <w:tcPr>
            <w:tcW w:w="1116"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13</w:t>
            </w:r>
          </w:p>
        </w:tc>
        <w:tc>
          <w:tcPr>
            <w:tcW w:w="1118"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14</w:t>
            </w:r>
          </w:p>
        </w:tc>
        <w:tc>
          <w:tcPr>
            <w:tcW w:w="1047"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15</w:t>
            </w:r>
          </w:p>
        </w:tc>
        <w:tc>
          <w:tcPr>
            <w:tcW w:w="1149"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16</w:t>
            </w:r>
          </w:p>
        </w:tc>
        <w:tc>
          <w:tcPr>
            <w:tcW w:w="1148"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17</w:t>
            </w:r>
          </w:p>
        </w:tc>
      </w:tr>
    </w:tbl>
    <w:p w:rsidR="001B670C" w:rsidRPr="005F1BD2" w:rsidRDefault="001B670C" w:rsidP="001B670C">
      <w:pPr>
        <w:pStyle w:val="a7"/>
        <w:spacing w:before="114"/>
        <w:rPr>
          <w:szCs w:val="24"/>
        </w:rPr>
      </w:pPr>
    </w:p>
    <w:p w:rsidR="001B670C" w:rsidRPr="00B1463E" w:rsidRDefault="001B670C" w:rsidP="001B670C">
      <w:pPr>
        <w:pStyle w:val="a7"/>
        <w:spacing w:before="269"/>
        <w:rPr>
          <w:sz w:val="20"/>
        </w:rPr>
      </w:pPr>
    </w:p>
    <w:p w:rsidR="001B670C" w:rsidRPr="00B1463E" w:rsidRDefault="005F1BD2" w:rsidP="00B1463E">
      <w:pPr>
        <w:jc w:val="right"/>
        <w:rPr>
          <w:sz w:val="20"/>
        </w:rPr>
      </w:pPr>
      <w:r>
        <w:rPr>
          <w:sz w:val="20"/>
        </w:rPr>
        <w:t>Форма №3</w:t>
      </w:r>
    </w:p>
    <w:p w:rsidR="005F1BD2" w:rsidRDefault="001F53E4" w:rsidP="001F53E4">
      <w:pPr>
        <w:ind w:left="311"/>
        <w:jc w:val="center"/>
        <w:rPr>
          <w:spacing w:val="-10"/>
          <w:sz w:val="20"/>
        </w:rPr>
      </w:pPr>
      <w:r w:rsidRPr="00B1463E">
        <w:rPr>
          <w:sz w:val="20"/>
        </w:rPr>
        <w:t>Раздел</w:t>
      </w:r>
      <w:r w:rsidRPr="00B1463E">
        <w:rPr>
          <w:spacing w:val="-2"/>
          <w:sz w:val="20"/>
        </w:rPr>
        <w:t xml:space="preserve"> </w:t>
      </w:r>
      <w:r w:rsidRPr="00B1463E">
        <w:rPr>
          <w:spacing w:val="-10"/>
          <w:sz w:val="20"/>
        </w:rPr>
        <w:t>1</w:t>
      </w:r>
      <w:r w:rsidR="005F1BD2">
        <w:rPr>
          <w:spacing w:val="-10"/>
          <w:sz w:val="20"/>
        </w:rPr>
        <w:t xml:space="preserve"> </w:t>
      </w:r>
    </w:p>
    <w:p w:rsidR="001F53E4" w:rsidRPr="00B1463E" w:rsidRDefault="005F1BD2" w:rsidP="001F53E4">
      <w:pPr>
        <w:ind w:left="311"/>
        <w:jc w:val="center"/>
        <w:rPr>
          <w:sz w:val="20"/>
        </w:rPr>
      </w:pPr>
      <w:r>
        <w:rPr>
          <w:spacing w:val="-10"/>
          <w:sz w:val="20"/>
        </w:rPr>
        <w:t>подраздел 1.3</w:t>
      </w:r>
    </w:p>
    <w:p w:rsidR="001F53E4" w:rsidRPr="005F1BD2" w:rsidRDefault="001F53E4" w:rsidP="001F53E4">
      <w:pPr>
        <w:tabs>
          <w:tab w:val="left" w:pos="15849"/>
        </w:tabs>
        <w:ind w:left="311" w:right="-27"/>
        <w:jc w:val="center"/>
        <w:rPr>
          <w:szCs w:val="24"/>
        </w:rPr>
      </w:pPr>
      <w:r w:rsidRPr="005F1BD2">
        <w:rPr>
          <w:szCs w:val="24"/>
        </w:rPr>
        <w:t>Недвижимое</w:t>
      </w:r>
      <w:r w:rsidRPr="005F1BD2">
        <w:rPr>
          <w:spacing w:val="-15"/>
          <w:szCs w:val="24"/>
        </w:rPr>
        <w:t xml:space="preserve"> </w:t>
      </w:r>
      <w:r w:rsidRPr="005F1BD2">
        <w:rPr>
          <w:szCs w:val="24"/>
        </w:rPr>
        <w:t>имущество</w:t>
      </w:r>
      <w:r w:rsidR="005F1BD2" w:rsidRPr="005F1481">
        <w:rPr>
          <w:szCs w:val="24"/>
        </w:rPr>
        <w:t>: сведения о помещениях, машино-местах и иных объектах, отнесенных законом к недвижимости</w:t>
      </w:r>
      <w:r w:rsidRPr="005F1BD2">
        <w:rPr>
          <w:szCs w:val="24"/>
        </w:rPr>
        <w:t xml:space="preserve"> </w:t>
      </w:r>
    </w:p>
    <w:p w:rsidR="001F53E4" w:rsidRDefault="001F53E4" w:rsidP="001B670C">
      <w:pPr>
        <w:rPr>
          <w:sz w:val="20"/>
        </w:rPr>
      </w:pPr>
    </w:p>
    <w:tbl>
      <w:tblPr>
        <w:tblW w:w="154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708"/>
        <w:gridCol w:w="1137"/>
        <w:gridCol w:w="731"/>
        <w:gridCol w:w="867"/>
        <w:gridCol w:w="798"/>
        <w:gridCol w:w="1018"/>
        <w:gridCol w:w="816"/>
        <w:gridCol w:w="1161"/>
        <w:gridCol w:w="1269"/>
        <w:gridCol w:w="1076"/>
        <w:gridCol w:w="708"/>
        <w:gridCol w:w="1202"/>
        <w:gridCol w:w="1205"/>
        <w:gridCol w:w="1131"/>
        <w:gridCol w:w="1236"/>
      </w:tblGrid>
      <w:tr w:rsidR="005F1481" w:rsidRPr="005F1481" w:rsidTr="002A5F6E">
        <w:trPr>
          <w:trHeight w:val="6240"/>
        </w:trPr>
        <w:tc>
          <w:tcPr>
            <w:tcW w:w="540" w:type="dxa"/>
            <w:shd w:val="clear" w:color="auto" w:fill="auto"/>
            <w:noWrap/>
            <w:hideMark/>
          </w:tcPr>
          <w:p w:rsidR="005F1481" w:rsidRPr="005F1481" w:rsidRDefault="005F1481" w:rsidP="005F1481">
            <w:pPr>
              <w:rPr>
                <w:color w:val="000000"/>
                <w:sz w:val="18"/>
                <w:szCs w:val="18"/>
              </w:rPr>
            </w:pPr>
            <w:r w:rsidRPr="005F1481">
              <w:rPr>
                <w:color w:val="000000"/>
                <w:sz w:val="18"/>
                <w:szCs w:val="18"/>
              </w:rPr>
              <w:t>№ п/п</w:t>
            </w:r>
          </w:p>
        </w:tc>
        <w:tc>
          <w:tcPr>
            <w:tcW w:w="631" w:type="dxa"/>
            <w:shd w:val="clear" w:color="auto" w:fill="auto"/>
            <w:hideMark/>
          </w:tcPr>
          <w:p w:rsidR="005F1481" w:rsidRPr="005F1481" w:rsidRDefault="005F1481" w:rsidP="005F1481">
            <w:pPr>
              <w:rPr>
                <w:color w:val="000000"/>
                <w:sz w:val="18"/>
                <w:szCs w:val="18"/>
              </w:rPr>
            </w:pPr>
            <w:r w:rsidRPr="005F1481">
              <w:rPr>
                <w:color w:val="000000"/>
                <w:sz w:val="18"/>
                <w:szCs w:val="18"/>
              </w:rPr>
              <w:t xml:space="preserve">Вид </w:t>
            </w:r>
            <w:r w:rsidRPr="005F1481">
              <w:rPr>
                <w:color w:val="000000"/>
                <w:sz w:val="18"/>
                <w:szCs w:val="18"/>
              </w:rPr>
              <w:br/>
              <w:t>объекта учета</w:t>
            </w:r>
          </w:p>
        </w:tc>
        <w:tc>
          <w:tcPr>
            <w:tcW w:w="1154" w:type="dxa"/>
            <w:shd w:val="clear" w:color="auto" w:fill="auto"/>
            <w:hideMark/>
          </w:tcPr>
          <w:p w:rsidR="005F1481" w:rsidRPr="005F1481" w:rsidRDefault="005F1481" w:rsidP="005F1481">
            <w:pPr>
              <w:rPr>
                <w:color w:val="000000"/>
                <w:sz w:val="18"/>
                <w:szCs w:val="18"/>
              </w:rPr>
            </w:pPr>
            <w:r w:rsidRPr="005F1481">
              <w:rPr>
                <w:color w:val="000000"/>
                <w:sz w:val="18"/>
                <w:szCs w:val="18"/>
              </w:rPr>
              <w:t>Наименование объекта учета</w:t>
            </w:r>
          </w:p>
        </w:tc>
        <w:tc>
          <w:tcPr>
            <w:tcW w:w="658" w:type="dxa"/>
            <w:shd w:val="clear" w:color="auto" w:fill="auto"/>
            <w:hideMark/>
          </w:tcPr>
          <w:p w:rsidR="005F1481" w:rsidRPr="005F1481" w:rsidRDefault="005F1481" w:rsidP="005F1481">
            <w:pPr>
              <w:rPr>
                <w:color w:val="000000"/>
                <w:sz w:val="18"/>
                <w:szCs w:val="18"/>
              </w:rPr>
            </w:pPr>
            <w:r w:rsidRPr="005F1481">
              <w:rPr>
                <w:color w:val="000000"/>
                <w:sz w:val="18"/>
                <w:szCs w:val="18"/>
              </w:rPr>
              <w:t>Назначе</w:t>
            </w:r>
            <w:r w:rsidRPr="005F1481">
              <w:rPr>
                <w:color w:val="000000"/>
                <w:sz w:val="18"/>
                <w:szCs w:val="18"/>
              </w:rPr>
              <w:br/>
              <w:t>ние объекта учета</w:t>
            </w:r>
          </w:p>
        </w:tc>
        <w:tc>
          <w:tcPr>
            <w:tcW w:w="825" w:type="dxa"/>
            <w:shd w:val="clear" w:color="auto" w:fill="auto"/>
            <w:hideMark/>
          </w:tcPr>
          <w:p w:rsidR="005F1481" w:rsidRPr="005F1481" w:rsidRDefault="005F1481" w:rsidP="005F1481">
            <w:pPr>
              <w:rPr>
                <w:color w:val="000000"/>
                <w:sz w:val="18"/>
                <w:szCs w:val="18"/>
              </w:rPr>
            </w:pPr>
            <w:r w:rsidRPr="005F1481">
              <w:rPr>
                <w:color w:val="000000"/>
                <w:sz w:val="18"/>
                <w:szCs w:val="18"/>
              </w:rPr>
              <w:t>Адрес (место</w:t>
            </w:r>
            <w:r w:rsidRPr="005F1481">
              <w:rPr>
                <w:color w:val="000000"/>
                <w:sz w:val="18"/>
                <w:szCs w:val="18"/>
              </w:rPr>
              <w:br/>
              <w:t>поло</w:t>
            </w:r>
            <w:r w:rsidRPr="005F1481">
              <w:rPr>
                <w:color w:val="000000"/>
                <w:sz w:val="18"/>
                <w:szCs w:val="18"/>
              </w:rPr>
              <w:br/>
              <w:t>жение) объекта учета (с указанием кода ОКТМО)</w:t>
            </w:r>
          </w:p>
        </w:tc>
        <w:tc>
          <w:tcPr>
            <w:tcW w:w="740" w:type="dxa"/>
            <w:shd w:val="clear" w:color="auto" w:fill="auto"/>
            <w:hideMark/>
          </w:tcPr>
          <w:p w:rsidR="005F1481" w:rsidRPr="005F1481" w:rsidRDefault="005F1481" w:rsidP="005F1481">
            <w:pPr>
              <w:rPr>
                <w:color w:val="000000"/>
                <w:sz w:val="18"/>
                <w:szCs w:val="18"/>
              </w:rPr>
            </w:pPr>
            <w:r w:rsidRPr="005F1481">
              <w:rPr>
                <w:color w:val="000000"/>
                <w:sz w:val="18"/>
                <w:szCs w:val="18"/>
              </w:rPr>
              <w:t>Кадастро</w:t>
            </w:r>
            <w:r w:rsidRPr="005F1481">
              <w:rPr>
                <w:color w:val="000000"/>
                <w:sz w:val="18"/>
                <w:szCs w:val="18"/>
              </w:rPr>
              <w:br/>
              <w:t>вый номер объекта учета (с датой присвое</w:t>
            </w:r>
            <w:r w:rsidRPr="005F1481">
              <w:rPr>
                <w:color w:val="000000"/>
                <w:sz w:val="18"/>
                <w:szCs w:val="18"/>
              </w:rPr>
              <w:br/>
              <w:t>ния)</w:t>
            </w:r>
          </w:p>
        </w:tc>
        <w:tc>
          <w:tcPr>
            <w:tcW w:w="1009" w:type="dxa"/>
            <w:shd w:val="clear" w:color="auto" w:fill="auto"/>
            <w:hideMark/>
          </w:tcPr>
          <w:p w:rsidR="005F1481" w:rsidRPr="005F1481" w:rsidRDefault="005F1481" w:rsidP="005F1481">
            <w:pPr>
              <w:rPr>
                <w:color w:val="000000"/>
                <w:sz w:val="18"/>
                <w:szCs w:val="18"/>
              </w:rPr>
            </w:pPr>
            <w:r w:rsidRPr="005F1481">
              <w:rPr>
                <w:color w:val="000000"/>
                <w:sz w:val="18"/>
                <w:szCs w:val="18"/>
              </w:rPr>
              <w:t>Сведения о здании, сооружении, в состав которого входит объект учета (кадастро</w:t>
            </w:r>
            <w:r w:rsidRPr="005F1481">
              <w:rPr>
                <w:color w:val="000000"/>
                <w:sz w:val="18"/>
                <w:szCs w:val="18"/>
              </w:rPr>
              <w:br/>
              <w:t>вый номер, форма собствен</w:t>
            </w:r>
            <w:r w:rsidRPr="005F1481">
              <w:rPr>
                <w:color w:val="000000"/>
                <w:sz w:val="18"/>
                <w:szCs w:val="18"/>
              </w:rPr>
              <w:br/>
              <w:t>ности)</w:t>
            </w:r>
          </w:p>
        </w:tc>
        <w:tc>
          <w:tcPr>
            <w:tcW w:w="762" w:type="dxa"/>
            <w:shd w:val="clear" w:color="auto" w:fill="auto"/>
            <w:hideMark/>
          </w:tcPr>
          <w:p w:rsidR="005F1481" w:rsidRPr="005F1481" w:rsidRDefault="005F1481" w:rsidP="005F1481">
            <w:pPr>
              <w:rPr>
                <w:color w:val="000000"/>
                <w:sz w:val="18"/>
                <w:szCs w:val="18"/>
              </w:rPr>
            </w:pPr>
            <w:r w:rsidRPr="005F1481">
              <w:rPr>
                <w:color w:val="000000"/>
                <w:sz w:val="18"/>
                <w:szCs w:val="18"/>
              </w:rPr>
              <w:t>Сведения о право</w:t>
            </w:r>
            <w:r w:rsidRPr="005F1481">
              <w:rPr>
                <w:color w:val="000000"/>
                <w:sz w:val="18"/>
                <w:szCs w:val="18"/>
              </w:rPr>
              <w:br/>
              <w:t>обла</w:t>
            </w:r>
            <w:r w:rsidRPr="005F1481">
              <w:rPr>
                <w:color w:val="000000"/>
                <w:sz w:val="18"/>
                <w:szCs w:val="18"/>
              </w:rPr>
              <w:br/>
              <w:t>дателе</w:t>
            </w:r>
          </w:p>
        </w:tc>
        <w:tc>
          <w:tcPr>
            <w:tcW w:w="1183" w:type="dxa"/>
            <w:shd w:val="clear" w:color="auto" w:fill="auto"/>
            <w:hideMark/>
          </w:tcPr>
          <w:p w:rsidR="005F1481" w:rsidRPr="005F1481" w:rsidRDefault="005F1481" w:rsidP="005F1481">
            <w:pPr>
              <w:rPr>
                <w:color w:val="000000"/>
                <w:sz w:val="18"/>
                <w:szCs w:val="18"/>
              </w:rPr>
            </w:pPr>
            <w:r w:rsidRPr="005F1481">
              <w:rPr>
                <w:color w:val="000000"/>
                <w:sz w:val="18"/>
                <w:szCs w:val="18"/>
              </w:rPr>
              <w:t>Вид вещного правас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1315" w:type="dxa"/>
            <w:shd w:val="clear" w:color="auto" w:fill="auto"/>
            <w:hideMark/>
          </w:tcPr>
          <w:p w:rsidR="005F1481" w:rsidRPr="005F1481" w:rsidRDefault="005F1481" w:rsidP="005F1481">
            <w:pPr>
              <w:rPr>
                <w:color w:val="000000"/>
                <w:sz w:val="18"/>
                <w:szCs w:val="18"/>
              </w:rPr>
            </w:pPr>
            <w:r w:rsidRPr="005F1481">
              <w:rPr>
                <w:color w:val="000000"/>
                <w:sz w:val="18"/>
                <w:szCs w:val="18"/>
              </w:rPr>
              <w:t>Сведения об основных характеристиках объекта учета</w:t>
            </w:r>
            <w:r w:rsidRPr="005F1481">
              <w:rPr>
                <w:color w:val="000000"/>
                <w:sz w:val="18"/>
                <w:szCs w:val="18"/>
              </w:rPr>
              <w:br/>
              <w:t>тип объекта (жилое либо нежилое), площадь, этажность (подземная этажность)</w:t>
            </w:r>
          </w:p>
        </w:tc>
        <w:tc>
          <w:tcPr>
            <w:tcW w:w="1080" w:type="dxa"/>
            <w:shd w:val="clear" w:color="auto" w:fill="auto"/>
            <w:hideMark/>
          </w:tcPr>
          <w:p w:rsidR="005F1481" w:rsidRPr="005F1481" w:rsidRDefault="005F1481" w:rsidP="005F1481">
            <w:pPr>
              <w:rPr>
                <w:color w:val="000000"/>
                <w:sz w:val="18"/>
                <w:szCs w:val="18"/>
              </w:rPr>
            </w:pPr>
            <w:r w:rsidRPr="005F1481">
              <w:rPr>
                <w:color w:val="000000"/>
                <w:sz w:val="18"/>
                <w:szCs w:val="18"/>
              </w:rPr>
              <w:t>Инвентарный номер объекта учета</w:t>
            </w:r>
          </w:p>
        </w:tc>
        <w:tc>
          <w:tcPr>
            <w:tcW w:w="631" w:type="dxa"/>
            <w:shd w:val="clear" w:color="auto" w:fill="auto"/>
            <w:hideMark/>
          </w:tcPr>
          <w:p w:rsidR="005F1481" w:rsidRPr="005F1481" w:rsidRDefault="005F1481" w:rsidP="005F1481">
            <w:pPr>
              <w:rPr>
                <w:color w:val="000000"/>
                <w:sz w:val="18"/>
                <w:szCs w:val="18"/>
              </w:rPr>
            </w:pPr>
            <w:r w:rsidRPr="005F1481">
              <w:rPr>
                <w:color w:val="000000"/>
                <w:sz w:val="18"/>
                <w:szCs w:val="18"/>
              </w:rPr>
              <w:t>Сведе</w:t>
            </w:r>
            <w:r w:rsidRPr="005F1481">
              <w:rPr>
                <w:color w:val="000000"/>
                <w:sz w:val="18"/>
                <w:szCs w:val="18"/>
              </w:rPr>
              <w:br/>
              <w:t>ния о стои</w:t>
            </w:r>
            <w:r w:rsidRPr="005F1481">
              <w:rPr>
                <w:color w:val="000000"/>
                <w:sz w:val="18"/>
                <w:szCs w:val="18"/>
              </w:rPr>
              <w:br/>
              <w:t>мости объекта учета</w:t>
            </w:r>
          </w:p>
        </w:tc>
        <w:tc>
          <w:tcPr>
            <w:tcW w:w="1234" w:type="dxa"/>
            <w:shd w:val="clear" w:color="auto" w:fill="auto"/>
            <w:hideMark/>
          </w:tcPr>
          <w:p w:rsidR="005F1481" w:rsidRPr="005F1481" w:rsidRDefault="005F1481" w:rsidP="005F1481">
            <w:pPr>
              <w:rPr>
                <w:color w:val="000000"/>
                <w:sz w:val="18"/>
                <w:szCs w:val="18"/>
              </w:rPr>
            </w:pPr>
            <w:r w:rsidRPr="005F1481">
              <w:rPr>
                <w:color w:val="000000"/>
                <w:sz w:val="18"/>
                <w:szCs w:val="18"/>
              </w:rPr>
              <w:t>Сведе</w:t>
            </w:r>
            <w:r w:rsidRPr="005F1481">
              <w:rPr>
                <w:color w:val="000000"/>
                <w:sz w:val="18"/>
                <w:szCs w:val="18"/>
              </w:rPr>
              <w:br/>
              <w:t>ния об изменениях объекта учета произведенных достройках, капитальном ремонте, реконструкции, модернизации, сносе</w:t>
            </w:r>
          </w:p>
        </w:tc>
        <w:tc>
          <w:tcPr>
            <w:tcW w:w="1237" w:type="dxa"/>
            <w:shd w:val="clear" w:color="auto" w:fill="auto"/>
            <w:hideMark/>
          </w:tcPr>
          <w:p w:rsidR="005F1481" w:rsidRPr="005F1481" w:rsidRDefault="005F1481" w:rsidP="005F1481">
            <w:pPr>
              <w:rPr>
                <w:color w:val="000000"/>
                <w:sz w:val="18"/>
                <w:szCs w:val="18"/>
              </w:rPr>
            </w:pPr>
            <w:r w:rsidRPr="005F1481">
              <w:rPr>
                <w:color w:val="000000"/>
                <w:sz w:val="18"/>
                <w:szCs w:val="18"/>
              </w:rPr>
              <w:t>Сведе</w:t>
            </w:r>
            <w:r w:rsidRPr="005F1481">
              <w:rPr>
                <w:color w:val="000000"/>
                <w:sz w:val="18"/>
                <w:szCs w:val="18"/>
              </w:rPr>
              <w:br/>
              <w:t>ния об установ</w:t>
            </w:r>
            <w:r w:rsidRPr="005F1481">
              <w:rPr>
                <w:color w:val="000000"/>
                <w:sz w:val="18"/>
                <w:szCs w:val="18"/>
              </w:rPr>
              <w:br/>
              <w:t>ленных ограничениях (обременениях)</w:t>
            </w:r>
            <w:r w:rsidRPr="005F1481">
              <w:rPr>
                <w:color w:val="000000"/>
                <w:sz w:val="18"/>
                <w:szCs w:val="18"/>
              </w:rPr>
              <w:br/>
              <w:t>с указанием наименования вида ограничений (обременений), основания и даты их возникновения и прекращения</w:t>
            </w:r>
          </w:p>
        </w:tc>
        <w:tc>
          <w:tcPr>
            <w:tcW w:w="1147" w:type="dxa"/>
            <w:shd w:val="clear" w:color="auto" w:fill="auto"/>
            <w:hideMark/>
          </w:tcPr>
          <w:p w:rsidR="005F1481" w:rsidRPr="005F1481" w:rsidRDefault="005F1481" w:rsidP="005F1481">
            <w:pPr>
              <w:rPr>
                <w:color w:val="000000"/>
                <w:sz w:val="18"/>
                <w:szCs w:val="18"/>
              </w:rPr>
            </w:pPr>
            <w:r w:rsidRPr="005F1481">
              <w:rPr>
                <w:color w:val="000000"/>
                <w:sz w:val="18"/>
                <w:szCs w:val="18"/>
              </w:rPr>
              <w:t>Сведе</w:t>
            </w:r>
            <w:r w:rsidRPr="005F1481">
              <w:rPr>
                <w:color w:val="000000"/>
                <w:sz w:val="18"/>
                <w:szCs w:val="18"/>
              </w:rPr>
              <w:br/>
              <w:t>ния о лице, в пользу которого установлены ограниче</w:t>
            </w:r>
            <w:r w:rsidRPr="005F1481">
              <w:rPr>
                <w:color w:val="000000"/>
                <w:sz w:val="18"/>
                <w:szCs w:val="18"/>
              </w:rPr>
              <w:br/>
              <w:t>ния (обременения)</w:t>
            </w:r>
          </w:p>
        </w:tc>
        <w:tc>
          <w:tcPr>
            <w:tcW w:w="1275" w:type="dxa"/>
            <w:shd w:val="clear" w:color="auto" w:fill="auto"/>
            <w:hideMark/>
          </w:tcPr>
          <w:p w:rsidR="005F1481" w:rsidRPr="005F1481" w:rsidRDefault="005F1481" w:rsidP="005F1481">
            <w:pPr>
              <w:rPr>
                <w:color w:val="000000"/>
                <w:sz w:val="18"/>
                <w:szCs w:val="18"/>
              </w:rPr>
            </w:pPr>
            <w:r w:rsidRPr="005F1481">
              <w:rPr>
                <w:color w:val="000000"/>
                <w:sz w:val="18"/>
                <w:szCs w:val="18"/>
              </w:rPr>
              <w:t xml:space="preserve">Иные сведения </w:t>
            </w:r>
            <w:r w:rsidRPr="005F1481">
              <w:rPr>
                <w:color w:val="000000"/>
                <w:sz w:val="18"/>
                <w:szCs w:val="18"/>
              </w:rPr>
              <w:br/>
              <w:t>(при необходимости)</w:t>
            </w:r>
          </w:p>
        </w:tc>
      </w:tr>
      <w:tr w:rsidR="005F1481" w:rsidRPr="005F1481" w:rsidTr="002A5F6E">
        <w:trPr>
          <w:trHeight w:val="300"/>
        </w:trPr>
        <w:tc>
          <w:tcPr>
            <w:tcW w:w="540"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w:t>
            </w:r>
          </w:p>
        </w:tc>
        <w:tc>
          <w:tcPr>
            <w:tcW w:w="631"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2</w:t>
            </w:r>
          </w:p>
        </w:tc>
        <w:tc>
          <w:tcPr>
            <w:tcW w:w="1154"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3</w:t>
            </w:r>
          </w:p>
        </w:tc>
        <w:tc>
          <w:tcPr>
            <w:tcW w:w="658"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4</w:t>
            </w:r>
          </w:p>
        </w:tc>
        <w:tc>
          <w:tcPr>
            <w:tcW w:w="825"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5</w:t>
            </w:r>
          </w:p>
        </w:tc>
        <w:tc>
          <w:tcPr>
            <w:tcW w:w="740"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6</w:t>
            </w:r>
          </w:p>
        </w:tc>
        <w:tc>
          <w:tcPr>
            <w:tcW w:w="1009"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7</w:t>
            </w:r>
          </w:p>
        </w:tc>
        <w:tc>
          <w:tcPr>
            <w:tcW w:w="762"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8</w:t>
            </w:r>
          </w:p>
        </w:tc>
        <w:tc>
          <w:tcPr>
            <w:tcW w:w="1183"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9</w:t>
            </w:r>
          </w:p>
        </w:tc>
        <w:tc>
          <w:tcPr>
            <w:tcW w:w="1315"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10</w:t>
            </w:r>
          </w:p>
        </w:tc>
        <w:tc>
          <w:tcPr>
            <w:tcW w:w="1080"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11</w:t>
            </w:r>
          </w:p>
        </w:tc>
        <w:tc>
          <w:tcPr>
            <w:tcW w:w="631"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12</w:t>
            </w:r>
          </w:p>
        </w:tc>
        <w:tc>
          <w:tcPr>
            <w:tcW w:w="1234"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13</w:t>
            </w:r>
          </w:p>
        </w:tc>
        <w:tc>
          <w:tcPr>
            <w:tcW w:w="1237"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14</w:t>
            </w:r>
          </w:p>
        </w:tc>
        <w:tc>
          <w:tcPr>
            <w:tcW w:w="1147"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15</w:t>
            </w:r>
          </w:p>
        </w:tc>
        <w:tc>
          <w:tcPr>
            <w:tcW w:w="1275" w:type="dxa"/>
            <w:shd w:val="clear" w:color="auto" w:fill="auto"/>
            <w:noWrap/>
            <w:hideMark/>
          </w:tcPr>
          <w:p w:rsidR="005F1481" w:rsidRPr="005F1481" w:rsidRDefault="005F1481" w:rsidP="005F1481">
            <w:pPr>
              <w:jc w:val="center"/>
              <w:rPr>
                <w:color w:val="000000"/>
                <w:sz w:val="18"/>
                <w:szCs w:val="18"/>
              </w:rPr>
            </w:pPr>
            <w:r w:rsidRPr="005F1481">
              <w:rPr>
                <w:color w:val="000000"/>
                <w:sz w:val="18"/>
                <w:szCs w:val="18"/>
              </w:rPr>
              <w:t>16</w:t>
            </w:r>
          </w:p>
        </w:tc>
      </w:tr>
    </w:tbl>
    <w:p w:rsidR="005F1481" w:rsidRPr="00B1463E" w:rsidRDefault="005F1481" w:rsidP="001B670C">
      <w:pPr>
        <w:rPr>
          <w:sz w:val="20"/>
        </w:rPr>
        <w:sectPr w:rsidR="005F1481" w:rsidRPr="00B1463E" w:rsidSect="00427402">
          <w:pgSz w:w="16840" w:h="11910" w:orient="landscape"/>
          <w:pgMar w:top="902" w:right="567" w:bottom="301" w:left="851" w:header="720" w:footer="720" w:gutter="0"/>
          <w:cols w:space="720"/>
        </w:sectPr>
      </w:pPr>
    </w:p>
    <w:p w:rsidR="001B670C" w:rsidRDefault="001B670C" w:rsidP="001B670C">
      <w:pPr>
        <w:spacing w:before="73"/>
        <w:ind w:left="14411"/>
      </w:pPr>
      <w:r>
        <w:lastRenderedPageBreak/>
        <w:t>Форма</w:t>
      </w:r>
      <w:r>
        <w:rPr>
          <w:spacing w:val="-2"/>
        </w:rPr>
        <w:t xml:space="preserve"> </w:t>
      </w:r>
      <w:r w:rsidR="005F1BD2">
        <w:rPr>
          <w:spacing w:val="-10"/>
        </w:rPr>
        <w:t>4</w:t>
      </w:r>
    </w:p>
    <w:p w:rsidR="005F1BD2" w:rsidRDefault="001B670C" w:rsidP="001B670C">
      <w:pPr>
        <w:spacing w:before="1"/>
        <w:ind w:left="311"/>
        <w:jc w:val="center"/>
        <w:rPr>
          <w:spacing w:val="-10"/>
        </w:rPr>
      </w:pPr>
      <w:r>
        <w:t>Раздел</w:t>
      </w:r>
      <w:r>
        <w:rPr>
          <w:spacing w:val="-2"/>
        </w:rPr>
        <w:t xml:space="preserve"> </w:t>
      </w:r>
      <w:r>
        <w:rPr>
          <w:spacing w:val="-10"/>
        </w:rPr>
        <w:t>2</w:t>
      </w:r>
      <w:r w:rsidR="005F1BD2">
        <w:rPr>
          <w:spacing w:val="-10"/>
        </w:rPr>
        <w:t xml:space="preserve"> </w:t>
      </w:r>
    </w:p>
    <w:p w:rsidR="001B670C" w:rsidRDefault="005F1BD2" w:rsidP="001B670C">
      <w:pPr>
        <w:spacing w:before="1"/>
        <w:ind w:left="311"/>
        <w:jc w:val="center"/>
      </w:pPr>
      <w:r>
        <w:rPr>
          <w:spacing w:val="-10"/>
        </w:rPr>
        <w:t>подраздел 2.1</w:t>
      </w:r>
    </w:p>
    <w:p w:rsidR="001B670C" w:rsidRDefault="001B670C" w:rsidP="001B670C">
      <w:pPr>
        <w:ind w:left="311" w:right="-27"/>
        <w:jc w:val="center"/>
      </w:pPr>
      <w:r>
        <w:t>Движимое</w:t>
      </w:r>
      <w:r>
        <w:rPr>
          <w:spacing w:val="-15"/>
        </w:rPr>
        <w:t xml:space="preserve"> </w:t>
      </w:r>
      <w:r>
        <w:t xml:space="preserve">имущество </w:t>
      </w:r>
      <w:r w:rsidR="005F1BD2">
        <w:rPr>
          <w:spacing w:val="-2"/>
        </w:rPr>
        <w:t>сведения об акциях</w:t>
      </w:r>
    </w:p>
    <w:tbl>
      <w:tblPr>
        <w:tblW w:w="15498" w:type="dxa"/>
        <w:tblInd w:w="268" w:type="dxa"/>
        <w:tblLook w:val="04A0" w:firstRow="1" w:lastRow="0" w:firstColumn="1" w:lastColumn="0" w:noHBand="0" w:noVBand="1"/>
      </w:tblPr>
      <w:tblGrid>
        <w:gridCol w:w="544"/>
        <w:gridCol w:w="2756"/>
        <w:gridCol w:w="2124"/>
        <w:gridCol w:w="1567"/>
        <w:gridCol w:w="3085"/>
        <w:gridCol w:w="2454"/>
        <w:gridCol w:w="1449"/>
        <w:gridCol w:w="1519"/>
      </w:tblGrid>
      <w:tr w:rsidR="005F1481" w:rsidRPr="005F1481" w:rsidTr="005F1481">
        <w:trPr>
          <w:trHeight w:val="2366"/>
        </w:trPr>
        <w:tc>
          <w:tcPr>
            <w:tcW w:w="544" w:type="dxa"/>
            <w:tcBorders>
              <w:top w:val="single" w:sz="4" w:space="0" w:color="auto"/>
              <w:left w:val="single" w:sz="4" w:space="0" w:color="auto"/>
              <w:bottom w:val="single" w:sz="4" w:space="0" w:color="auto"/>
              <w:right w:val="single" w:sz="4" w:space="0" w:color="auto"/>
            </w:tcBorders>
            <w:shd w:val="clear" w:color="auto" w:fill="auto"/>
            <w:hideMark/>
          </w:tcPr>
          <w:p w:rsidR="005F1481" w:rsidRPr="005F1481" w:rsidRDefault="005F1481" w:rsidP="005F1481">
            <w:pPr>
              <w:rPr>
                <w:color w:val="auto"/>
                <w:sz w:val="16"/>
                <w:szCs w:val="16"/>
              </w:rPr>
            </w:pPr>
            <w:r w:rsidRPr="005F1481">
              <w:rPr>
                <w:color w:val="auto"/>
                <w:sz w:val="16"/>
                <w:szCs w:val="16"/>
              </w:rPr>
              <w:t>№ п/п</w:t>
            </w:r>
          </w:p>
        </w:tc>
        <w:tc>
          <w:tcPr>
            <w:tcW w:w="2756" w:type="dxa"/>
            <w:tcBorders>
              <w:top w:val="single" w:sz="4" w:space="0" w:color="auto"/>
              <w:left w:val="nil"/>
              <w:bottom w:val="single" w:sz="4" w:space="0" w:color="auto"/>
              <w:right w:val="single" w:sz="4" w:space="0" w:color="auto"/>
            </w:tcBorders>
            <w:shd w:val="clear" w:color="auto" w:fill="auto"/>
            <w:hideMark/>
          </w:tcPr>
          <w:p w:rsidR="005F1481" w:rsidRPr="005F1481" w:rsidRDefault="005F1481" w:rsidP="005F1481">
            <w:pPr>
              <w:rPr>
                <w:color w:val="auto"/>
                <w:sz w:val="16"/>
                <w:szCs w:val="16"/>
              </w:rPr>
            </w:pPr>
            <w:r w:rsidRPr="005F1481">
              <w:rPr>
                <w:color w:val="auto"/>
                <w:sz w:val="16"/>
                <w:szCs w:val="16"/>
              </w:rPr>
              <w:t>Сведения об акционерном обществе (эмитенте), включая полное наименован</w:t>
            </w:r>
            <w:r w:rsidR="00EB12DF">
              <w:rPr>
                <w:color w:val="auto"/>
                <w:sz w:val="16"/>
                <w:szCs w:val="16"/>
              </w:rPr>
              <w:t>ие юридического лица, включающ</w:t>
            </w:r>
            <w:r w:rsidRPr="005F1481">
              <w:rPr>
                <w:color w:val="auto"/>
                <w:sz w:val="16"/>
                <w:szCs w:val="16"/>
              </w:rPr>
              <w:t>его организационно-правовую форму, ИНН, КПП, ОГРН, адрес в пределах места нахождения (с указанием кода</w:t>
            </w:r>
            <w:r w:rsidRPr="005F1481">
              <w:rPr>
                <w:color w:val="auto"/>
                <w:sz w:val="16"/>
                <w:szCs w:val="16"/>
              </w:rPr>
              <w:br/>
              <w:t>ОКТМО</w:t>
            </w:r>
            <w:r w:rsidRPr="005F1481">
              <w:rPr>
                <w:color w:val="auto"/>
                <w:sz w:val="16"/>
                <w:szCs w:val="16"/>
              </w:rPr>
              <w:br/>
              <w:t>)</w:t>
            </w:r>
          </w:p>
        </w:tc>
        <w:tc>
          <w:tcPr>
            <w:tcW w:w="2124" w:type="dxa"/>
            <w:tcBorders>
              <w:top w:val="single" w:sz="4" w:space="0" w:color="auto"/>
              <w:left w:val="nil"/>
              <w:bottom w:val="single" w:sz="4" w:space="0" w:color="auto"/>
              <w:right w:val="single" w:sz="4" w:space="0" w:color="auto"/>
            </w:tcBorders>
            <w:shd w:val="clear" w:color="auto" w:fill="auto"/>
            <w:hideMark/>
          </w:tcPr>
          <w:p w:rsidR="005F1481" w:rsidRPr="005F1481" w:rsidRDefault="005F1481" w:rsidP="005F1481">
            <w:pPr>
              <w:rPr>
                <w:color w:val="auto"/>
                <w:sz w:val="16"/>
                <w:szCs w:val="16"/>
              </w:rPr>
            </w:pPr>
            <w:r w:rsidRPr="005F1481">
              <w:rPr>
                <w:color w:val="auto"/>
                <w:sz w:val="16"/>
                <w:szCs w:val="16"/>
              </w:rPr>
              <w:t>Сведения об акциях, в том числе: количество акций, регистрационные номера выпусков, номинальная стоимость</w:t>
            </w:r>
            <w:r w:rsidR="00EB12DF">
              <w:rPr>
                <w:color w:val="auto"/>
                <w:sz w:val="16"/>
                <w:szCs w:val="16"/>
              </w:rPr>
              <w:t xml:space="preserve"> </w:t>
            </w:r>
            <w:r w:rsidRPr="005F1481">
              <w:rPr>
                <w:color w:val="auto"/>
                <w:sz w:val="16"/>
                <w:szCs w:val="16"/>
              </w:rPr>
              <w:t>акций, вид акций (обыкновенные или привилегированные)</w:t>
            </w:r>
          </w:p>
        </w:tc>
        <w:tc>
          <w:tcPr>
            <w:tcW w:w="1567" w:type="dxa"/>
            <w:tcBorders>
              <w:top w:val="single" w:sz="4" w:space="0" w:color="auto"/>
              <w:left w:val="nil"/>
              <w:bottom w:val="single" w:sz="4" w:space="0" w:color="auto"/>
              <w:right w:val="single" w:sz="4" w:space="0" w:color="auto"/>
            </w:tcBorders>
            <w:shd w:val="clear" w:color="auto" w:fill="auto"/>
            <w:hideMark/>
          </w:tcPr>
          <w:p w:rsidR="005F1481" w:rsidRPr="005F1481" w:rsidRDefault="005F1481" w:rsidP="005F1481">
            <w:pPr>
              <w:rPr>
                <w:color w:val="auto"/>
                <w:sz w:val="16"/>
                <w:szCs w:val="16"/>
              </w:rPr>
            </w:pPr>
            <w:r w:rsidRPr="005F1481">
              <w:rPr>
                <w:color w:val="auto"/>
                <w:sz w:val="16"/>
                <w:szCs w:val="16"/>
              </w:rPr>
              <w:t>Сведения о правообладателе</w:t>
            </w:r>
          </w:p>
        </w:tc>
        <w:tc>
          <w:tcPr>
            <w:tcW w:w="3085" w:type="dxa"/>
            <w:tcBorders>
              <w:top w:val="single" w:sz="4" w:space="0" w:color="auto"/>
              <w:left w:val="nil"/>
              <w:bottom w:val="single" w:sz="4" w:space="0" w:color="auto"/>
              <w:right w:val="single" w:sz="4" w:space="0" w:color="auto"/>
            </w:tcBorders>
            <w:shd w:val="clear" w:color="auto" w:fill="auto"/>
            <w:hideMark/>
          </w:tcPr>
          <w:p w:rsidR="005F1481" w:rsidRPr="005F1481" w:rsidRDefault="005F1481" w:rsidP="005F1481">
            <w:pPr>
              <w:rPr>
                <w:color w:val="auto"/>
                <w:sz w:val="16"/>
                <w:szCs w:val="16"/>
              </w:rPr>
            </w:pPr>
            <w:r w:rsidRPr="005F1481">
              <w:rPr>
                <w:color w:val="auto"/>
                <w:sz w:val="16"/>
                <w:szCs w:val="16"/>
              </w:rPr>
              <w:t>Вид вещного права, на основании которого правообладателю принадлежит объект учета, с указанием реквизитов</w:t>
            </w:r>
            <w:r w:rsidR="00EB12DF">
              <w:rPr>
                <w:color w:val="auto"/>
                <w:sz w:val="16"/>
                <w:szCs w:val="16"/>
              </w:rPr>
              <w:t xml:space="preserve"> </w:t>
            </w:r>
            <w:r w:rsidRPr="005F1481">
              <w:rPr>
                <w:color w:val="auto"/>
                <w:sz w:val="16"/>
                <w:szCs w:val="16"/>
              </w:rPr>
              <w:t>документов - оснований возникновения (прекращения) права собственности и иного вещного права, даты</w:t>
            </w:r>
            <w:r w:rsidR="00EB12DF">
              <w:rPr>
                <w:color w:val="auto"/>
                <w:sz w:val="16"/>
                <w:szCs w:val="16"/>
              </w:rPr>
              <w:t xml:space="preserve"> </w:t>
            </w:r>
            <w:r w:rsidRPr="005F1481">
              <w:rPr>
                <w:color w:val="auto"/>
                <w:sz w:val="16"/>
                <w:szCs w:val="16"/>
              </w:rPr>
              <w:t>возникновения (прекращения) права собственности и иного вещного права</w:t>
            </w:r>
          </w:p>
        </w:tc>
        <w:tc>
          <w:tcPr>
            <w:tcW w:w="2454" w:type="dxa"/>
            <w:tcBorders>
              <w:top w:val="single" w:sz="4" w:space="0" w:color="auto"/>
              <w:left w:val="nil"/>
              <w:bottom w:val="single" w:sz="4" w:space="0" w:color="auto"/>
              <w:right w:val="single" w:sz="4" w:space="0" w:color="auto"/>
            </w:tcBorders>
            <w:shd w:val="clear" w:color="auto" w:fill="auto"/>
            <w:hideMark/>
          </w:tcPr>
          <w:p w:rsidR="005F1481" w:rsidRPr="005F1481" w:rsidRDefault="005F1481" w:rsidP="005F1481">
            <w:pPr>
              <w:rPr>
                <w:color w:val="auto"/>
                <w:sz w:val="16"/>
                <w:szCs w:val="16"/>
              </w:rPr>
            </w:pPr>
            <w:r w:rsidRPr="005F1481">
              <w:rPr>
                <w:color w:val="auto"/>
                <w:sz w:val="16"/>
                <w:szCs w:val="16"/>
              </w:rPr>
              <w:t>Сведения об установленных ограничениях (обременениях) с указанием наименования вида ограничений(обременений), основания и даты их возникновения и прекращения</w:t>
            </w:r>
          </w:p>
        </w:tc>
        <w:tc>
          <w:tcPr>
            <w:tcW w:w="1449" w:type="dxa"/>
            <w:tcBorders>
              <w:top w:val="single" w:sz="4" w:space="0" w:color="auto"/>
              <w:left w:val="nil"/>
              <w:bottom w:val="single" w:sz="4" w:space="0" w:color="auto"/>
              <w:right w:val="single" w:sz="4" w:space="0" w:color="auto"/>
            </w:tcBorders>
            <w:shd w:val="clear" w:color="auto" w:fill="auto"/>
            <w:hideMark/>
          </w:tcPr>
          <w:p w:rsidR="005F1481" w:rsidRPr="005F1481" w:rsidRDefault="005F1481" w:rsidP="005F1481">
            <w:pPr>
              <w:rPr>
                <w:color w:val="auto"/>
                <w:sz w:val="16"/>
                <w:szCs w:val="16"/>
              </w:rPr>
            </w:pPr>
            <w:r w:rsidRPr="005F1481">
              <w:rPr>
                <w:color w:val="auto"/>
                <w:sz w:val="16"/>
                <w:szCs w:val="16"/>
              </w:rPr>
              <w:t>Сведения о лице, в пользу которого установлены ограничения (обременения)</w:t>
            </w:r>
          </w:p>
        </w:tc>
        <w:tc>
          <w:tcPr>
            <w:tcW w:w="1519" w:type="dxa"/>
            <w:tcBorders>
              <w:top w:val="single" w:sz="4" w:space="0" w:color="auto"/>
              <w:left w:val="nil"/>
              <w:bottom w:val="single" w:sz="4" w:space="0" w:color="auto"/>
              <w:right w:val="single" w:sz="4" w:space="0" w:color="auto"/>
            </w:tcBorders>
            <w:shd w:val="clear" w:color="auto" w:fill="auto"/>
            <w:hideMark/>
          </w:tcPr>
          <w:p w:rsidR="005F1481" w:rsidRPr="005F1481" w:rsidRDefault="005F1481" w:rsidP="005F1481">
            <w:pPr>
              <w:rPr>
                <w:color w:val="000000"/>
                <w:sz w:val="16"/>
                <w:szCs w:val="16"/>
              </w:rPr>
            </w:pPr>
            <w:r w:rsidRPr="005F1481">
              <w:rPr>
                <w:color w:val="000000"/>
                <w:sz w:val="16"/>
                <w:szCs w:val="16"/>
              </w:rPr>
              <w:t xml:space="preserve">Иные сведения </w:t>
            </w:r>
            <w:r w:rsidRPr="005F1481">
              <w:rPr>
                <w:color w:val="000000"/>
                <w:sz w:val="16"/>
                <w:szCs w:val="16"/>
              </w:rPr>
              <w:br/>
              <w:t>(при необходимости)</w:t>
            </w:r>
          </w:p>
        </w:tc>
      </w:tr>
      <w:tr w:rsidR="005F1481" w:rsidRPr="005F1481" w:rsidTr="005F1481">
        <w:trPr>
          <w:trHeight w:val="315"/>
        </w:trPr>
        <w:tc>
          <w:tcPr>
            <w:tcW w:w="544" w:type="dxa"/>
            <w:tcBorders>
              <w:top w:val="nil"/>
              <w:left w:val="single" w:sz="4" w:space="0" w:color="auto"/>
              <w:bottom w:val="single" w:sz="4" w:space="0" w:color="auto"/>
              <w:right w:val="single" w:sz="4" w:space="0" w:color="auto"/>
            </w:tcBorders>
            <w:shd w:val="clear" w:color="auto" w:fill="auto"/>
            <w:vAlign w:val="center"/>
            <w:hideMark/>
          </w:tcPr>
          <w:p w:rsidR="005F1481" w:rsidRPr="005F1481" w:rsidRDefault="005F1481" w:rsidP="005F1481">
            <w:pPr>
              <w:jc w:val="center"/>
              <w:rPr>
                <w:color w:val="auto"/>
                <w:sz w:val="16"/>
                <w:szCs w:val="16"/>
              </w:rPr>
            </w:pPr>
            <w:r w:rsidRPr="005F1481">
              <w:rPr>
                <w:color w:val="auto"/>
                <w:sz w:val="16"/>
                <w:szCs w:val="16"/>
              </w:rPr>
              <w:t>1</w:t>
            </w:r>
          </w:p>
        </w:tc>
        <w:tc>
          <w:tcPr>
            <w:tcW w:w="2756" w:type="dxa"/>
            <w:tcBorders>
              <w:top w:val="nil"/>
              <w:left w:val="nil"/>
              <w:bottom w:val="single" w:sz="4" w:space="0" w:color="auto"/>
              <w:right w:val="single" w:sz="4" w:space="0" w:color="auto"/>
            </w:tcBorders>
            <w:shd w:val="clear" w:color="auto" w:fill="auto"/>
            <w:vAlign w:val="center"/>
            <w:hideMark/>
          </w:tcPr>
          <w:p w:rsidR="005F1481" w:rsidRPr="005F1481" w:rsidRDefault="005F1481" w:rsidP="005F1481">
            <w:pPr>
              <w:jc w:val="center"/>
              <w:rPr>
                <w:color w:val="auto"/>
                <w:sz w:val="16"/>
                <w:szCs w:val="16"/>
              </w:rPr>
            </w:pPr>
            <w:r w:rsidRPr="005F1481">
              <w:rPr>
                <w:color w:val="auto"/>
                <w:sz w:val="16"/>
                <w:szCs w:val="16"/>
              </w:rPr>
              <w:t>2</w:t>
            </w:r>
          </w:p>
        </w:tc>
        <w:tc>
          <w:tcPr>
            <w:tcW w:w="2124" w:type="dxa"/>
            <w:tcBorders>
              <w:top w:val="nil"/>
              <w:left w:val="nil"/>
              <w:bottom w:val="single" w:sz="4" w:space="0" w:color="auto"/>
              <w:right w:val="single" w:sz="4" w:space="0" w:color="auto"/>
            </w:tcBorders>
            <w:shd w:val="clear" w:color="auto" w:fill="auto"/>
            <w:vAlign w:val="center"/>
            <w:hideMark/>
          </w:tcPr>
          <w:p w:rsidR="005F1481" w:rsidRPr="005F1481" w:rsidRDefault="005F1481" w:rsidP="005F1481">
            <w:pPr>
              <w:jc w:val="center"/>
              <w:rPr>
                <w:color w:val="auto"/>
                <w:sz w:val="16"/>
                <w:szCs w:val="16"/>
              </w:rPr>
            </w:pPr>
            <w:r w:rsidRPr="005F1481">
              <w:rPr>
                <w:color w:val="auto"/>
                <w:sz w:val="16"/>
                <w:szCs w:val="16"/>
              </w:rPr>
              <w:t>3</w:t>
            </w:r>
          </w:p>
        </w:tc>
        <w:tc>
          <w:tcPr>
            <w:tcW w:w="1567" w:type="dxa"/>
            <w:tcBorders>
              <w:top w:val="nil"/>
              <w:left w:val="nil"/>
              <w:bottom w:val="single" w:sz="4" w:space="0" w:color="auto"/>
              <w:right w:val="single" w:sz="4" w:space="0" w:color="auto"/>
            </w:tcBorders>
            <w:shd w:val="clear" w:color="auto" w:fill="auto"/>
            <w:vAlign w:val="center"/>
            <w:hideMark/>
          </w:tcPr>
          <w:p w:rsidR="005F1481" w:rsidRPr="005F1481" w:rsidRDefault="005F1481" w:rsidP="005F1481">
            <w:pPr>
              <w:jc w:val="center"/>
              <w:rPr>
                <w:color w:val="auto"/>
                <w:sz w:val="16"/>
                <w:szCs w:val="16"/>
              </w:rPr>
            </w:pPr>
            <w:r w:rsidRPr="005F1481">
              <w:rPr>
                <w:color w:val="auto"/>
                <w:sz w:val="16"/>
                <w:szCs w:val="16"/>
              </w:rPr>
              <w:t>4</w:t>
            </w:r>
          </w:p>
        </w:tc>
        <w:tc>
          <w:tcPr>
            <w:tcW w:w="3085" w:type="dxa"/>
            <w:tcBorders>
              <w:top w:val="nil"/>
              <w:left w:val="nil"/>
              <w:bottom w:val="single" w:sz="4" w:space="0" w:color="auto"/>
              <w:right w:val="single" w:sz="4" w:space="0" w:color="auto"/>
            </w:tcBorders>
            <w:shd w:val="clear" w:color="auto" w:fill="auto"/>
            <w:vAlign w:val="center"/>
            <w:hideMark/>
          </w:tcPr>
          <w:p w:rsidR="005F1481" w:rsidRPr="005F1481" w:rsidRDefault="005F1481" w:rsidP="005F1481">
            <w:pPr>
              <w:jc w:val="center"/>
              <w:rPr>
                <w:color w:val="auto"/>
                <w:sz w:val="16"/>
                <w:szCs w:val="16"/>
              </w:rPr>
            </w:pPr>
            <w:r w:rsidRPr="005F1481">
              <w:rPr>
                <w:color w:val="auto"/>
                <w:sz w:val="16"/>
                <w:szCs w:val="16"/>
              </w:rPr>
              <w:t>5</w:t>
            </w:r>
          </w:p>
        </w:tc>
        <w:tc>
          <w:tcPr>
            <w:tcW w:w="2454" w:type="dxa"/>
            <w:tcBorders>
              <w:top w:val="nil"/>
              <w:left w:val="nil"/>
              <w:bottom w:val="single" w:sz="4" w:space="0" w:color="auto"/>
              <w:right w:val="single" w:sz="4" w:space="0" w:color="auto"/>
            </w:tcBorders>
            <w:shd w:val="clear" w:color="auto" w:fill="auto"/>
            <w:vAlign w:val="center"/>
            <w:hideMark/>
          </w:tcPr>
          <w:p w:rsidR="005F1481" w:rsidRPr="005F1481" w:rsidRDefault="005F1481" w:rsidP="005F1481">
            <w:pPr>
              <w:jc w:val="center"/>
              <w:rPr>
                <w:color w:val="auto"/>
                <w:sz w:val="16"/>
                <w:szCs w:val="16"/>
              </w:rPr>
            </w:pPr>
            <w:r w:rsidRPr="005F1481">
              <w:rPr>
                <w:color w:val="auto"/>
                <w:sz w:val="16"/>
                <w:szCs w:val="16"/>
              </w:rPr>
              <w:t>6</w:t>
            </w:r>
          </w:p>
        </w:tc>
        <w:tc>
          <w:tcPr>
            <w:tcW w:w="1449" w:type="dxa"/>
            <w:tcBorders>
              <w:top w:val="nil"/>
              <w:left w:val="nil"/>
              <w:bottom w:val="single" w:sz="4" w:space="0" w:color="auto"/>
              <w:right w:val="single" w:sz="4" w:space="0" w:color="auto"/>
            </w:tcBorders>
            <w:shd w:val="clear" w:color="auto" w:fill="auto"/>
            <w:noWrap/>
            <w:vAlign w:val="center"/>
            <w:hideMark/>
          </w:tcPr>
          <w:p w:rsidR="005F1481" w:rsidRPr="005F1481" w:rsidRDefault="005F1481" w:rsidP="005F1481">
            <w:pPr>
              <w:jc w:val="center"/>
              <w:rPr>
                <w:color w:val="auto"/>
                <w:sz w:val="16"/>
                <w:szCs w:val="16"/>
              </w:rPr>
            </w:pPr>
            <w:r w:rsidRPr="005F1481">
              <w:rPr>
                <w:color w:val="auto"/>
                <w:sz w:val="16"/>
                <w:szCs w:val="16"/>
              </w:rPr>
              <w:t>7</w:t>
            </w:r>
          </w:p>
        </w:tc>
        <w:tc>
          <w:tcPr>
            <w:tcW w:w="1519" w:type="dxa"/>
            <w:tcBorders>
              <w:top w:val="nil"/>
              <w:left w:val="nil"/>
              <w:bottom w:val="single" w:sz="4" w:space="0" w:color="auto"/>
              <w:right w:val="single" w:sz="4" w:space="0" w:color="auto"/>
            </w:tcBorders>
            <w:shd w:val="clear" w:color="auto" w:fill="auto"/>
            <w:noWrap/>
            <w:vAlign w:val="center"/>
            <w:hideMark/>
          </w:tcPr>
          <w:p w:rsidR="005F1481" w:rsidRPr="005F1481" w:rsidRDefault="005F1481" w:rsidP="005F1481">
            <w:pPr>
              <w:jc w:val="center"/>
              <w:rPr>
                <w:color w:val="000000"/>
                <w:sz w:val="16"/>
                <w:szCs w:val="16"/>
              </w:rPr>
            </w:pPr>
            <w:r w:rsidRPr="005F1481">
              <w:rPr>
                <w:color w:val="000000"/>
                <w:sz w:val="16"/>
                <w:szCs w:val="16"/>
              </w:rPr>
              <w:t>8</w:t>
            </w:r>
          </w:p>
        </w:tc>
      </w:tr>
    </w:tbl>
    <w:p w:rsidR="001B670C" w:rsidRDefault="001B670C" w:rsidP="001B670C">
      <w:pPr>
        <w:pStyle w:val="a7"/>
        <w:spacing w:before="54"/>
        <w:rPr>
          <w:sz w:val="20"/>
        </w:rPr>
      </w:pPr>
    </w:p>
    <w:p w:rsidR="001B670C" w:rsidRDefault="001B670C" w:rsidP="001B670C">
      <w:pPr>
        <w:pStyle w:val="a7"/>
        <w:spacing w:before="268"/>
      </w:pPr>
    </w:p>
    <w:p w:rsidR="001B670C" w:rsidRDefault="001B670C" w:rsidP="001B670C">
      <w:pPr>
        <w:sectPr w:rsidR="001B670C">
          <w:pgSz w:w="16840" w:h="11910" w:orient="landscape"/>
          <w:pgMar w:top="620" w:right="566" w:bottom="280" w:left="425" w:header="720" w:footer="720" w:gutter="0"/>
          <w:cols w:space="720"/>
        </w:sectPr>
      </w:pPr>
    </w:p>
    <w:p w:rsidR="001B670C" w:rsidRDefault="001B670C" w:rsidP="001B670C">
      <w:pPr>
        <w:spacing w:before="73"/>
        <w:ind w:left="14413"/>
      </w:pPr>
      <w:r>
        <w:lastRenderedPageBreak/>
        <w:t>Форма</w:t>
      </w:r>
      <w:r>
        <w:rPr>
          <w:spacing w:val="-2"/>
        </w:rPr>
        <w:t xml:space="preserve"> </w:t>
      </w:r>
      <w:r w:rsidR="00C043FF">
        <w:rPr>
          <w:spacing w:val="-10"/>
        </w:rPr>
        <w:t>5</w:t>
      </w:r>
    </w:p>
    <w:p w:rsidR="001B670C" w:rsidRDefault="001B670C" w:rsidP="001B670C">
      <w:pPr>
        <w:spacing w:before="1"/>
        <w:ind w:left="311"/>
        <w:jc w:val="center"/>
        <w:rPr>
          <w:spacing w:val="-10"/>
        </w:rPr>
      </w:pPr>
      <w:r>
        <w:t>Раздел</w:t>
      </w:r>
      <w:r>
        <w:rPr>
          <w:spacing w:val="-2"/>
        </w:rPr>
        <w:t xml:space="preserve"> </w:t>
      </w:r>
      <w:r>
        <w:rPr>
          <w:spacing w:val="-10"/>
        </w:rPr>
        <w:t>2</w:t>
      </w:r>
    </w:p>
    <w:p w:rsidR="000A29A8" w:rsidRDefault="000A29A8" w:rsidP="000A29A8">
      <w:pPr>
        <w:spacing w:before="1"/>
        <w:ind w:left="311"/>
        <w:jc w:val="center"/>
      </w:pPr>
      <w:r>
        <w:rPr>
          <w:spacing w:val="-10"/>
        </w:rPr>
        <w:t>подраздел 2.2</w:t>
      </w:r>
    </w:p>
    <w:p w:rsidR="000A29A8" w:rsidRDefault="000A29A8" w:rsidP="001B670C">
      <w:pPr>
        <w:spacing w:before="1"/>
        <w:ind w:left="311"/>
        <w:jc w:val="center"/>
      </w:pPr>
    </w:p>
    <w:p w:rsidR="001B670C" w:rsidRDefault="001B670C" w:rsidP="005F1481">
      <w:pPr>
        <w:ind w:left="311" w:right="-27"/>
        <w:jc w:val="center"/>
        <w:rPr>
          <w:spacing w:val="-4"/>
        </w:rPr>
      </w:pPr>
      <w:r>
        <w:t>Движимое</w:t>
      </w:r>
      <w:r>
        <w:rPr>
          <w:spacing w:val="-15"/>
        </w:rPr>
        <w:t xml:space="preserve"> </w:t>
      </w:r>
      <w:r>
        <w:t xml:space="preserve">имущество </w:t>
      </w:r>
      <w:r w:rsidR="000A29A8" w:rsidRPr="00C043FF">
        <w:rPr>
          <w:szCs w:val="24"/>
        </w:rPr>
        <w:t>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w:t>
      </w:r>
    </w:p>
    <w:tbl>
      <w:tblPr>
        <w:tblpPr w:leftFromText="180" w:rightFromText="180" w:vertAnchor="text" w:horzAnchor="margin" w:tblpXSpec="center" w:tblpY="178"/>
        <w:tblW w:w="15029" w:type="dxa"/>
        <w:tblLook w:val="04A0" w:firstRow="1" w:lastRow="0" w:firstColumn="1" w:lastColumn="0" w:noHBand="0" w:noVBand="1"/>
      </w:tblPr>
      <w:tblGrid>
        <w:gridCol w:w="571"/>
        <w:gridCol w:w="2437"/>
        <w:gridCol w:w="1626"/>
        <w:gridCol w:w="1661"/>
        <w:gridCol w:w="2893"/>
        <w:gridCol w:w="2616"/>
        <w:gridCol w:w="1466"/>
        <w:gridCol w:w="1759"/>
      </w:tblGrid>
      <w:tr w:rsidR="00320BDF" w:rsidRPr="005F1481" w:rsidTr="002A5F6E">
        <w:trPr>
          <w:trHeight w:val="2562"/>
        </w:trPr>
        <w:tc>
          <w:tcPr>
            <w:tcW w:w="571" w:type="dxa"/>
            <w:tcBorders>
              <w:top w:val="single" w:sz="4" w:space="0" w:color="auto"/>
              <w:left w:val="single" w:sz="4" w:space="0" w:color="auto"/>
              <w:bottom w:val="single" w:sz="4" w:space="0" w:color="auto"/>
              <w:right w:val="single" w:sz="4" w:space="0" w:color="auto"/>
            </w:tcBorders>
            <w:shd w:val="clear" w:color="auto" w:fill="auto"/>
            <w:hideMark/>
          </w:tcPr>
          <w:p w:rsidR="00320BDF" w:rsidRPr="005F1481" w:rsidRDefault="00320BDF" w:rsidP="00320BDF">
            <w:pPr>
              <w:jc w:val="center"/>
              <w:rPr>
                <w:color w:val="auto"/>
                <w:sz w:val="18"/>
                <w:szCs w:val="18"/>
              </w:rPr>
            </w:pPr>
            <w:r w:rsidRPr="005F1481">
              <w:rPr>
                <w:color w:val="auto"/>
                <w:sz w:val="18"/>
                <w:szCs w:val="18"/>
              </w:rPr>
              <w:t>№ п/п</w:t>
            </w:r>
          </w:p>
        </w:tc>
        <w:tc>
          <w:tcPr>
            <w:tcW w:w="2437" w:type="dxa"/>
            <w:tcBorders>
              <w:top w:val="single" w:sz="4" w:space="0" w:color="auto"/>
              <w:left w:val="nil"/>
              <w:bottom w:val="single" w:sz="4" w:space="0" w:color="auto"/>
              <w:right w:val="single" w:sz="4" w:space="0" w:color="auto"/>
            </w:tcBorders>
            <w:shd w:val="clear" w:color="auto" w:fill="auto"/>
            <w:hideMark/>
          </w:tcPr>
          <w:p w:rsidR="00320BDF" w:rsidRPr="005F1481" w:rsidRDefault="00320BDF" w:rsidP="00320BDF">
            <w:pPr>
              <w:jc w:val="center"/>
              <w:rPr>
                <w:color w:val="auto"/>
                <w:sz w:val="18"/>
                <w:szCs w:val="18"/>
              </w:rPr>
            </w:pPr>
            <w:r w:rsidRPr="005F1481">
              <w:rPr>
                <w:color w:val="auto"/>
                <w:sz w:val="18"/>
                <w:szCs w:val="18"/>
              </w:rPr>
              <w:t>Сведения о хозяйственном обществе (товариществе), включая полное наименование юридического лица,включающее его организационно-правовую форму, ИНН, КПП, ОГРН, адрес в пределах места нахождения (с указаниемкода</w:t>
            </w:r>
            <w:r w:rsidRPr="005F1481">
              <w:rPr>
                <w:color w:val="auto"/>
                <w:sz w:val="18"/>
                <w:szCs w:val="18"/>
              </w:rPr>
              <w:br/>
              <w:t>ОКТМО)</w:t>
            </w:r>
          </w:p>
        </w:tc>
        <w:tc>
          <w:tcPr>
            <w:tcW w:w="1626" w:type="dxa"/>
            <w:tcBorders>
              <w:top w:val="single" w:sz="4" w:space="0" w:color="auto"/>
              <w:left w:val="nil"/>
              <w:bottom w:val="single" w:sz="4" w:space="0" w:color="auto"/>
              <w:right w:val="single" w:sz="4" w:space="0" w:color="auto"/>
            </w:tcBorders>
            <w:shd w:val="clear" w:color="auto" w:fill="auto"/>
            <w:hideMark/>
          </w:tcPr>
          <w:p w:rsidR="00320BDF" w:rsidRPr="005F1481" w:rsidRDefault="00320BDF" w:rsidP="00320BDF">
            <w:pPr>
              <w:jc w:val="center"/>
              <w:rPr>
                <w:color w:val="auto"/>
                <w:sz w:val="18"/>
                <w:szCs w:val="18"/>
              </w:rPr>
            </w:pPr>
            <w:r w:rsidRPr="005F1481">
              <w:rPr>
                <w:color w:val="auto"/>
                <w:sz w:val="18"/>
                <w:szCs w:val="18"/>
              </w:rPr>
              <w:t>Доля (вклад) в уставном (складочном) капитале хозяйственного общества, товарищества в процентах</w:t>
            </w:r>
          </w:p>
        </w:tc>
        <w:tc>
          <w:tcPr>
            <w:tcW w:w="1661" w:type="dxa"/>
            <w:tcBorders>
              <w:top w:val="single" w:sz="4" w:space="0" w:color="auto"/>
              <w:left w:val="nil"/>
              <w:bottom w:val="single" w:sz="4" w:space="0" w:color="auto"/>
              <w:right w:val="single" w:sz="4" w:space="0" w:color="auto"/>
            </w:tcBorders>
            <w:shd w:val="clear" w:color="auto" w:fill="auto"/>
            <w:hideMark/>
          </w:tcPr>
          <w:p w:rsidR="00320BDF" w:rsidRPr="005F1481" w:rsidRDefault="00320BDF" w:rsidP="00320BDF">
            <w:pPr>
              <w:jc w:val="center"/>
              <w:rPr>
                <w:color w:val="auto"/>
                <w:sz w:val="18"/>
                <w:szCs w:val="18"/>
              </w:rPr>
            </w:pPr>
            <w:r w:rsidRPr="005F1481">
              <w:rPr>
                <w:color w:val="auto"/>
                <w:sz w:val="18"/>
                <w:szCs w:val="18"/>
              </w:rPr>
              <w:t>Сведения о правообладателе</w:t>
            </w:r>
          </w:p>
        </w:tc>
        <w:tc>
          <w:tcPr>
            <w:tcW w:w="2893" w:type="dxa"/>
            <w:tcBorders>
              <w:top w:val="single" w:sz="4" w:space="0" w:color="auto"/>
              <w:left w:val="nil"/>
              <w:bottom w:val="single" w:sz="4" w:space="0" w:color="auto"/>
              <w:right w:val="single" w:sz="4" w:space="0" w:color="auto"/>
            </w:tcBorders>
            <w:shd w:val="clear" w:color="auto" w:fill="auto"/>
            <w:hideMark/>
          </w:tcPr>
          <w:p w:rsidR="00320BDF" w:rsidRPr="005F1481" w:rsidRDefault="00320BDF" w:rsidP="00320BDF">
            <w:pPr>
              <w:jc w:val="center"/>
              <w:rPr>
                <w:color w:val="auto"/>
                <w:sz w:val="18"/>
                <w:szCs w:val="18"/>
              </w:rPr>
            </w:pPr>
            <w:r w:rsidRPr="005F1481">
              <w:rPr>
                <w:color w:val="auto"/>
                <w:sz w:val="18"/>
                <w:szCs w:val="18"/>
              </w:rPr>
              <w:t>Вид вещного права, на основании которого правообладателю принадлежит объект учета, с указанием реквизитовдокументов - оснований возникновения (прекращения) права собственности и иного вещного права, датывозникновения (прекращения) права собственности и иного вещного права</w:t>
            </w:r>
          </w:p>
        </w:tc>
        <w:tc>
          <w:tcPr>
            <w:tcW w:w="2616" w:type="dxa"/>
            <w:tcBorders>
              <w:top w:val="single" w:sz="4" w:space="0" w:color="auto"/>
              <w:left w:val="nil"/>
              <w:bottom w:val="single" w:sz="4" w:space="0" w:color="auto"/>
              <w:right w:val="single" w:sz="4" w:space="0" w:color="auto"/>
            </w:tcBorders>
            <w:shd w:val="clear" w:color="auto" w:fill="auto"/>
            <w:hideMark/>
          </w:tcPr>
          <w:p w:rsidR="00320BDF" w:rsidRPr="005F1481" w:rsidRDefault="00320BDF" w:rsidP="00320BDF">
            <w:pPr>
              <w:jc w:val="center"/>
              <w:rPr>
                <w:color w:val="auto"/>
                <w:sz w:val="18"/>
                <w:szCs w:val="18"/>
              </w:rPr>
            </w:pPr>
            <w:r w:rsidRPr="005F1481">
              <w:rPr>
                <w:color w:val="auto"/>
                <w:sz w:val="18"/>
                <w:szCs w:val="18"/>
              </w:rPr>
              <w:t>Сведения об установленных ограничениях (обременениях) с указанием наименования вида ограничений(обременении), основания и даты их возникновения и прекращения</w:t>
            </w:r>
          </w:p>
        </w:tc>
        <w:tc>
          <w:tcPr>
            <w:tcW w:w="1466" w:type="dxa"/>
            <w:tcBorders>
              <w:top w:val="single" w:sz="4" w:space="0" w:color="auto"/>
              <w:left w:val="nil"/>
              <w:bottom w:val="single" w:sz="4" w:space="0" w:color="auto"/>
              <w:right w:val="single" w:sz="4" w:space="0" w:color="auto"/>
            </w:tcBorders>
            <w:shd w:val="clear" w:color="auto" w:fill="auto"/>
            <w:hideMark/>
          </w:tcPr>
          <w:p w:rsidR="00320BDF" w:rsidRPr="005F1481" w:rsidRDefault="00320BDF" w:rsidP="00320BDF">
            <w:pPr>
              <w:jc w:val="center"/>
              <w:rPr>
                <w:color w:val="auto"/>
                <w:sz w:val="18"/>
                <w:szCs w:val="18"/>
              </w:rPr>
            </w:pPr>
            <w:r w:rsidRPr="005F1481">
              <w:rPr>
                <w:color w:val="auto"/>
                <w:sz w:val="18"/>
                <w:szCs w:val="18"/>
              </w:rPr>
              <w:t>Сведения о лице, в пользу которого установлены ограничения (обременения)</w:t>
            </w:r>
          </w:p>
        </w:tc>
        <w:tc>
          <w:tcPr>
            <w:tcW w:w="1759" w:type="dxa"/>
            <w:tcBorders>
              <w:top w:val="single" w:sz="4" w:space="0" w:color="auto"/>
              <w:left w:val="nil"/>
              <w:bottom w:val="single" w:sz="4" w:space="0" w:color="auto"/>
              <w:right w:val="single" w:sz="4" w:space="0" w:color="auto"/>
            </w:tcBorders>
            <w:shd w:val="clear" w:color="auto" w:fill="auto"/>
            <w:hideMark/>
          </w:tcPr>
          <w:p w:rsidR="00320BDF" w:rsidRPr="005F1481" w:rsidRDefault="00320BDF" w:rsidP="00320BDF">
            <w:pPr>
              <w:spacing w:after="240"/>
              <w:jc w:val="center"/>
              <w:rPr>
                <w:color w:val="000000"/>
                <w:sz w:val="20"/>
              </w:rPr>
            </w:pPr>
            <w:r w:rsidRPr="005F1481">
              <w:rPr>
                <w:color w:val="000000"/>
                <w:sz w:val="20"/>
              </w:rPr>
              <w:t xml:space="preserve">Иные сведения </w:t>
            </w:r>
            <w:r w:rsidRPr="005F1481">
              <w:rPr>
                <w:color w:val="000000"/>
                <w:sz w:val="20"/>
              </w:rPr>
              <w:br/>
              <w:t>(при необходимости)</w:t>
            </w:r>
          </w:p>
        </w:tc>
      </w:tr>
      <w:tr w:rsidR="00320BDF" w:rsidRPr="005F1481" w:rsidTr="002A5F6E">
        <w:trPr>
          <w:trHeight w:val="330"/>
        </w:trPr>
        <w:tc>
          <w:tcPr>
            <w:tcW w:w="571" w:type="dxa"/>
            <w:tcBorders>
              <w:top w:val="nil"/>
              <w:left w:val="single" w:sz="4" w:space="0" w:color="auto"/>
              <w:bottom w:val="single" w:sz="4" w:space="0" w:color="auto"/>
              <w:right w:val="single" w:sz="4" w:space="0" w:color="auto"/>
            </w:tcBorders>
            <w:shd w:val="clear" w:color="auto" w:fill="auto"/>
            <w:vAlign w:val="center"/>
            <w:hideMark/>
          </w:tcPr>
          <w:p w:rsidR="00320BDF" w:rsidRPr="005F1481" w:rsidRDefault="00320BDF" w:rsidP="00320BDF">
            <w:pPr>
              <w:jc w:val="center"/>
              <w:rPr>
                <w:color w:val="auto"/>
                <w:sz w:val="18"/>
                <w:szCs w:val="18"/>
              </w:rPr>
            </w:pPr>
            <w:r w:rsidRPr="005F1481">
              <w:rPr>
                <w:color w:val="auto"/>
                <w:sz w:val="18"/>
                <w:szCs w:val="18"/>
              </w:rPr>
              <w:t>1</w:t>
            </w:r>
          </w:p>
        </w:tc>
        <w:tc>
          <w:tcPr>
            <w:tcW w:w="2437" w:type="dxa"/>
            <w:tcBorders>
              <w:top w:val="nil"/>
              <w:left w:val="nil"/>
              <w:bottom w:val="single" w:sz="4" w:space="0" w:color="auto"/>
              <w:right w:val="single" w:sz="4" w:space="0" w:color="auto"/>
            </w:tcBorders>
            <w:shd w:val="clear" w:color="auto" w:fill="auto"/>
            <w:vAlign w:val="center"/>
            <w:hideMark/>
          </w:tcPr>
          <w:p w:rsidR="00320BDF" w:rsidRPr="005F1481" w:rsidRDefault="00320BDF" w:rsidP="00320BDF">
            <w:pPr>
              <w:jc w:val="center"/>
              <w:rPr>
                <w:color w:val="auto"/>
                <w:sz w:val="18"/>
                <w:szCs w:val="18"/>
              </w:rPr>
            </w:pPr>
            <w:r w:rsidRPr="005F1481">
              <w:rPr>
                <w:color w:val="auto"/>
                <w:sz w:val="18"/>
                <w:szCs w:val="18"/>
              </w:rPr>
              <w:t>2</w:t>
            </w:r>
          </w:p>
        </w:tc>
        <w:tc>
          <w:tcPr>
            <w:tcW w:w="1626" w:type="dxa"/>
            <w:tcBorders>
              <w:top w:val="nil"/>
              <w:left w:val="nil"/>
              <w:bottom w:val="single" w:sz="4" w:space="0" w:color="auto"/>
              <w:right w:val="single" w:sz="4" w:space="0" w:color="auto"/>
            </w:tcBorders>
            <w:shd w:val="clear" w:color="auto" w:fill="auto"/>
            <w:vAlign w:val="center"/>
            <w:hideMark/>
          </w:tcPr>
          <w:p w:rsidR="00320BDF" w:rsidRPr="005F1481" w:rsidRDefault="00320BDF" w:rsidP="00320BDF">
            <w:pPr>
              <w:jc w:val="center"/>
              <w:rPr>
                <w:color w:val="auto"/>
                <w:sz w:val="18"/>
                <w:szCs w:val="18"/>
              </w:rPr>
            </w:pPr>
            <w:r w:rsidRPr="005F1481">
              <w:rPr>
                <w:color w:val="auto"/>
                <w:sz w:val="18"/>
                <w:szCs w:val="18"/>
              </w:rPr>
              <w:t>3</w:t>
            </w:r>
          </w:p>
        </w:tc>
        <w:tc>
          <w:tcPr>
            <w:tcW w:w="1661" w:type="dxa"/>
            <w:tcBorders>
              <w:top w:val="nil"/>
              <w:left w:val="nil"/>
              <w:bottom w:val="single" w:sz="4" w:space="0" w:color="auto"/>
              <w:right w:val="single" w:sz="4" w:space="0" w:color="auto"/>
            </w:tcBorders>
            <w:shd w:val="clear" w:color="auto" w:fill="auto"/>
            <w:vAlign w:val="center"/>
            <w:hideMark/>
          </w:tcPr>
          <w:p w:rsidR="00320BDF" w:rsidRPr="005F1481" w:rsidRDefault="00320BDF" w:rsidP="00320BDF">
            <w:pPr>
              <w:jc w:val="center"/>
              <w:rPr>
                <w:color w:val="auto"/>
                <w:sz w:val="18"/>
                <w:szCs w:val="18"/>
              </w:rPr>
            </w:pPr>
            <w:r w:rsidRPr="005F1481">
              <w:rPr>
                <w:color w:val="auto"/>
                <w:sz w:val="18"/>
                <w:szCs w:val="18"/>
              </w:rPr>
              <w:t>4</w:t>
            </w:r>
          </w:p>
        </w:tc>
        <w:tc>
          <w:tcPr>
            <w:tcW w:w="2893" w:type="dxa"/>
            <w:tcBorders>
              <w:top w:val="nil"/>
              <w:left w:val="nil"/>
              <w:bottom w:val="single" w:sz="4" w:space="0" w:color="auto"/>
              <w:right w:val="single" w:sz="4" w:space="0" w:color="auto"/>
            </w:tcBorders>
            <w:shd w:val="clear" w:color="auto" w:fill="auto"/>
            <w:vAlign w:val="center"/>
            <w:hideMark/>
          </w:tcPr>
          <w:p w:rsidR="00320BDF" w:rsidRPr="005F1481" w:rsidRDefault="00320BDF" w:rsidP="00320BDF">
            <w:pPr>
              <w:jc w:val="center"/>
              <w:rPr>
                <w:color w:val="auto"/>
                <w:sz w:val="18"/>
                <w:szCs w:val="18"/>
              </w:rPr>
            </w:pPr>
            <w:r w:rsidRPr="005F1481">
              <w:rPr>
                <w:color w:val="auto"/>
                <w:sz w:val="18"/>
                <w:szCs w:val="18"/>
              </w:rPr>
              <w:t>5</w:t>
            </w:r>
          </w:p>
        </w:tc>
        <w:tc>
          <w:tcPr>
            <w:tcW w:w="2616" w:type="dxa"/>
            <w:tcBorders>
              <w:top w:val="nil"/>
              <w:left w:val="nil"/>
              <w:bottom w:val="single" w:sz="4" w:space="0" w:color="auto"/>
              <w:right w:val="single" w:sz="4" w:space="0" w:color="auto"/>
            </w:tcBorders>
            <w:shd w:val="clear" w:color="auto" w:fill="auto"/>
            <w:vAlign w:val="center"/>
            <w:hideMark/>
          </w:tcPr>
          <w:p w:rsidR="00320BDF" w:rsidRPr="005F1481" w:rsidRDefault="00320BDF" w:rsidP="00320BDF">
            <w:pPr>
              <w:jc w:val="center"/>
              <w:rPr>
                <w:color w:val="auto"/>
                <w:sz w:val="18"/>
                <w:szCs w:val="18"/>
              </w:rPr>
            </w:pPr>
            <w:r w:rsidRPr="005F1481">
              <w:rPr>
                <w:color w:val="auto"/>
                <w:sz w:val="18"/>
                <w:szCs w:val="18"/>
              </w:rPr>
              <w:t>6</w:t>
            </w:r>
          </w:p>
        </w:tc>
        <w:tc>
          <w:tcPr>
            <w:tcW w:w="1466" w:type="dxa"/>
            <w:tcBorders>
              <w:top w:val="nil"/>
              <w:left w:val="nil"/>
              <w:bottom w:val="single" w:sz="4" w:space="0" w:color="auto"/>
              <w:right w:val="single" w:sz="4" w:space="0" w:color="auto"/>
            </w:tcBorders>
            <w:shd w:val="clear" w:color="auto" w:fill="auto"/>
            <w:noWrap/>
            <w:vAlign w:val="center"/>
            <w:hideMark/>
          </w:tcPr>
          <w:p w:rsidR="00320BDF" w:rsidRPr="005F1481" w:rsidRDefault="00320BDF" w:rsidP="00320BDF">
            <w:pPr>
              <w:jc w:val="center"/>
              <w:rPr>
                <w:color w:val="auto"/>
                <w:sz w:val="18"/>
                <w:szCs w:val="18"/>
              </w:rPr>
            </w:pPr>
            <w:r w:rsidRPr="005F1481">
              <w:rPr>
                <w:color w:val="auto"/>
                <w:sz w:val="18"/>
                <w:szCs w:val="18"/>
              </w:rPr>
              <w:t>7</w:t>
            </w:r>
          </w:p>
        </w:tc>
        <w:tc>
          <w:tcPr>
            <w:tcW w:w="1759" w:type="dxa"/>
            <w:tcBorders>
              <w:top w:val="nil"/>
              <w:left w:val="nil"/>
              <w:bottom w:val="single" w:sz="4" w:space="0" w:color="auto"/>
              <w:right w:val="single" w:sz="4" w:space="0" w:color="auto"/>
            </w:tcBorders>
            <w:shd w:val="clear" w:color="auto" w:fill="auto"/>
            <w:noWrap/>
            <w:vAlign w:val="center"/>
            <w:hideMark/>
          </w:tcPr>
          <w:p w:rsidR="00320BDF" w:rsidRPr="005F1481" w:rsidRDefault="00320BDF" w:rsidP="00320BDF">
            <w:pPr>
              <w:jc w:val="center"/>
              <w:rPr>
                <w:color w:val="000000"/>
                <w:sz w:val="20"/>
              </w:rPr>
            </w:pPr>
            <w:r w:rsidRPr="005F1481">
              <w:rPr>
                <w:color w:val="000000"/>
                <w:sz w:val="20"/>
              </w:rPr>
              <w:t>8</w:t>
            </w:r>
          </w:p>
        </w:tc>
      </w:tr>
    </w:tbl>
    <w:p w:rsidR="005F1481" w:rsidRDefault="005F1481" w:rsidP="005F1481">
      <w:pPr>
        <w:ind w:left="311" w:right="-27"/>
        <w:jc w:val="center"/>
        <w:rPr>
          <w:spacing w:val="-4"/>
        </w:rPr>
      </w:pPr>
    </w:p>
    <w:p w:rsidR="005F1481" w:rsidRDefault="005F1481" w:rsidP="005F1481">
      <w:pPr>
        <w:ind w:left="311" w:right="-27"/>
        <w:jc w:val="center"/>
        <w:sectPr w:rsidR="005F1481">
          <w:pgSz w:w="16840" w:h="11910" w:orient="landscape"/>
          <w:pgMar w:top="620" w:right="566" w:bottom="280" w:left="425" w:header="720" w:footer="720" w:gutter="0"/>
          <w:cols w:space="720"/>
        </w:sectPr>
      </w:pPr>
    </w:p>
    <w:p w:rsidR="001B670C" w:rsidRDefault="001B670C" w:rsidP="001B670C">
      <w:pPr>
        <w:spacing w:before="73"/>
        <w:ind w:left="14411"/>
      </w:pPr>
      <w:r>
        <w:lastRenderedPageBreak/>
        <w:t>Форма</w:t>
      </w:r>
      <w:r>
        <w:rPr>
          <w:spacing w:val="-2"/>
        </w:rPr>
        <w:t xml:space="preserve"> </w:t>
      </w:r>
      <w:r w:rsidR="00C043FF">
        <w:rPr>
          <w:spacing w:val="-10"/>
        </w:rPr>
        <w:t>6</w:t>
      </w:r>
    </w:p>
    <w:p w:rsidR="001B670C" w:rsidRDefault="001B670C" w:rsidP="001B670C">
      <w:pPr>
        <w:spacing w:before="1"/>
        <w:ind w:left="311"/>
        <w:jc w:val="center"/>
        <w:rPr>
          <w:spacing w:val="-10"/>
        </w:rPr>
      </w:pPr>
      <w:r>
        <w:t>Раздел</w:t>
      </w:r>
      <w:r>
        <w:rPr>
          <w:spacing w:val="-2"/>
        </w:rPr>
        <w:t xml:space="preserve"> </w:t>
      </w:r>
      <w:r>
        <w:rPr>
          <w:spacing w:val="-10"/>
        </w:rPr>
        <w:t>2</w:t>
      </w:r>
    </w:p>
    <w:p w:rsidR="00C043FF" w:rsidRDefault="00C043FF" w:rsidP="00C043FF">
      <w:pPr>
        <w:spacing w:before="1"/>
        <w:ind w:left="311"/>
        <w:jc w:val="center"/>
      </w:pPr>
      <w:r>
        <w:rPr>
          <w:spacing w:val="-10"/>
        </w:rPr>
        <w:t>подраздел 2.3</w:t>
      </w:r>
    </w:p>
    <w:p w:rsidR="00C043FF" w:rsidRDefault="00C043FF" w:rsidP="00C043FF">
      <w:pPr>
        <w:ind w:left="311"/>
        <w:jc w:val="center"/>
      </w:pPr>
      <w:r>
        <w:t>Движимое</w:t>
      </w:r>
      <w:r>
        <w:rPr>
          <w:spacing w:val="-5"/>
        </w:rPr>
        <w:t xml:space="preserve"> </w:t>
      </w:r>
      <w:r>
        <w:rPr>
          <w:spacing w:val="-2"/>
        </w:rPr>
        <w:t>имущество</w:t>
      </w:r>
    </w:p>
    <w:p w:rsidR="00C043FF" w:rsidRPr="00C043FF" w:rsidRDefault="00C043FF" w:rsidP="001B670C">
      <w:pPr>
        <w:spacing w:before="1"/>
        <w:ind w:left="311"/>
        <w:jc w:val="center"/>
        <w:rPr>
          <w:szCs w:val="24"/>
        </w:rPr>
      </w:pPr>
      <w:r w:rsidRPr="00C043FF">
        <w:rPr>
          <w:szCs w:val="24"/>
        </w:rPr>
        <w:t>сведения о долях в праве общей долевой собственности на объекты недвижимого и (или) движимого имущества</w:t>
      </w:r>
    </w:p>
    <w:tbl>
      <w:tblPr>
        <w:tblW w:w="15685" w:type="dxa"/>
        <w:tblInd w:w="93" w:type="dxa"/>
        <w:tblLook w:val="04A0" w:firstRow="1" w:lastRow="0" w:firstColumn="1" w:lastColumn="0" w:noHBand="0" w:noVBand="1"/>
      </w:tblPr>
      <w:tblGrid>
        <w:gridCol w:w="587"/>
        <w:gridCol w:w="1714"/>
        <w:gridCol w:w="1578"/>
        <w:gridCol w:w="1931"/>
        <w:gridCol w:w="1305"/>
        <w:gridCol w:w="2000"/>
        <w:gridCol w:w="3072"/>
        <w:gridCol w:w="1629"/>
        <w:gridCol w:w="1869"/>
      </w:tblGrid>
      <w:tr w:rsidR="00320BDF" w:rsidRPr="00320BDF" w:rsidTr="002A5F6E">
        <w:trPr>
          <w:trHeight w:val="3517"/>
        </w:trPr>
        <w:tc>
          <w:tcPr>
            <w:tcW w:w="587" w:type="dxa"/>
            <w:tcBorders>
              <w:top w:val="single" w:sz="4" w:space="0" w:color="auto"/>
              <w:left w:val="single" w:sz="4" w:space="0" w:color="auto"/>
              <w:bottom w:val="single" w:sz="4" w:space="0" w:color="auto"/>
              <w:right w:val="single" w:sz="4" w:space="0" w:color="auto"/>
            </w:tcBorders>
            <w:shd w:val="clear" w:color="auto" w:fill="auto"/>
            <w:hideMark/>
          </w:tcPr>
          <w:p w:rsidR="00320BDF" w:rsidRPr="00320BDF" w:rsidRDefault="00320BDF" w:rsidP="00320BDF">
            <w:pPr>
              <w:jc w:val="center"/>
              <w:rPr>
                <w:color w:val="auto"/>
                <w:sz w:val="18"/>
                <w:szCs w:val="18"/>
              </w:rPr>
            </w:pPr>
            <w:r w:rsidRPr="00320BDF">
              <w:rPr>
                <w:color w:val="auto"/>
                <w:sz w:val="18"/>
                <w:szCs w:val="18"/>
              </w:rPr>
              <w:t>№ п/п</w:t>
            </w:r>
          </w:p>
        </w:tc>
        <w:tc>
          <w:tcPr>
            <w:tcW w:w="1714" w:type="dxa"/>
            <w:tcBorders>
              <w:top w:val="single" w:sz="4" w:space="0" w:color="auto"/>
              <w:left w:val="nil"/>
              <w:bottom w:val="single" w:sz="4" w:space="0" w:color="auto"/>
              <w:right w:val="single" w:sz="4" w:space="0" w:color="auto"/>
            </w:tcBorders>
            <w:shd w:val="clear" w:color="auto" w:fill="auto"/>
            <w:hideMark/>
          </w:tcPr>
          <w:p w:rsidR="00320BDF" w:rsidRPr="00320BDF" w:rsidRDefault="00320BDF" w:rsidP="00320BDF">
            <w:pPr>
              <w:jc w:val="center"/>
              <w:rPr>
                <w:color w:val="auto"/>
                <w:sz w:val="18"/>
                <w:szCs w:val="18"/>
              </w:rPr>
            </w:pPr>
            <w:r w:rsidRPr="00320BDF">
              <w:rPr>
                <w:color w:val="auto"/>
                <w:sz w:val="18"/>
                <w:szCs w:val="18"/>
              </w:rPr>
              <w:t>Наименование движимого имущества (иного имущества)</w:t>
            </w:r>
          </w:p>
        </w:tc>
        <w:tc>
          <w:tcPr>
            <w:tcW w:w="1578" w:type="dxa"/>
            <w:tcBorders>
              <w:top w:val="single" w:sz="4" w:space="0" w:color="auto"/>
              <w:left w:val="nil"/>
              <w:bottom w:val="single" w:sz="4" w:space="0" w:color="auto"/>
              <w:right w:val="single" w:sz="4" w:space="0" w:color="auto"/>
            </w:tcBorders>
            <w:shd w:val="clear" w:color="auto" w:fill="auto"/>
            <w:hideMark/>
          </w:tcPr>
          <w:p w:rsidR="00320BDF" w:rsidRPr="00320BDF" w:rsidRDefault="00320BDF" w:rsidP="00320BDF">
            <w:pPr>
              <w:jc w:val="center"/>
              <w:rPr>
                <w:color w:val="auto"/>
                <w:sz w:val="18"/>
                <w:szCs w:val="18"/>
              </w:rPr>
            </w:pPr>
            <w:r w:rsidRPr="00320BDF">
              <w:rPr>
                <w:color w:val="auto"/>
                <w:sz w:val="18"/>
                <w:szCs w:val="18"/>
              </w:rPr>
              <w:t>Сведения об объекте учета, в том числе: марка, модель, год выпуска, инвентарный номер</w:t>
            </w:r>
          </w:p>
        </w:tc>
        <w:tc>
          <w:tcPr>
            <w:tcW w:w="1931" w:type="dxa"/>
            <w:tcBorders>
              <w:top w:val="single" w:sz="4" w:space="0" w:color="auto"/>
              <w:left w:val="nil"/>
              <w:bottom w:val="single" w:sz="4" w:space="0" w:color="auto"/>
              <w:right w:val="single" w:sz="4" w:space="0" w:color="auto"/>
            </w:tcBorders>
            <w:shd w:val="clear" w:color="auto" w:fill="auto"/>
            <w:hideMark/>
          </w:tcPr>
          <w:p w:rsidR="00320BDF" w:rsidRPr="00320BDF" w:rsidRDefault="00320BDF" w:rsidP="00320BDF">
            <w:pPr>
              <w:jc w:val="center"/>
              <w:rPr>
                <w:color w:val="auto"/>
                <w:sz w:val="18"/>
                <w:szCs w:val="18"/>
              </w:rPr>
            </w:pPr>
            <w:r w:rsidRPr="00320BDF">
              <w:rPr>
                <w:color w:val="auto"/>
                <w:sz w:val="18"/>
                <w:szCs w:val="18"/>
              </w:rPr>
              <w:t>Сведения о правообладателе</w:t>
            </w:r>
          </w:p>
        </w:tc>
        <w:tc>
          <w:tcPr>
            <w:tcW w:w="1305" w:type="dxa"/>
            <w:tcBorders>
              <w:top w:val="single" w:sz="4" w:space="0" w:color="auto"/>
              <w:left w:val="nil"/>
              <w:bottom w:val="single" w:sz="4" w:space="0" w:color="auto"/>
              <w:right w:val="single" w:sz="4" w:space="0" w:color="auto"/>
            </w:tcBorders>
            <w:shd w:val="clear" w:color="auto" w:fill="auto"/>
            <w:hideMark/>
          </w:tcPr>
          <w:p w:rsidR="00320BDF" w:rsidRPr="00320BDF" w:rsidRDefault="00320BDF" w:rsidP="00320BDF">
            <w:pPr>
              <w:jc w:val="center"/>
              <w:rPr>
                <w:color w:val="auto"/>
                <w:sz w:val="18"/>
                <w:szCs w:val="18"/>
              </w:rPr>
            </w:pPr>
            <w:r w:rsidRPr="00320BDF">
              <w:rPr>
                <w:color w:val="auto"/>
                <w:sz w:val="18"/>
                <w:szCs w:val="18"/>
              </w:rPr>
              <w:t xml:space="preserve">Сведения </w:t>
            </w:r>
            <w:r w:rsidRPr="00320BDF">
              <w:rPr>
                <w:color w:val="auto"/>
                <w:sz w:val="18"/>
                <w:szCs w:val="18"/>
              </w:rPr>
              <w:br/>
              <w:t>о стоимости</w:t>
            </w:r>
          </w:p>
        </w:tc>
        <w:tc>
          <w:tcPr>
            <w:tcW w:w="2000" w:type="dxa"/>
            <w:tcBorders>
              <w:top w:val="single" w:sz="4" w:space="0" w:color="auto"/>
              <w:left w:val="nil"/>
              <w:bottom w:val="single" w:sz="4" w:space="0" w:color="auto"/>
              <w:right w:val="single" w:sz="4" w:space="0" w:color="auto"/>
            </w:tcBorders>
            <w:shd w:val="clear" w:color="auto" w:fill="auto"/>
            <w:hideMark/>
          </w:tcPr>
          <w:p w:rsidR="00320BDF" w:rsidRPr="00320BDF" w:rsidRDefault="00320BDF" w:rsidP="00320BDF">
            <w:pPr>
              <w:jc w:val="center"/>
              <w:rPr>
                <w:color w:val="auto"/>
                <w:sz w:val="18"/>
                <w:szCs w:val="18"/>
              </w:rPr>
            </w:pPr>
            <w:r w:rsidRPr="00320BDF">
              <w:rPr>
                <w:color w:val="auto"/>
                <w:sz w:val="18"/>
                <w:szCs w:val="1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3072" w:type="dxa"/>
            <w:tcBorders>
              <w:top w:val="single" w:sz="4" w:space="0" w:color="auto"/>
              <w:left w:val="nil"/>
              <w:bottom w:val="single" w:sz="4" w:space="0" w:color="auto"/>
              <w:right w:val="single" w:sz="4" w:space="0" w:color="auto"/>
            </w:tcBorders>
            <w:shd w:val="clear" w:color="auto" w:fill="auto"/>
            <w:hideMark/>
          </w:tcPr>
          <w:p w:rsidR="00320BDF" w:rsidRPr="00320BDF" w:rsidRDefault="00320BDF" w:rsidP="00320BDF">
            <w:pPr>
              <w:rPr>
                <w:color w:val="auto"/>
                <w:sz w:val="18"/>
                <w:szCs w:val="18"/>
              </w:rPr>
            </w:pPr>
            <w:r w:rsidRPr="00320BDF">
              <w:rPr>
                <w:color w:val="auto"/>
                <w:sz w:val="18"/>
                <w:szCs w:val="18"/>
              </w:rPr>
              <w:t>Сведения об установленных ограничениях (обременениях) с указанием наименования вида ограничений(обременении), основания и даты их возникновения и прекращения (сведения о лице, в пользу которого установлены ограничения (обременения)</w:t>
            </w:r>
          </w:p>
        </w:tc>
        <w:tc>
          <w:tcPr>
            <w:tcW w:w="1629" w:type="dxa"/>
            <w:tcBorders>
              <w:top w:val="single" w:sz="4" w:space="0" w:color="auto"/>
              <w:left w:val="nil"/>
              <w:bottom w:val="single" w:sz="4" w:space="0" w:color="auto"/>
              <w:right w:val="single" w:sz="4" w:space="0" w:color="auto"/>
            </w:tcBorders>
            <w:shd w:val="clear" w:color="auto" w:fill="auto"/>
            <w:hideMark/>
          </w:tcPr>
          <w:p w:rsidR="00320BDF" w:rsidRPr="00320BDF" w:rsidRDefault="00320BDF" w:rsidP="00320BDF">
            <w:pPr>
              <w:jc w:val="center"/>
              <w:rPr>
                <w:color w:val="auto"/>
                <w:sz w:val="18"/>
                <w:szCs w:val="18"/>
              </w:rPr>
            </w:pPr>
            <w:r w:rsidRPr="00320BDF">
              <w:rPr>
                <w:color w:val="auto"/>
                <w:sz w:val="18"/>
                <w:szCs w:val="18"/>
              </w:rPr>
              <w:t>Сведения о лице, в пользу которого установлены ограничения (обременения</w:t>
            </w:r>
          </w:p>
        </w:tc>
        <w:tc>
          <w:tcPr>
            <w:tcW w:w="1869" w:type="dxa"/>
            <w:tcBorders>
              <w:top w:val="single" w:sz="4" w:space="0" w:color="auto"/>
              <w:left w:val="nil"/>
              <w:bottom w:val="single" w:sz="4" w:space="0" w:color="auto"/>
              <w:right w:val="single" w:sz="4" w:space="0" w:color="auto"/>
            </w:tcBorders>
            <w:shd w:val="clear" w:color="auto" w:fill="auto"/>
            <w:hideMark/>
          </w:tcPr>
          <w:p w:rsidR="00320BDF" w:rsidRPr="00320BDF" w:rsidRDefault="00320BDF" w:rsidP="00320BDF">
            <w:pPr>
              <w:rPr>
                <w:color w:val="000000"/>
                <w:sz w:val="18"/>
                <w:szCs w:val="18"/>
              </w:rPr>
            </w:pPr>
            <w:r w:rsidRPr="00320BDF">
              <w:rPr>
                <w:color w:val="000000"/>
                <w:sz w:val="18"/>
                <w:szCs w:val="18"/>
              </w:rPr>
              <w:t xml:space="preserve">Иные сведения </w:t>
            </w:r>
            <w:r w:rsidRPr="00320BDF">
              <w:rPr>
                <w:color w:val="000000"/>
                <w:sz w:val="18"/>
                <w:szCs w:val="18"/>
              </w:rPr>
              <w:br/>
              <w:t>(при необходимости)</w:t>
            </w:r>
          </w:p>
        </w:tc>
      </w:tr>
      <w:tr w:rsidR="00320BDF" w:rsidRPr="00320BDF" w:rsidTr="002A5F6E">
        <w:trPr>
          <w:trHeight w:val="314"/>
        </w:trPr>
        <w:tc>
          <w:tcPr>
            <w:tcW w:w="587" w:type="dxa"/>
            <w:tcBorders>
              <w:top w:val="nil"/>
              <w:left w:val="single" w:sz="4" w:space="0" w:color="auto"/>
              <w:bottom w:val="single" w:sz="4" w:space="0" w:color="auto"/>
              <w:right w:val="single" w:sz="4" w:space="0" w:color="auto"/>
            </w:tcBorders>
            <w:shd w:val="clear" w:color="auto" w:fill="auto"/>
            <w:vAlign w:val="center"/>
            <w:hideMark/>
          </w:tcPr>
          <w:p w:rsidR="00320BDF" w:rsidRPr="00320BDF" w:rsidRDefault="00320BDF" w:rsidP="00320BDF">
            <w:pPr>
              <w:jc w:val="center"/>
              <w:rPr>
                <w:color w:val="auto"/>
                <w:sz w:val="18"/>
                <w:szCs w:val="18"/>
              </w:rPr>
            </w:pPr>
            <w:r w:rsidRPr="00320BDF">
              <w:rPr>
                <w:color w:val="auto"/>
                <w:sz w:val="18"/>
                <w:szCs w:val="18"/>
              </w:rPr>
              <w:t>1</w:t>
            </w:r>
          </w:p>
        </w:tc>
        <w:tc>
          <w:tcPr>
            <w:tcW w:w="1714" w:type="dxa"/>
            <w:tcBorders>
              <w:top w:val="nil"/>
              <w:left w:val="nil"/>
              <w:bottom w:val="single" w:sz="4" w:space="0" w:color="auto"/>
              <w:right w:val="single" w:sz="4" w:space="0" w:color="auto"/>
            </w:tcBorders>
            <w:shd w:val="clear" w:color="auto" w:fill="auto"/>
            <w:vAlign w:val="center"/>
            <w:hideMark/>
          </w:tcPr>
          <w:p w:rsidR="00320BDF" w:rsidRPr="00320BDF" w:rsidRDefault="00320BDF" w:rsidP="00320BDF">
            <w:pPr>
              <w:jc w:val="center"/>
              <w:rPr>
                <w:color w:val="auto"/>
                <w:sz w:val="18"/>
                <w:szCs w:val="18"/>
              </w:rPr>
            </w:pPr>
            <w:r w:rsidRPr="00320BDF">
              <w:rPr>
                <w:color w:val="auto"/>
                <w:sz w:val="18"/>
                <w:szCs w:val="18"/>
              </w:rPr>
              <w:t>2</w:t>
            </w:r>
          </w:p>
        </w:tc>
        <w:tc>
          <w:tcPr>
            <w:tcW w:w="1578" w:type="dxa"/>
            <w:tcBorders>
              <w:top w:val="nil"/>
              <w:left w:val="nil"/>
              <w:bottom w:val="single" w:sz="4" w:space="0" w:color="auto"/>
              <w:right w:val="single" w:sz="4" w:space="0" w:color="auto"/>
            </w:tcBorders>
            <w:shd w:val="clear" w:color="auto" w:fill="auto"/>
            <w:vAlign w:val="center"/>
            <w:hideMark/>
          </w:tcPr>
          <w:p w:rsidR="00320BDF" w:rsidRPr="00320BDF" w:rsidRDefault="00320BDF" w:rsidP="00320BDF">
            <w:pPr>
              <w:jc w:val="center"/>
              <w:rPr>
                <w:color w:val="auto"/>
                <w:sz w:val="18"/>
                <w:szCs w:val="18"/>
              </w:rPr>
            </w:pPr>
            <w:r w:rsidRPr="00320BDF">
              <w:rPr>
                <w:color w:val="auto"/>
                <w:sz w:val="18"/>
                <w:szCs w:val="18"/>
              </w:rPr>
              <w:t>3</w:t>
            </w:r>
          </w:p>
        </w:tc>
        <w:tc>
          <w:tcPr>
            <w:tcW w:w="1931" w:type="dxa"/>
            <w:tcBorders>
              <w:top w:val="nil"/>
              <w:left w:val="nil"/>
              <w:bottom w:val="single" w:sz="4" w:space="0" w:color="auto"/>
              <w:right w:val="single" w:sz="4" w:space="0" w:color="auto"/>
            </w:tcBorders>
            <w:shd w:val="clear" w:color="auto" w:fill="auto"/>
            <w:vAlign w:val="center"/>
            <w:hideMark/>
          </w:tcPr>
          <w:p w:rsidR="00320BDF" w:rsidRPr="00320BDF" w:rsidRDefault="00320BDF" w:rsidP="00320BDF">
            <w:pPr>
              <w:jc w:val="center"/>
              <w:rPr>
                <w:color w:val="auto"/>
                <w:sz w:val="18"/>
                <w:szCs w:val="18"/>
              </w:rPr>
            </w:pPr>
            <w:r w:rsidRPr="00320BDF">
              <w:rPr>
                <w:color w:val="auto"/>
                <w:sz w:val="18"/>
                <w:szCs w:val="18"/>
              </w:rPr>
              <w:t>4</w:t>
            </w:r>
          </w:p>
        </w:tc>
        <w:tc>
          <w:tcPr>
            <w:tcW w:w="1305" w:type="dxa"/>
            <w:tcBorders>
              <w:top w:val="nil"/>
              <w:left w:val="nil"/>
              <w:bottom w:val="single" w:sz="4" w:space="0" w:color="auto"/>
              <w:right w:val="single" w:sz="4" w:space="0" w:color="auto"/>
            </w:tcBorders>
            <w:shd w:val="clear" w:color="auto" w:fill="auto"/>
            <w:vAlign w:val="center"/>
            <w:hideMark/>
          </w:tcPr>
          <w:p w:rsidR="00320BDF" w:rsidRPr="00320BDF" w:rsidRDefault="00320BDF" w:rsidP="00320BDF">
            <w:pPr>
              <w:jc w:val="center"/>
              <w:rPr>
                <w:color w:val="auto"/>
                <w:sz w:val="18"/>
                <w:szCs w:val="18"/>
              </w:rPr>
            </w:pPr>
            <w:r w:rsidRPr="00320BDF">
              <w:rPr>
                <w:color w:val="auto"/>
                <w:sz w:val="18"/>
                <w:szCs w:val="18"/>
              </w:rPr>
              <w:t>5</w:t>
            </w:r>
          </w:p>
        </w:tc>
        <w:tc>
          <w:tcPr>
            <w:tcW w:w="2000" w:type="dxa"/>
            <w:tcBorders>
              <w:top w:val="nil"/>
              <w:left w:val="nil"/>
              <w:bottom w:val="single" w:sz="4" w:space="0" w:color="auto"/>
              <w:right w:val="single" w:sz="4" w:space="0" w:color="auto"/>
            </w:tcBorders>
            <w:shd w:val="clear" w:color="auto" w:fill="auto"/>
            <w:vAlign w:val="center"/>
            <w:hideMark/>
          </w:tcPr>
          <w:p w:rsidR="00320BDF" w:rsidRPr="00320BDF" w:rsidRDefault="00320BDF" w:rsidP="00320BDF">
            <w:pPr>
              <w:jc w:val="center"/>
              <w:rPr>
                <w:color w:val="auto"/>
                <w:sz w:val="18"/>
                <w:szCs w:val="18"/>
              </w:rPr>
            </w:pPr>
            <w:r w:rsidRPr="00320BDF">
              <w:rPr>
                <w:color w:val="auto"/>
                <w:sz w:val="18"/>
                <w:szCs w:val="18"/>
              </w:rPr>
              <w:t>6</w:t>
            </w:r>
          </w:p>
        </w:tc>
        <w:tc>
          <w:tcPr>
            <w:tcW w:w="3072" w:type="dxa"/>
            <w:tcBorders>
              <w:top w:val="nil"/>
              <w:left w:val="nil"/>
              <w:bottom w:val="single" w:sz="4" w:space="0" w:color="auto"/>
              <w:right w:val="single" w:sz="4" w:space="0" w:color="auto"/>
            </w:tcBorders>
            <w:shd w:val="clear" w:color="auto" w:fill="auto"/>
            <w:noWrap/>
            <w:vAlign w:val="center"/>
            <w:hideMark/>
          </w:tcPr>
          <w:p w:rsidR="00320BDF" w:rsidRPr="00320BDF" w:rsidRDefault="00320BDF" w:rsidP="00320BDF">
            <w:pPr>
              <w:jc w:val="center"/>
              <w:rPr>
                <w:color w:val="auto"/>
                <w:sz w:val="18"/>
                <w:szCs w:val="18"/>
              </w:rPr>
            </w:pPr>
            <w:r w:rsidRPr="00320BDF">
              <w:rPr>
                <w:color w:val="auto"/>
                <w:sz w:val="18"/>
                <w:szCs w:val="18"/>
              </w:rPr>
              <w:t>7</w:t>
            </w:r>
          </w:p>
        </w:tc>
        <w:tc>
          <w:tcPr>
            <w:tcW w:w="1629" w:type="dxa"/>
            <w:tcBorders>
              <w:top w:val="nil"/>
              <w:left w:val="nil"/>
              <w:bottom w:val="single" w:sz="4" w:space="0" w:color="auto"/>
              <w:right w:val="single" w:sz="4" w:space="0" w:color="auto"/>
            </w:tcBorders>
            <w:shd w:val="clear" w:color="auto" w:fill="auto"/>
            <w:noWrap/>
            <w:vAlign w:val="center"/>
            <w:hideMark/>
          </w:tcPr>
          <w:p w:rsidR="00320BDF" w:rsidRPr="00320BDF" w:rsidRDefault="00320BDF" w:rsidP="00320BDF">
            <w:pPr>
              <w:jc w:val="center"/>
              <w:rPr>
                <w:rFonts w:ascii="Calibri" w:hAnsi="Calibri" w:cs="Calibri"/>
                <w:color w:val="000000"/>
                <w:sz w:val="18"/>
                <w:szCs w:val="18"/>
              </w:rPr>
            </w:pPr>
            <w:r w:rsidRPr="00320BDF">
              <w:rPr>
                <w:rFonts w:ascii="Calibri" w:hAnsi="Calibri" w:cs="Calibri"/>
                <w:color w:val="000000"/>
                <w:sz w:val="18"/>
                <w:szCs w:val="18"/>
              </w:rPr>
              <w:t>8</w:t>
            </w:r>
          </w:p>
        </w:tc>
        <w:tc>
          <w:tcPr>
            <w:tcW w:w="1869" w:type="dxa"/>
            <w:tcBorders>
              <w:top w:val="nil"/>
              <w:left w:val="nil"/>
              <w:bottom w:val="single" w:sz="4" w:space="0" w:color="auto"/>
              <w:right w:val="single" w:sz="4" w:space="0" w:color="auto"/>
            </w:tcBorders>
            <w:shd w:val="clear" w:color="auto" w:fill="auto"/>
            <w:noWrap/>
            <w:vAlign w:val="center"/>
            <w:hideMark/>
          </w:tcPr>
          <w:p w:rsidR="00320BDF" w:rsidRPr="00320BDF" w:rsidRDefault="00320BDF" w:rsidP="00320BDF">
            <w:pPr>
              <w:jc w:val="center"/>
              <w:rPr>
                <w:rFonts w:ascii="Calibri" w:hAnsi="Calibri" w:cs="Calibri"/>
                <w:color w:val="000000"/>
                <w:sz w:val="18"/>
                <w:szCs w:val="18"/>
              </w:rPr>
            </w:pPr>
            <w:r w:rsidRPr="00320BDF">
              <w:rPr>
                <w:rFonts w:ascii="Calibri" w:hAnsi="Calibri" w:cs="Calibri"/>
                <w:color w:val="000000"/>
                <w:sz w:val="18"/>
                <w:szCs w:val="18"/>
              </w:rPr>
              <w:t>9</w:t>
            </w:r>
          </w:p>
        </w:tc>
      </w:tr>
    </w:tbl>
    <w:p w:rsidR="00CA1012" w:rsidRDefault="00CA1012" w:rsidP="00C043FF">
      <w:pPr>
        <w:spacing w:before="73"/>
        <w:ind w:left="14411"/>
      </w:pPr>
    </w:p>
    <w:p w:rsidR="00CA1012" w:rsidRDefault="00CA1012" w:rsidP="00C043FF">
      <w:pPr>
        <w:spacing w:before="73"/>
        <w:ind w:left="14411"/>
      </w:pPr>
    </w:p>
    <w:p w:rsidR="00CA1012" w:rsidRDefault="00CA1012" w:rsidP="00C043FF">
      <w:pPr>
        <w:spacing w:before="73"/>
        <w:ind w:left="14411"/>
      </w:pPr>
    </w:p>
    <w:p w:rsidR="00CA1012" w:rsidRDefault="00CA1012" w:rsidP="00C043FF">
      <w:pPr>
        <w:spacing w:before="73"/>
        <w:ind w:left="14411"/>
      </w:pPr>
    </w:p>
    <w:p w:rsidR="00CA1012" w:rsidRDefault="00CA1012" w:rsidP="00C043FF">
      <w:pPr>
        <w:spacing w:before="73"/>
        <w:ind w:left="14411"/>
      </w:pPr>
    </w:p>
    <w:p w:rsidR="00CA1012" w:rsidRDefault="00CA1012" w:rsidP="00C043FF">
      <w:pPr>
        <w:spacing w:before="73"/>
        <w:ind w:left="14411"/>
      </w:pPr>
    </w:p>
    <w:p w:rsidR="00CA1012" w:rsidRDefault="00CA1012" w:rsidP="00C043FF">
      <w:pPr>
        <w:spacing w:before="73"/>
        <w:ind w:left="14411"/>
      </w:pPr>
    </w:p>
    <w:p w:rsidR="00CA1012" w:rsidRDefault="00CA1012" w:rsidP="00C043FF">
      <w:pPr>
        <w:spacing w:before="73"/>
        <w:ind w:left="14411"/>
      </w:pPr>
    </w:p>
    <w:p w:rsidR="00CA1012" w:rsidRDefault="00CA1012" w:rsidP="00C043FF">
      <w:pPr>
        <w:spacing w:before="73"/>
        <w:ind w:left="14411"/>
      </w:pPr>
    </w:p>
    <w:p w:rsidR="00CA1012" w:rsidRDefault="00CA1012" w:rsidP="00C043FF">
      <w:pPr>
        <w:spacing w:before="73"/>
        <w:ind w:left="14411"/>
      </w:pPr>
    </w:p>
    <w:p w:rsidR="00CA1012" w:rsidRDefault="00CA1012" w:rsidP="00C043FF">
      <w:pPr>
        <w:spacing w:before="73"/>
        <w:ind w:left="14411"/>
      </w:pPr>
    </w:p>
    <w:p w:rsidR="00CA1012" w:rsidRDefault="00CA1012" w:rsidP="00C043FF">
      <w:pPr>
        <w:spacing w:before="73"/>
        <w:ind w:left="14411"/>
      </w:pPr>
    </w:p>
    <w:p w:rsidR="00CA1012" w:rsidRDefault="00CA1012" w:rsidP="00C043FF">
      <w:pPr>
        <w:spacing w:before="73"/>
        <w:ind w:left="14411"/>
      </w:pPr>
    </w:p>
    <w:p w:rsidR="00CA1012" w:rsidRDefault="00CA1012" w:rsidP="00C043FF">
      <w:pPr>
        <w:spacing w:before="73"/>
        <w:ind w:left="14411"/>
      </w:pPr>
    </w:p>
    <w:p w:rsidR="00C043FF" w:rsidRDefault="00C043FF" w:rsidP="00C043FF">
      <w:pPr>
        <w:spacing w:before="73"/>
        <w:ind w:left="14411"/>
      </w:pPr>
      <w:r>
        <w:lastRenderedPageBreak/>
        <w:t>Форма</w:t>
      </w:r>
      <w:r>
        <w:rPr>
          <w:spacing w:val="-2"/>
        </w:rPr>
        <w:t xml:space="preserve"> </w:t>
      </w:r>
      <w:r>
        <w:rPr>
          <w:spacing w:val="-10"/>
        </w:rPr>
        <w:t>7</w:t>
      </w:r>
    </w:p>
    <w:tbl>
      <w:tblPr>
        <w:tblW w:w="15476" w:type="dxa"/>
        <w:tblInd w:w="93" w:type="dxa"/>
        <w:tblLook w:val="04A0" w:firstRow="1" w:lastRow="0" w:firstColumn="1" w:lastColumn="0" w:noHBand="0" w:noVBand="1"/>
      </w:tblPr>
      <w:tblGrid>
        <w:gridCol w:w="515"/>
        <w:gridCol w:w="1415"/>
        <w:gridCol w:w="426"/>
        <w:gridCol w:w="877"/>
        <w:gridCol w:w="1594"/>
        <w:gridCol w:w="1078"/>
        <w:gridCol w:w="1447"/>
        <w:gridCol w:w="204"/>
        <w:gridCol w:w="2512"/>
        <w:gridCol w:w="1345"/>
        <w:gridCol w:w="1070"/>
        <w:gridCol w:w="474"/>
        <w:gridCol w:w="1998"/>
        <w:gridCol w:w="521"/>
      </w:tblGrid>
      <w:tr w:rsidR="00320BDF" w:rsidRPr="006F1277" w:rsidTr="002A5F6E">
        <w:trPr>
          <w:trHeight w:val="390"/>
        </w:trPr>
        <w:tc>
          <w:tcPr>
            <w:tcW w:w="15476" w:type="dxa"/>
            <w:gridSpan w:val="14"/>
            <w:tcBorders>
              <w:top w:val="nil"/>
              <w:left w:val="nil"/>
              <w:bottom w:val="nil"/>
              <w:right w:val="nil"/>
            </w:tcBorders>
            <w:shd w:val="clear" w:color="auto" w:fill="auto"/>
            <w:noWrap/>
            <w:vAlign w:val="bottom"/>
            <w:hideMark/>
          </w:tcPr>
          <w:p w:rsidR="00320BDF" w:rsidRPr="002A5F6E" w:rsidRDefault="00320BDF" w:rsidP="00E7568E">
            <w:pPr>
              <w:jc w:val="center"/>
              <w:rPr>
                <w:color w:val="auto"/>
                <w:sz w:val="20"/>
              </w:rPr>
            </w:pPr>
            <w:r w:rsidRPr="002A5F6E">
              <w:rPr>
                <w:color w:val="auto"/>
                <w:sz w:val="20"/>
              </w:rPr>
              <w:t>РАЗДЕЛ 3. СВЕДЕНИЯ О ЛИЦАХ, ОБЛАДАЮЩИХ ПРАВАМИ НА МУНИЦИПАЛЬНОЕ ИМУЩЕСТВО И СВЕДЕНИЯМИ О НЕМ</w:t>
            </w:r>
          </w:p>
        </w:tc>
      </w:tr>
      <w:tr w:rsidR="00320BDF" w:rsidRPr="006F1277" w:rsidTr="002A5F6E">
        <w:trPr>
          <w:gridAfter w:val="1"/>
          <w:wAfter w:w="521" w:type="dxa"/>
          <w:trHeight w:val="390"/>
        </w:trPr>
        <w:tc>
          <w:tcPr>
            <w:tcW w:w="2356" w:type="dxa"/>
            <w:gridSpan w:val="3"/>
            <w:tcBorders>
              <w:top w:val="nil"/>
              <w:left w:val="nil"/>
              <w:bottom w:val="nil"/>
              <w:right w:val="nil"/>
            </w:tcBorders>
            <w:shd w:val="clear" w:color="auto" w:fill="auto"/>
            <w:noWrap/>
            <w:vAlign w:val="bottom"/>
            <w:hideMark/>
          </w:tcPr>
          <w:p w:rsidR="00320BDF" w:rsidRPr="006F1277" w:rsidRDefault="00320BDF" w:rsidP="00C3436F">
            <w:pPr>
              <w:rPr>
                <w:color w:val="auto"/>
                <w:sz w:val="16"/>
                <w:szCs w:val="16"/>
              </w:rPr>
            </w:pPr>
          </w:p>
        </w:tc>
        <w:tc>
          <w:tcPr>
            <w:tcW w:w="4996" w:type="dxa"/>
            <w:gridSpan w:val="4"/>
            <w:tcBorders>
              <w:top w:val="nil"/>
              <w:left w:val="nil"/>
              <w:bottom w:val="nil"/>
              <w:right w:val="nil"/>
            </w:tcBorders>
            <w:shd w:val="clear" w:color="auto" w:fill="auto"/>
            <w:noWrap/>
            <w:vAlign w:val="bottom"/>
            <w:hideMark/>
          </w:tcPr>
          <w:p w:rsidR="00320BDF" w:rsidRPr="006F1277" w:rsidRDefault="00320BDF" w:rsidP="00C3436F">
            <w:pPr>
              <w:rPr>
                <w:color w:val="auto"/>
                <w:sz w:val="16"/>
                <w:szCs w:val="16"/>
              </w:rPr>
            </w:pPr>
          </w:p>
        </w:tc>
        <w:tc>
          <w:tcPr>
            <w:tcW w:w="5131" w:type="dxa"/>
            <w:gridSpan w:val="4"/>
            <w:tcBorders>
              <w:top w:val="nil"/>
              <w:left w:val="nil"/>
              <w:bottom w:val="nil"/>
              <w:right w:val="nil"/>
            </w:tcBorders>
            <w:shd w:val="clear" w:color="auto" w:fill="auto"/>
            <w:noWrap/>
            <w:vAlign w:val="bottom"/>
            <w:hideMark/>
          </w:tcPr>
          <w:p w:rsidR="00320BDF" w:rsidRPr="006F1277" w:rsidRDefault="00320BDF" w:rsidP="00C3436F">
            <w:pPr>
              <w:rPr>
                <w:color w:val="auto"/>
                <w:sz w:val="16"/>
                <w:szCs w:val="16"/>
              </w:rPr>
            </w:pPr>
          </w:p>
        </w:tc>
        <w:tc>
          <w:tcPr>
            <w:tcW w:w="2472" w:type="dxa"/>
            <w:gridSpan w:val="2"/>
            <w:tcBorders>
              <w:top w:val="nil"/>
              <w:left w:val="nil"/>
              <w:bottom w:val="nil"/>
              <w:right w:val="nil"/>
            </w:tcBorders>
            <w:shd w:val="clear" w:color="auto" w:fill="auto"/>
            <w:noWrap/>
            <w:vAlign w:val="bottom"/>
            <w:hideMark/>
          </w:tcPr>
          <w:p w:rsidR="00320BDF" w:rsidRPr="006F1277" w:rsidRDefault="00320BDF" w:rsidP="00C3436F">
            <w:pPr>
              <w:rPr>
                <w:rFonts w:ascii="Calibri" w:hAnsi="Calibri" w:cs="Calibri"/>
                <w:color w:val="000000"/>
                <w:sz w:val="22"/>
                <w:szCs w:val="22"/>
              </w:rPr>
            </w:pPr>
          </w:p>
        </w:tc>
      </w:tr>
      <w:tr w:rsidR="00E7568E" w:rsidRPr="00E7568E" w:rsidTr="002A5F6E">
        <w:trPr>
          <w:gridAfter w:val="2"/>
          <w:wAfter w:w="2519" w:type="dxa"/>
          <w:trHeight w:val="3837"/>
        </w:trPr>
        <w:tc>
          <w:tcPr>
            <w:tcW w:w="515" w:type="dxa"/>
            <w:tcBorders>
              <w:top w:val="single" w:sz="4" w:space="0" w:color="auto"/>
              <w:left w:val="single" w:sz="4" w:space="0" w:color="auto"/>
              <w:bottom w:val="single" w:sz="4" w:space="0" w:color="auto"/>
              <w:right w:val="single" w:sz="4" w:space="0" w:color="auto"/>
            </w:tcBorders>
            <w:shd w:val="clear" w:color="auto" w:fill="auto"/>
            <w:hideMark/>
          </w:tcPr>
          <w:p w:rsidR="00E7568E" w:rsidRPr="00E7568E" w:rsidRDefault="00E7568E" w:rsidP="00E7568E">
            <w:pPr>
              <w:jc w:val="center"/>
              <w:rPr>
                <w:color w:val="auto"/>
                <w:sz w:val="18"/>
                <w:szCs w:val="18"/>
              </w:rPr>
            </w:pPr>
            <w:r w:rsidRPr="00E7568E">
              <w:rPr>
                <w:color w:val="auto"/>
                <w:sz w:val="18"/>
                <w:szCs w:val="18"/>
              </w:rPr>
              <w:t>№ п/п</w:t>
            </w:r>
          </w:p>
        </w:tc>
        <w:tc>
          <w:tcPr>
            <w:tcW w:w="1415" w:type="dxa"/>
            <w:tcBorders>
              <w:top w:val="single" w:sz="4" w:space="0" w:color="auto"/>
              <w:left w:val="nil"/>
              <w:bottom w:val="single" w:sz="4" w:space="0" w:color="auto"/>
              <w:right w:val="single" w:sz="4" w:space="0" w:color="auto"/>
            </w:tcBorders>
            <w:shd w:val="clear" w:color="auto" w:fill="auto"/>
            <w:hideMark/>
          </w:tcPr>
          <w:p w:rsidR="00E7568E" w:rsidRPr="00E7568E" w:rsidRDefault="00E7568E" w:rsidP="00E7568E">
            <w:pPr>
              <w:jc w:val="center"/>
              <w:rPr>
                <w:color w:val="auto"/>
                <w:sz w:val="18"/>
                <w:szCs w:val="18"/>
              </w:rPr>
            </w:pPr>
            <w:r w:rsidRPr="00E7568E">
              <w:rPr>
                <w:color w:val="auto"/>
                <w:sz w:val="18"/>
                <w:szCs w:val="18"/>
              </w:rPr>
              <w:t>Наименование движимого имущества (иного имущества)</w:t>
            </w:r>
          </w:p>
        </w:tc>
        <w:tc>
          <w:tcPr>
            <w:tcW w:w="1303" w:type="dxa"/>
            <w:gridSpan w:val="2"/>
            <w:tcBorders>
              <w:top w:val="single" w:sz="4" w:space="0" w:color="auto"/>
              <w:left w:val="nil"/>
              <w:bottom w:val="single" w:sz="4" w:space="0" w:color="auto"/>
              <w:right w:val="single" w:sz="4" w:space="0" w:color="auto"/>
            </w:tcBorders>
            <w:shd w:val="clear" w:color="auto" w:fill="auto"/>
            <w:hideMark/>
          </w:tcPr>
          <w:p w:rsidR="00E7568E" w:rsidRPr="00E7568E" w:rsidRDefault="00E7568E" w:rsidP="00E7568E">
            <w:pPr>
              <w:jc w:val="center"/>
              <w:rPr>
                <w:color w:val="auto"/>
                <w:sz w:val="18"/>
                <w:szCs w:val="18"/>
              </w:rPr>
            </w:pPr>
            <w:r w:rsidRPr="00E7568E">
              <w:rPr>
                <w:color w:val="auto"/>
                <w:sz w:val="18"/>
                <w:szCs w:val="18"/>
              </w:rPr>
              <w:t>Сведения об объекте учета, в том числе: марка, модель, год выпуска, инвентарный номер</w:t>
            </w:r>
          </w:p>
        </w:tc>
        <w:tc>
          <w:tcPr>
            <w:tcW w:w="1594" w:type="dxa"/>
            <w:tcBorders>
              <w:top w:val="single" w:sz="4" w:space="0" w:color="auto"/>
              <w:left w:val="nil"/>
              <w:bottom w:val="single" w:sz="4" w:space="0" w:color="auto"/>
              <w:right w:val="single" w:sz="4" w:space="0" w:color="auto"/>
            </w:tcBorders>
            <w:shd w:val="clear" w:color="auto" w:fill="auto"/>
            <w:hideMark/>
          </w:tcPr>
          <w:p w:rsidR="00E7568E" w:rsidRPr="00E7568E" w:rsidRDefault="00E7568E" w:rsidP="00E7568E">
            <w:pPr>
              <w:jc w:val="center"/>
              <w:rPr>
                <w:color w:val="auto"/>
                <w:sz w:val="18"/>
                <w:szCs w:val="18"/>
              </w:rPr>
            </w:pPr>
            <w:r w:rsidRPr="00E7568E">
              <w:rPr>
                <w:color w:val="auto"/>
                <w:sz w:val="18"/>
                <w:szCs w:val="18"/>
              </w:rPr>
              <w:t>Сведения о правообладателе</w:t>
            </w:r>
          </w:p>
        </w:tc>
        <w:tc>
          <w:tcPr>
            <w:tcW w:w="1078" w:type="dxa"/>
            <w:tcBorders>
              <w:top w:val="single" w:sz="4" w:space="0" w:color="auto"/>
              <w:left w:val="nil"/>
              <w:bottom w:val="single" w:sz="4" w:space="0" w:color="auto"/>
              <w:right w:val="single" w:sz="4" w:space="0" w:color="auto"/>
            </w:tcBorders>
            <w:shd w:val="clear" w:color="auto" w:fill="auto"/>
            <w:hideMark/>
          </w:tcPr>
          <w:p w:rsidR="00E7568E" w:rsidRPr="00E7568E" w:rsidRDefault="00E7568E" w:rsidP="00E7568E">
            <w:pPr>
              <w:jc w:val="center"/>
              <w:rPr>
                <w:color w:val="auto"/>
                <w:sz w:val="18"/>
                <w:szCs w:val="18"/>
              </w:rPr>
            </w:pPr>
            <w:r w:rsidRPr="00E7568E">
              <w:rPr>
                <w:color w:val="auto"/>
                <w:sz w:val="18"/>
                <w:szCs w:val="18"/>
              </w:rPr>
              <w:t xml:space="preserve">Сведения </w:t>
            </w:r>
            <w:r w:rsidRPr="00E7568E">
              <w:rPr>
                <w:color w:val="auto"/>
                <w:sz w:val="18"/>
                <w:szCs w:val="18"/>
              </w:rPr>
              <w:br/>
              <w:t>о стоимости</w:t>
            </w:r>
          </w:p>
        </w:tc>
        <w:tc>
          <w:tcPr>
            <w:tcW w:w="1651" w:type="dxa"/>
            <w:gridSpan w:val="2"/>
            <w:tcBorders>
              <w:top w:val="single" w:sz="4" w:space="0" w:color="auto"/>
              <w:left w:val="nil"/>
              <w:bottom w:val="single" w:sz="4" w:space="0" w:color="auto"/>
              <w:right w:val="single" w:sz="4" w:space="0" w:color="auto"/>
            </w:tcBorders>
            <w:shd w:val="clear" w:color="auto" w:fill="auto"/>
            <w:hideMark/>
          </w:tcPr>
          <w:p w:rsidR="00E7568E" w:rsidRPr="00E7568E" w:rsidRDefault="00E7568E" w:rsidP="00E7568E">
            <w:pPr>
              <w:jc w:val="center"/>
              <w:rPr>
                <w:color w:val="auto"/>
                <w:sz w:val="18"/>
                <w:szCs w:val="18"/>
              </w:rPr>
            </w:pPr>
            <w:r w:rsidRPr="00E7568E">
              <w:rPr>
                <w:color w:val="auto"/>
                <w:sz w:val="18"/>
                <w:szCs w:val="1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2512" w:type="dxa"/>
            <w:tcBorders>
              <w:top w:val="single" w:sz="4" w:space="0" w:color="auto"/>
              <w:left w:val="nil"/>
              <w:bottom w:val="single" w:sz="4" w:space="0" w:color="auto"/>
              <w:right w:val="single" w:sz="4" w:space="0" w:color="auto"/>
            </w:tcBorders>
            <w:shd w:val="clear" w:color="auto" w:fill="auto"/>
            <w:hideMark/>
          </w:tcPr>
          <w:p w:rsidR="00E7568E" w:rsidRPr="00E7568E" w:rsidRDefault="00E7568E" w:rsidP="00E7568E">
            <w:pPr>
              <w:rPr>
                <w:color w:val="auto"/>
                <w:sz w:val="18"/>
                <w:szCs w:val="18"/>
              </w:rPr>
            </w:pPr>
            <w:r w:rsidRPr="00E7568E">
              <w:rPr>
                <w:color w:val="auto"/>
                <w:sz w:val="18"/>
                <w:szCs w:val="18"/>
              </w:rPr>
              <w:t>Сведения об установленных ограничениях (обременениях) с указанием наименования вида ограничений(обременении), основания и даты их возникновения и прекращения (сведения о лице, в пользу которого установлены ограничения (обременения)</w:t>
            </w:r>
          </w:p>
        </w:tc>
        <w:tc>
          <w:tcPr>
            <w:tcW w:w="1345" w:type="dxa"/>
            <w:tcBorders>
              <w:top w:val="single" w:sz="4" w:space="0" w:color="auto"/>
              <w:left w:val="nil"/>
              <w:bottom w:val="single" w:sz="4" w:space="0" w:color="auto"/>
              <w:right w:val="single" w:sz="4" w:space="0" w:color="auto"/>
            </w:tcBorders>
            <w:shd w:val="clear" w:color="auto" w:fill="auto"/>
            <w:hideMark/>
          </w:tcPr>
          <w:p w:rsidR="00E7568E" w:rsidRPr="00E7568E" w:rsidRDefault="00E7568E" w:rsidP="00E7568E">
            <w:pPr>
              <w:jc w:val="center"/>
              <w:rPr>
                <w:color w:val="auto"/>
                <w:sz w:val="18"/>
                <w:szCs w:val="18"/>
              </w:rPr>
            </w:pPr>
            <w:r w:rsidRPr="00E7568E">
              <w:rPr>
                <w:color w:val="auto"/>
                <w:sz w:val="18"/>
                <w:szCs w:val="18"/>
              </w:rPr>
              <w:t>Сведения о лице, в пользу которого установлены ограничения (обременения</w:t>
            </w:r>
          </w:p>
        </w:tc>
        <w:tc>
          <w:tcPr>
            <w:tcW w:w="1544" w:type="dxa"/>
            <w:gridSpan w:val="2"/>
            <w:tcBorders>
              <w:top w:val="single" w:sz="4" w:space="0" w:color="auto"/>
              <w:left w:val="nil"/>
              <w:bottom w:val="single" w:sz="4" w:space="0" w:color="auto"/>
              <w:right w:val="single" w:sz="4" w:space="0" w:color="auto"/>
            </w:tcBorders>
            <w:shd w:val="clear" w:color="auto" w:fill="auto"/>
            <w:hideMark/>
          </w:tcPr>
          <w:p w:rsidR="00E7568E" w:rsidRPr="00E7568E" w:rsidRDefault="00E7568E" w:rsidP="00E7568E">
            <w:pPr>
              <w:rPr>
                <w:color w:val="000000"/>
                <w:sz w:val="18"/>
                <w:szCs w:val="18"/>
              </w:rPr>
            </w:pPr>
            <w:r w:rsidRPr="00E7568E">
              <w:rPr>
                <w:color w:val="000000"/>
                <w:sz w:val="18"/>
                <w:szCs w:val="18"/>
              </w:rPr>
              <w:t xml:space="preserve">Иные сведения </w:t>
            </w:r>
            <w:r w:rsidRPr="00E7568E">
              <w:rPr>
                <w:color w:val="000000"/>
                <w:sz w:val="18"/>
                <w:szCs w:val="18"/>
              </w:rPr>
              <w:br/>
              <w:t>(при необходимости)</w:t>
            </w:r>
          </w:p>
        </w:tc>
      </w:tr>
      <w:tr w:rsidR="00E7568E" w:rsidRPr="00E7568E" w:rsidTr="002A5F6E">
        <w:trPr>
          <w:gridAfter w:val="2"/>
          <w:wAfter w:w="2519" w:type="dxa"/>
          <w:trHeight w:val="343"/>
        </w:trPr>
        <w:tc>
          <w:tcPr>
            <w:tcW w:w="515" w:type="dxa"/>
            <w:tcBorders>
              <w:top w:val="nil"/>
              <w:left w:val="single" w:sz="4" w:space="0" w:color="auto"/>
              <w:bottom w:val="single" w:sz="4" w:space="0" w:color="auto"/>
              <w:right w:val="single" w:sz="4" w:space="0" w:color="auto"/>
            </w:tcBorders>
            <w:shd w:val="clear" w:color="auto" w:fill="auto"/>
            <w:vAlign w:val="center"/>
            <w:hideMark/>
          </w:tcPr>
          <w:p w:rsidR="00E7568E" w:rsidRPr="00E7568E" w:rsidRDefault="00E7568E" w:rsidP="00E7568E">
            <w:pPr>
              <w:jc w:val="center"/>
              <w:rPr>
                <w:color w:val="auto"/>
                <w:sz w:val="18"/>
                <w:szCs w:val="18"/>
              </w:rPr>
            </w:pPr>
            <w:r w:rsidRPr="00E7568E">
              <w:rPr>
                <w:color w:val="auto"/>
                <w:sz w:val="18"/>
                <w:szCs w:val="18"/>
              </w:rPr>
              <w:t>1</w:t>
            </w:r>
          </w:p>
        </w:tc>
        <w:tc>
          <w:tcPr>
            <w:tcW w:w="1415" w:type="dxa"/>
            <w:tcBorders>
              <w:top w:val="nil"/>
              <w:left w:val="nil"/>
              <w:bottom w:val="single" w:sz="4" w:space="0" w:color="auto"/>
              <w:right w:val="single" w:sz="4" w:space="0" w:color="auto"/>
            </w:tcBorders>
            <w:shd w:val="clear" w:color="auto" w:fill="auto"/>
            <w:vAlign w:val="center"/>
            <w:hideMark/>
          </w:tcPr>
          <w:p w:rsidR="00E7568E" w:rsidRPr="00E7568E" w:rsidRDefault="00E7568E" w:rsidP="00E7568E">
            <w:pPr>
              <w:jc w:val="center"/>
              <w:rPr>
                <w:color w:val="auto"/>
                <w:sz w:val="18"/>
                <w:szCs w:val="18"/>
              </w:rPr>
            </w:pPr>
            <w:r w:rsidRPr="00E7568E">
              <w:rPr>
                <w:color w:val="auto"/>
                <w:sz w:val="18"/>
                <w:szCs w:val="18"/>
              </w:rPr>
              <w:t>2</w:t>
            </w:r>
          </w:p>
        </w:tc>
        <w:tc>
          <w:tcPr>
            <w:tcW w:w="1303" w:type="dxa"/>
            <w:gridSpan w:val="2"/>
            <w:tcBorders>
              <w:top w:val="nil"/>
              <w:left w:val="nil"/>
              <w:bottom w:val="single" w:sz="4" w:space="0" w:color="auto"/>
              <w:right w:val="single" w:sz="4" w:space="0" w:color="auto"/>
            </w:tcBorders>
            <w:shd w:val="clear" w:color="auto" w:fill="auto"/>
            <w:vAlign w:val="center"/>
            <w:hideMark/>
          </w:tcPr>
          <w:p w:rsidR="00E7568E" w:rsidRPr="00E7568E" w:rsidRDefault="00E7568E" w:rsidP="00E7568E">
            <w:pPr>
              <w:jc w:val="center"/>
              <w:rPr>
                <w:color w:val="auto"/>
                <w:sz w:val="18"/>
                <w:szCs w:val="18"/>
              </w:rPr>
            </w:pPr>
            <w:r w:rsidRPr="00E7568E">
              <w:rPr>
                <w:color w:val="auto"/>
                <w:sz w:val="18"/>
                <w:szCs w:val="18"/>
              </w:rPr>
              <w:t>3</w:t>
            </w:r>
          </w:p>
        </w:tc>
        <w:tc>
          <w:tcPr>
            <w:tcW w:w="1594" w:type="dxa"/>
            <w:tcBorders>
              <w:top w:val="nil"/>
              <w:left w:val="nil"/>
              <w:bottom w:val="single" w:sz="4" w:space="0" w:color="auto"/>
              <w:right w:val="single" w:sz="4" w:space="0" w:color="auto"/>
            </w:tcBorders>
            <w:shd w:val="clear" w:color="auto" w:fill="auto"/>
            <w:vAlign w:val="center"/>
            <w:hideMark/>
          </w:tcPr>
          <w:p w:rsidR="00E7568E" w:rsidRPr="00E7568E" w:rsidRDefault="00E7568E" w:rsidP="00E7568E">
            <w:pPr>
              <w:jc w:val="center"/>
              <w:rPr>
                <w:color w:val="auto"/>
                <w:sz w:val="18"/>
                <w:szCs w:val="18"/>
              </w:rPr>
            </w:pPr>
            <w:r w:rsidRPr="00E7568E">
              <w:rPr>
                <w:color w:val="auto"/>
                <w:sz w:val="18"/>
                <w:szCs w:val="18"/>
              </w:rPr>
              <w:t>4</w:t>
            </w:r>
          </w:p>
        </w:tc>
        <w:tc>
          <w:tcPr>
            <w:tcW w:w="1078" w:type="dxa"/>
            <w:tcBorders>
              <w:top w:val="nil"/>
              <w:left w:val="nil"/>
              <w:bottom w:val="single" w:sz="4" w:space="0" w:color="auto"/>
              <w:right w:val="single" w:sz="4" w:space="0" w:color="auto"/>
            </w:tcBorders>
            <w:shd w:val="clear" w:color="auto" w:fill="auto"/>
            <w:vAlign w:val="center"/>
            <w:hideMark/>
          </w:tcPr>
          <w:p w:rsidR="00E7568E" w:rsidRPr="00E7568E" w:rsidRDefault="00E7568E" w:rsidP="00E7568E">
            <w:pPr>
              <w:jc w:val="center"/>
              <w:rPr>
                <w:color w:val="auto"/>
                <w:sz w:val="18"/>
                <w:szCs w:val="18"/>
              </w:rPr>
            </w:pPr>
            <w:r w:rsidRPr="00E7568E">
              <w:rPr>
                <w:color w:val="auto"/>
                <w:sz w:val="18"/>
                <w:szCs w:val="18"/>
              </w:rPr>
              <w:t>5</w:t>
            </w:r>
          </w:p>
        </w:tc>
        <w:tc>
          <w:tcPr>
            <w:tcW w:w="1651" w:type="dxa"/>
            <w:gridSpan w:val="2"/>
            <w:tcBorders>
              <w:top w:val="nil"/>
              <w:left w:val="nil"/>
              <w:bottom w:val="single" w:sz="4" w:space="0" w:color="auto"/>
              <w:right w:val="single" w:sz="4" w:space="0" w:color="auto"/>
            </w:tcBorders>
            <w:shd w:val="clear" w:color="auto" w:fill="auto"/>
            <w:vAlign w:val="center"/>
            <w:hideMark/>
          </w:tcPr>
          <w:p w:rsidR="00E7568E" w:rsidRPr="00E7568E" w:rsidRDefault="00E7568E" w:rsidP="00E7568E">
            <w:pPr>
              <w:jc w:val="center"/>
              <w:rPr>
                <w:color w:val="auto"/>
                <w:sz w:val="18"/>
                <w:szCs w:val="18"/>
              </w:rPr>
            </w:pPr>
            <w:r w:rsidRPr="00E7568E">
              <w:rPr>
                <w:color w:val="auto"/>
                <w:sz w:val="18"/>
                <w:szCs w:val="18"/>
              </w:rPr>
              <w:t>6</w:t>
            </w:r>
          </w:p>
        </w:tc>
        <w:tc>
          <w:tcPr>
            <w:tcW w:w="2512" w:type="dxa"/>
            <w:tcBorders>
              <w:top w:val="nil"/>
              <w:left w:val="nil"/>
              <w:bottom w:val="single" w:sz="4" w:space="0" w:color="auto"/>
              <w:right w:val="single" w:sz="4" w:space="0" w:color="auto"/>
            </w:tcBorders>
            <w:shd w:val="clear" w:color="auto" w:fill="auto"/>
            <w:noWrap/>
            <w:vAlign w:val="center"/>
            <w:hideMark/>
          </w:tcPr>
          <w:p w:rsidR="00E7568E" w:rsidRPr="00E7568E" w:rsidRDefault="00E7568E" w:rsidP="00E7568E">
            <w:pPr>
              <w:jc w:val="center"/>
              <w:rPr>
                <w:color w:val="auto"/>
                <w:sz w:val="18"/>
                <w:szCs w:val="18"/>
              </w:rPr>
            </w:pPr>
            <w:r w:rsidRPr="00E7568E">
              <w:rPr>
                <w:color w:val="auto"/>
                <w:sz w:val="18"/>
                <w:szCs w:val="18"/>
              </w:rPr>
              <w:t>7</w:t>
            </w:r>
          </w:p>
        </w:tc>
        <w:tc>
          <w:tcPr>
            <w:tcW w:w="1345" w:type="dxa"/>
            <w:tcBorders>
              <w:top w:val="nil"/>
              <w:left w:val="nil"/>
              <w:bottom w:val="single" w:sz="4" w:space="0" w:color="auto"/>
              <w:right w:val="single" w:sz="4" w:space="0" w:color="auto"/>
            </w:tcBorders>
            <w:shd w:val="clear" w:color="auto" w:fill="auto"/>
            <w:noWrap/>
            <w:vAlign w:val="center"/>
            <w:hideMark/>
          </w:tcPr>
          <w:p w:rsidR="00E7568E" w:rsidRPr="00E7568E" w:rsidRDefault="00E7568E" w:rsidP="00E7568E">
            <w:pPr>
              <w:jc w:val="center"/>
              <w:rPr>
                <w:rFonts w:ascii="Calibri" w:hAnsi="Calibri" w:cs="Calibri"/>
                <w:color w:val="000000"/>
                <w:sz w:val="18"/>
                <w:szCs w:val="18"/>
              </w:rPr>
            </w:pPr>
            <w:r w:rsidRPr="00E7568E">
              <w:rPr>
                <w:rFonts w:ascii="Calibri" w:hAnsi="Calibri" w:cs="Calibri"/>
                <w:color w:val="000000"/>
                <w:sz w:val="18"/>
                <w:szCs w:val="18"/>
              </w:rPr>
              <w:t>8</w:t>
            </w:r>
          </w:p>
        </w:tc>
        <w:tc>
          <w:tcPr>
            <w:tcW w:w="1544" w:type="dxa"/>
            <w:gridSpan w:val="2"/>
            <w:tcBorders>
              <w:top w:val="nil"/>
              <w:left w:val="nil"/>
              <w:bottom w:val="single" w:sz="4" w:space="0" w:color="auto"/>
              <w:right w:val="single" w:sz="4" w:space="0" w:color="auto"/>
            </w:tcBorders>
            <w:shd w:val="clear" w:color="auto" w:fill="auto"/>
            <w:noWrap/>
            <w:vAlign w:val="center"/>
            <w:hideMark/>
          </w:tcPr>
          <w:p w:rsidR="00E7568E" w:rsidRPr="00E7568E" w:rsidRDefault="00E7568E" w:rsidP="00E7568E">
            <w:pPr>
              <w:jc w:val="center"/>
              <w:rPr>
                <w:rFonts w:ascii="Calibri" w:hAnsi="Calibri" w:cs="Calibri"/>
                <w:color w:val="000000"/>
                <w:sz w:val="18"/>
                <w:szCs w:val="18"/>
              </w:rPr>
            </w:pPr>
            <w:r w:rsidRPr="00E7568E">
              <w:rPr>
                <w:rFonts w:ascii="Calibri" w:hAnsi="Calibri" w:cs="Calibri"/>
                <w:color w:val="000000"/>
                <w:sz w:val="18"/>
                <w:szCs w:val="18"/>
              </w:rPr>
              <w:t>9</w:t>
            </w:r>
          </w:p>
        </w:tc>
      </w:tr>
    </w:tbl>
    <w:p w:rsidR="006C5BA6" w:rsidRPr="0034457B" w:rsidRDefault="006C5BA6" w:rsidP="00BD7198">
      <w:pPr>
        <w:rPr>
          <w:sz w:val="28"/>
          <w:szCs w:val="28"/>
        </w:rPr>
        <w:sectPr w:rsidR="006C5BA6" w:rsidRPr="0034457B" w:rsidSect="00BD7198">
          <w:pgSz w:w="16840" w:h="11907" w:orient="landscape" w:code="9"/>
          <w:pgMar w:top="720" w:right="720" w:bottom="720" w:left="720" w:header="0" w:footer="0" w:gutter="0"/>
          <w:cols w:space="720"/>
          <w:docGrid w:linePitch="326"/>
        </w:sectPr>
      </w:pPr>
    </w:p>
    <w:p w:rsidR="00C3436F" w:rsidRPr="0034457B" w:rsidRDefault="00C3436F" w:rsidP="00C3436F">
      <w:pPr>
        <w:widowControl w:val="0"/>
        <w:outlineLvl w:val="0"/>
        <w:rPr>
          <w:sz w:val="28"/>
          <w:szCs w:val="28"/>
        </w:rPr>
      </w:pPr>
    </w:p>
    <w:p w:rsidR="006C5BA6" w:rsidRPr="002A5F6E" w:rsidRDefault="00647624">
      <w:pPr>
        <w:widowControl w:val="0"/>
        <w:ind w:left="6237"/>
        <w:jc w:val="right"/>
        <w:outlineLvl w:val="0"/>
        <w:rPr>
          <w:b/>
          <w:szCs w:val="24"/>
        </w:rPr>
      </w:pPr>
      <w:r w:rsidRPr="002A5F6E">
        <w:rPr>
          <w:b/>
          <w:szCs w:val="24"/>
        </w:rPr>
        <w:t>Приложение 2</w:t>
      </w:r>
    </w:p>
    <w:p w:rsidR="006C5BA6" w:rsidRPr="00B1463E" w:rsidRDefault="00647624">
      <w:pPr>
        <w:widowControl w:val="0"/>
        <w:ind w:left="5954"/>
        <w:jc w:val="both"/>
        <w:rPr>
          <w:szCs w:val="24"/>
        </w:rPr>
      </w:pPr>
      <w:r w:rsidRPr="00B1463E">
        <w:rPr>
          <w:szCs w:val="24"/>
        </w:rPr>
        <w:t xml:space="preserve">к Положению о порядке учета муниципального имущества в реестре муниципальной собственности муниципального образования </w:t>
      </w:r>
      <w:r w:rsidR="00A4699A" w:rsidRPr="00B1463E">
        <w:rPr>
          <w:szCs w:val="24"/>
        </w:rPr>
        <w:t>Молоковский</w:t>
      </w:r>
      <w:r w:rsidRPr="00B1463E">
        <w:rPr>
          <w:szCs w:val="24"/>
        </w:rPr>
        <w:t xml:space="preserve"> муници</w:t>
      </w:r>
      <w:r w:rsidR="00B1463E">
        <w:rPr>
          <w:szCs w:val="24"/>
        </w:rPr>
        <w:t xml:space="preserve">пальный округ Тверской области </w:t>
      </w:r>
    </w:p>
    <w:p w:rsidR="006C5BA6" w:rsidRPr="0034457B" w:rsidRDefault="00647624">
      <w:pPr>
        <w:widowControl w:val="0"/>
        <w:jc w:val="right"/>
        <w:rPr>
          <w:sz w:val="28"/>
          <w:szCs w:val="28"/>
        </w:rPr>
      </w:pPr>
      <w:r w:rsidRPr="0034457B">
        <w:rPr>
          <w:sz w:val="28"/>
          <w:szCs w:val="28"/>
        </w:rPr>
        <w:t xml:space="preserve"> </w:t>
      </w:r>
    </w:p>
    <w:p w:rsidR="006C5BA6" w:rsidRPr="0034457B" w:rsidRDefault="006C5BA6">
      <w:pPr>
        <w:widowControl w:val="0"/>
        <w:jc w:val="right"/>
        <w:rPr>
          <w:sz w:val="28"/>
          <w:szCs w:val="28"/>
        </w:rPr>
      </w:pPr>
    </w:p>
    <w:p w:rsidR="006C5BA6" w:rsidRPr="002F222E" w:rsidRDefault="00647624">
      <w:pPr>
        <w:jc w:val="right"/>
        <w:outlineLvl w:val="0"/>
        <w:rPr>
          <w:szCs w:val="24"/>
        </w:rPr>
      </w:pPr>
      <w:r w:rsidRPr="002F222E">
        <w:rPr>
          <w:szCs w:val="24"/>
        </w:rPr>
        <w:t>Форма 1</w:t>
      </w:r>
    </w:p>
    <w:p w:rsidR="006C5BA6" w:rsidRPr="002F222E" w:rsidRDefault="006C5BA6">
      <w:pPr>
        <w:jc w:val="center"/>
        <w:rPr>
          <w:b/>
          <w:szCs w:val="24"/>
        </w:rPr>
      </w:pPr>
    </w:p>
    <w:p w:rsidR="006C5BA6" w:rsidRPr="002A5F6E" w:rsidRDefault="00647624">
      <w:pPr>
        <w:jc w:val="center"/>
        <w:rPr>
          <w:b/>
          <w:szCs w:val="24"/>
        </w:rPr>
      </w:pPr>
      <w:r w:rsidRPr="002A5F6E">
        <w:rPr>
          <w:b/>
          <w:szCs w:val="24"/>
        </w:rPr>
        <w:t>Выписка</w:t>
      </w:r>
    </w:p>
    <w:p w:rsidR="006C5BA6" w:rsidRPr="002A5F6E" w:rsidRDefault="00647624">
      <w:pPr>
        <w:jc w:val="center"/>
        <w:rPr>
          <w:b/>
          <w:szCs w:val="24"/>
        </w:rPr>
      </w:pPr>
      <w:r w:rsidRPr="002A5F6E">
        <w:rPr>
          <w:b/>
          <w:szCs w:val="24"/>
        </w:rPr>
        <w:t xml:space="preserve">из реестра муниципальной собственности муниципального образования </w:t>
      </w:r>
    </w:p>
    <w:p w:rsidR="006C5BA6" w:rsidRPr="002A5F6E" w:rsidRDefault="00A4699A">
      <w:pPr>
        <w:jc w:val="center"/>
        <w:rPr>
          <w:szCs w:val="24"/>
        </w:rPr>
      </w:pPr>
      <w:r w:rsidRPr="002A5F6E">
        <w:rPr>
          <w:b/>
          <w:szCs w:val="24"/>
        </w:rPr>
        <w:t>Молоковский</w:t>
      </w:r>
      <w:r w:rsidR="00647624" w:rsidRPr="002A5F6E">
        <w:rPr>
          <w:b/>
          <w:szCs w:val="24"/>
        </w:rPr>
        <w:t xml:space="preserve"> муниципальный округ Тверской области  </w:t>
      </w:r>
    </w:p>
    <w:p w:rsidR="006C5BA6" w:rsidRPr="002A5F6E" w:rsidRDefault="00647624">
      <w:pPr>
        <w:jc w:val="center"/>
        <w:rPr>
          <w:b/>
          <w:szCs w:val="24"/>
        </w:rPr>
      </w:pPr>
      <w:r w:rsidRPr="002A5F6E">
        <w:rPr>
          <w:b/>
          <w:szCs w:val="24"/>
        </w:rPr>
        <w:t>на объект (объекты) недвижимого имущества по состоянию на _______</w:t>
      </w:r>
    </w:p>
    <w:p w:rsidR="006C5BA6" w:rsidRPr="0034457B" w:rsidRDefault="006C5BA6">
      <w:pPr>
        <w:jc w:val="center"/>
        <w:rPr>
          <w:sz w:val="28"/>
          <w:szCs w:val="28"/>
        </w:rPr>
      </w:pPr>
    </w:p>
    <w:p w:rsidR="00B1463E" w:rsidRDefault="00B1463E" w:rsidP="00B1463E">
      <w:pPr>
        <w:pStyle w:val="a7"/>
        <w:spacing w:before="321"/>
        <w:ind w:left="-1" w:right="78"/>
        <w:jc w:val="center"/>
      </w:pPr>
      <w:r>
        <w:rPr>
          <w:spacing w:val="-2"/>
        </w:rPr>
        <w:t>Выписка</w:t>
      </w:r>
    </w:p>
    <w:p w:rsidR="00B1463E" w:rsidRDefault="00B1463E" w:rsidP="00B1463E">
      <w:pPr>
        <w:pStyle w:val="a7"/>
        <w:spacing w:before="98" w:after="1"/>
        <w:rPr>
          <w:sz w:val="20"/>
        </w:rPr>
      </w:pPr>
    </w:p>
    <w:tbl>
      <w:tblPr>
        <w:tblStyle w:val="TableNormal"/>
        <w:tblW w:w="10569"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8"/>
        <w:gridCol w:w="1418"/>
        <w:gridCol w:w="1263"/>
        <w:gridCol w:w="1260"/>
        <w:gridCol w:w="1578"/>
        <w:gridCol w:w="1418"/>
        <w:gridCol w:w="948"/>
        <w:gridCol w:w="1736"/>
      </w:tblGrid>
      <w:tr w:rsidR="00B1463E" w:rsidTr="002A5F6E">
        <w:trPr>
          <w:trHeight w:val="1742"/>
        </w:trPr>
        <w:tc>
          <w:tcPr>
            <w:tcW w:w="948" w:type="dxa"/>
          </w:tcPr>
          <w:p w:rsidR="00B1463E" w:rsidRPr="00B1463E" w:rsidRDefault="00B1463E" w:rsidP="00B1463E">
            <w:pPr>
              <w:pStyle w:val="TableParagraph"/>
              <w:ind w:left="137" w:right="128"/>
              <w:rPr>
                <w:rFonts w:ascii="Times New Roman" w:hAnsi="Times New Roman" w:cs="Times New Roman"/>
                <w:sz w:val="20"/>
                <w:szCs w:val="20"/>
              </w:rPr>
            </w:pPr>
            <w:r w:rsidRPr="00B1463E">
              <w:rPr>
                <w:rFonts w:ascii="Times New Roman" w:hAnsi="Times New Roman" w:cs="Times New Roman"/>
                <w:spacing w:val="-2"/>
                <w:sz w:val="20"/>
                <w:szCs w:val="20"/>
              </w:rPr>
              <w:t xml:space="preserve">Реест </w:t>
            </w:r>
            <w:r w:rsidRPr="00B1463E">
              <w:rPr>
                <w:rFonts w:ascii="Times New Roman" w:hAnsi="Times New Roman" w:cs="Times New Roman"/>
                <w:spacing w:val="-4"/>
                <w:sz w:val="20"/>
                <w:szCs w:val="20"/>
              </w:rPr>
              <w:t xml:space="preserve">ровы </w:t>
            </w:r>
            <w:r w:rsidRPr="00B1463E">
              <w:rPr>
                <w:rFonts w:ascii="Times New Roman" w:hAnsi="Times New Roman" w:cs="Times New Roman"/>
                <w:spacing w:val="-10"/>
                <w:sz w:val="20"/>
                <w:szCs w:val="20"/>
              </w:rPr>
              <w:t>й</w:t>
            </w:r>
          </w:p>
          <w:p w:rsidR="00B1463E" w:rsidRPr="00B1463E" w:rsidRDefault="00B1463E" w:rsidP="00B1463E">
            <w:pPr>
              <w:pStyle w:val="TableParagraph"/>
              <w:ind w:left="9"/>
              <w:rPr>
                <w:rFonts w:ascii="Times New Roman" w:hAnsi="Times New Roman" w:cs="Times New Roman"/>
                <w:sz w:val="20"/>
                <w:szCs w:val="20"/>
              </w:rPr>
            </w:pPr>
            <w:r w:rsidRPr="00B1463E">
              <w:rPr>
                <w:rFonts w:ascii="Times New Roman" w:hAnsi="Times New Roman" w:cs="Times New Roman"/>
                <w:spacing w:val="-2"/>
                <w:sz w:val="20"/>
                <w:szCs w:val="20"/>
              </w:rPr>
              <w:t>номер</w:t>
            </w:r>
          </w:p>
        </w:tc>
        <w:tc>
          <w:tcPr>
            <w:tcW w:w="1418" w:type="dxa"/>
          </w:tcPr>
          <w:p w:rsidR="00B1463E" w:rsidRPr="00B1463E" w:rsidRDefault="00B1463E" w:rsidP="00B1463E">
            <w:pPr>
              <w:pStyle w:val="TableParagraph"/>
              <w:ind w:left="33" w:right="30"/>
              <w:rPr>
                <w:rFonts w:ascii="Times New Roman" w:hAnsi="Times New Roman" w:cs="Times New Roman"/>
                <w:sz w:val="20"/>
                <w:szCs w:val="20"/>
              </w:rPr>
            </w:pPr>
            <w:r w:rsidRPr="00B1463E">
              <w:rPr>
                <w:rFonts w:ascii="Times New Roman" w:hAnsi="Times New Roman" w:cs="Times New Roman"/>
                <w:spacing w:val="-2"/>
                <w:sz w:val="20"/>
                <w:szCs w:val="20"/>
              </w:rPr>
              <w:t xml:space="preserve">Наименов </w:t>
            </w:r>
            <w:r w:rsidRPr="00B1463E">
              <w:rPr>
                <w:rFonts w:ascii="Times New Roman" w:hAnsi="Times New Roman" w:cs="Times New Roman"/>
                <w:spacing w:val="-4"/>
                <w:sz w:val="20"/>
                <w:szCs w:val="20"/>
              </w:rPr>
              <w:t xml:space="preserve">ание </w:t>
            </w:r>
            <w:r w:rsidRPr="00B1463E">
              <w:rPr>
                <w:rFonts w:ascii="Times New Roman" w:hAnsi="Times New Roman" w:cs="Times New Roman"/>
                <w:spacing w:val="-2"/>
                <w:sz w:val="20"/>
                <w:szCs w:val="20"/>
              </w:rPr>
              <w:t>объекта</w:t>
            </w:r>
          </w:p>
        </w:tc>
        <w:tc>
          <w:tcPr>
            <w:tcW w:w="1263" w:type="dxa"/>
          </w:tcPr>
          <w:p w:rsidR="00B1463E" w:rsidRPr="00B1463E" w:rsidRDefault="00B1463E" w:rsidP="00B1463E">
            <w:pPr>
              <w:pStyle w:val="TableParagraph"/>
              <w:ind w:left="153" w:right="144"/>
              <w:rPr>
                <w:rFonts w:ascii="Times New Roman" w:hAnsi="Times New Roman" w:cs="Times New Roman"/>
                <w:sz w:val="20"/>
                <w:szCs w:val="20"/>
              </w:rPr>
            </w:pPr>
            <w:r w:rsidRPr="00B1463E">
              <w:rPr>
                <w:rFonts w:ascii="Times New Roman" w:hAnsi="Times New Roman" w:cs="Times New Roman"/>
                <w:spacing w:val="-2"/>
                <w:sz w:val="20"/>
                <w:szCs w:val="20"/>
              </w:rPr>
              <w:t xml:space="preserve">Кадастр </w:t>
            </w:r>
            <w:r w:rsidRPr="00B1463E">
              <w:rPr>
                <w:rFonts w:ascii="Times New Roman" w:hAnsi="Times New Roman" w:cs="Times New Roman"/>
                <w:spacing w:val="-4"/>
                <w:sz w:val="20"/>
                <w:szCs w:val="20"/>
              </w:rPr>
              <w:t xml:space="preserve">овый </w:t>
            </w:r>
            <w:r w:rsidRPr="00B1463E">
              <w:rPr>
                <w:rFonts w:ascii="Times New Roman" w:hAnsi="Times New Roman" w:cs="Times New Roman"/>
                <w:spacing w:val="-2"/>
                <w:sz w:val="20"/>
                <w:szCs w:val="20"/>
              </w:rPr>
              <w:t>номер</w:t>
            </w:r>
          </w:p>
        </w:tc>
        <w:tc>
          <w:tcPr>
            <w:tcW w:w="1260" w:type="dxa"/>
          </w:tcPr>
          <w:p w:rsidR="00B1463E" w:rsidRPr="00B1463E" w:rsidRDefault="00B1463E" w:rsidP="00B1463E">
            <w:pPr>
              <w:pStyle w:val="TableParagraph"/>
              <w:ind w:left="165" w:right="151" w:firstLine="86"/>
              <w:jc w:val="left"/>
              <w:rPr>
                <w:rFonts w:ascii="Times New Roman" w:hAnsi="Times New Roman" w:cs="Times New Roman"/>
                <w:sz w:val="20"/>
                <w:szCs w:val="20"/>
              </w:rPr>
            </w:pPr>
            <w:r w:rsidRPr="00B1463E">
              <w:rPr>
                <w:rFonts w:ascii="Times New Roman" w:hAnsi="Times New Roman" w:cs="Times New Roman"/>
                <w:spacing w:val="-4"/>
                <w:sz w:val="20"/>
                <w:szCs w:val="20"/>
              </w:rPr>
              <w:t xml:space="preserve">Адрес </w:t>
            </w:r>
            <w:r w:rsidRPr="00B1463E">
              <w:rPr>
                <w:rFonts w:ascii="Times New Roman" w:hAnsi="Times New Roman" w:cs="Times New Roman"/>
                <w:spacing w:val="-2"/>
                <w:sz w:val="20"/>
                <w:szCs w:val="20"/>
              </w:rPr>
              <w:t>объекта</w:t>
            </w:r>
          </w:p>
        </w:tc>
        <w:tc>
          <w:tcPr>
            <w:tcW w:w="1578" w:type="dxa"/>
          </w:tcPr>
          <w:p w:rsidR="00B1463E" w:rsidRPr="00B1463E" w:rsidRDefault="00B1463E" w:rsidP="00B1463E">
            <w:pPr>
              <w:pStyle w:val="TableParagraph"/>
              <w:ind w:left="151" w:right="140" w:hanging="2"/>
              <w:rPr>
                <w:rFonts w:ascii="Times New Roman" w:hAnsi="Times New Roman" w:cs="Times New Roman"/>
                <w:sz w:val="20"/>
                <w:szCs w:val="20"/>
                <w:lang w:val="ru-RU"/>
              </w:rPr>
            </w:pPr>
            <w:r w:rsidRPr="00B1463E">
              <w:rPr>
                <w:rFonts w:ascii="Times New Roman" w:hAnsi="Times New Roman" w:cs="Times New Roman"/>
                <w:spacing w:val="-2"/>
                <w:sz w:val="20"/>
                <w:szCs w:val="20"/>
                <w:lang w:val="ru-RU"/>
              </w:rPr>
              <w:t xml:space="preserve">Площадь </w:t>
            </w:r>
            <w:r w:rsidRPr="00B1463E">
              <w:rPr>
                <w:rFonts w:ascii="Times New Roman" w:hAnsi="Times New Roman" w:cs="Times New Roman"/>
                <w:sz w:val="20"/>
                <w:szCs w:val="20"/>
                <w:lang w:val="ru-RU"/>
              </w:rPr>
              <w:t xml:space="preserve">(кв. м) / </w:t>
            </w:r>
            <w:r w:rsidRPr="00B1463E">
              <w:rPr>
                <w:rFonts w:ascii="Times New Roman" w:hAnsi="Times New Roman" w:cs="Times New Roman"/>
                <w:spacing w:val="-2"/>
                <w:sz w:val="20"/>
                <w:szCs w:val="20"/>
                <w:lang w:val="ru-RU"/>
              </w:rPr>
              <w:t xml:space="preserve">протяженн </w:t>
            </w:r>
            <w:r w:rsidRPr="00B1463E">
              <w:rPr>
                <w:rFonts w:ascii="Times New Roman" w:hAnsi="Times New Roman" w:cs="Times New Roman"/>
                <w:sz w:val="20"/>
                <w:szCs w:val="20"/>
                <w:lang w:val="ru-RU"/>
              </w:rPr>
              <w:t>ость (м)</w:t>
            </w:r>
          </w:p>
        </w:tc>
        <w:tc>
          <w:tcPr>
            <w:tcW w:w="1418" w:type="dxa"/>
          </w:tcPr>
          <w:p w:rsidR="00B1463E" w:rsidRPr="00B1463E" w:rsidRDefault="00B1463E" w:rsidP="00B1463E">
            <w:pPr>
              <w:pStyle w:val="TableParagraph"/>
              <w:ind w:left="144" w:right="134" w:firstLine="2"/>
              <w:rPr>
                <w:rFonts w:ascii="Times New Roman" w:hAnsi="Times New Roman" w:cs="Times New Roman"/>
                <w:sz w:val="20"/>
                <w:szCs w:val="20"/>
                <w:lang w:val="ru-RU"/>
              </w:rPr>
            </w:pPr>
            <w:r w:rsidRPr="00B1463E">
              <w:rPr>
                <w:rFonts w:ascii="Times New Roman" w:hAnsi="Times New Roman" w:cs="Times New Roman"/>
                <w:spacing w:val="-2"/>
                <w:sz w:val="20"/>
                <w:szCs w:val="20"/>
                <w:lang w:val="ru-RU"/>
              </w:rPr>
              <w:t xml:space="preserve">Полное наименов </w:t>
            </w:r>
            <w:r w:rsidRPr="00B1463E">
              <w:rPr>
                <w:rFonts w:ascii="Times New Roman" w:hAnsi="Times New Roman" w:cs="Times New Roman"/>
                <w:spacing w:val="-4"/>
                <w:sz w:val="20"/>
                <w:szCs w:val="20"/>
                <w:lang w:val="ru-RU"/>
              </w:rPr>
              <w:t>ание</w:t>
            </w:r>
          </w:p>
          <w:p w:rsidR="00B1463E" w:rsidRPr="00B1463E" w:rsidRDefault="00B1463E" w:rsidP="00B1463E">
            <w:pPr>
              <w:pStyle w:val="TableParagraph"/>
              <w:ind w:left="41" w:right="30"/>
              <w:rPr>
                <w:rFonts w:ascii="Times New Roman" w:hAnsi="Times New Roman" w:cs="Times New Roman"/>
                <w:sz w:val="20"/>
                <w:szCs w:val="20"/>
                <w:lang w:val="ru-RU"/>
              </w:rPr>
            </w:pPr>
            <w:r w:rsidRPr="00B1463E">
              <w:rPr>
                <w:rFonts w:ascii="Times New Roman" w:hAnsi="Times New Roman" w:cs="Times New Roman"/>
                <w:spacing w:val="-2"/>
                <w:sz w:val="20"/>
                <w:szCs w:val="20"/>
                <w:lang w:val="ru-RU"/>
              </w:rPr>
              <w:t>правообла дателя</w:t>
            </w:r>
          </w:p>
        </w:tc>
        <w:tc>
          <w:tcPr>
            <w:tcW w:w="948" w:type="dxa"/>
          </w:tcPr>
          <w:p w:rsidR="00B1463E" w:rsidRPr="00B1463E" w:rsidRDefault="00B1463E" w:rsidP="00B1463E">
            <w:pPr>
              <w:pStyle w:val="TableParagraph"/>
              <w:ind w:left="137" w:firstLine="81"/>
              <w:jc w:val="left"/>
              <w:rPr>
                <w:rFonts w:ascii="Times New Roman" w:hAnsi="Times New Roman" w:cs="Times New Roman"/>
                <w:sz w:val="20"/>
                <w:szCs w:val="20"/>
              </w:rPr>
            </w:pPr>
            <w:r w:rsidRPr="00B1463E">
              <w:rPr>
                <w:rFonts w:ascii="Times New Roman" w:hAnsi="Times New Roman" w:cs="Times New Roman"/>
                <w:spacing w:val="-4"/>
                <w:sz w:val="20"/>
                <w:szCs w:val="20"/>
              </w:rPr>
              <w:t>Вид права</w:t>
            </w:r>
          </w:p>
        </w:tc>
        <w:tc>
          <w:tcPr>
            <w:tcW w:w="1736" w:type="dxa"/>
          </w:tcPr>
          <w:p w:rsidR="00B1463E" w:rsidRPr="00B1463E" w:rsidRDefault="00B1463E" w:rsidP="00B1463E">
            <w:pPr>
              <w:pStyle w:val="TableParagraph"/>
              <w:ind w:left="81" w:right="75"/>
              <w:rPr>
                <w:rFonts w:ascii="Times New Roman" w:hAnsi="Times New Roman" w:cs="Times New Roman"/>
                <w:sz w:val="20"/>
                <w:szCs w:val="20"/>
                <w:lang w:val="ru-RU"/>
              </w:rPr>
            </w:pPr>
            <w:r w:rsidRPr="00B1463E">
              <w:rPr>
                <w:rFonts w:ascii="Times New Roman" w:hAnsi="Times New Roman" w:cs="Times New Roman"/>
                <w:spacing w:val="-2"/>
                <w:sz w:val="20"/>
                <w:szCs w:val="20"/>
                <w:lang w:val="ru-RU"/>
              </w:rPr>
              <w:t xml:space="preserve">Основание </w:t>
            </w:r>
            <w:r w:rsidRPr="00B1463E">
              <w:rPr>
                <w:rFonts w:ascii="Times New Roman" w:hAnsi="Times New Roman" w:cs="Times New Roman"/>
                <w:spacing w:val="-4"/>
                <w:sz w:val="20"/>
                <w:szCs w:val="20"/>
                <w:lang w:val="ru-RU"/>
              </w:rPr>
              <w:t>для</w:t>
            </w:r>
          </w:p>
          <w:p w:rsidR="00B1463E" w:rsidRPr="00B1463E" w:rsidRDefault="00B1463E" w:rsidP="00B1463E">
            <w:pPr>
              <w:pStyle w:val="TableParagraph"/>
              <w:spacing w:line="270" w:lineRule="atLeast"/>
              <w:ind w:left="81" w:right="76"/>
              <w:rPr>
                <w:rFonts w:ascii="Times New Roman" w:hAnsi="Times New Roman" w:cs="Times New Roman"/>
                <w:sz w:val="20"/>
                <w:szCs w:val="20"/>
                <w:lang w:val="ru-RU"/>
              </w:rPr>
            </w:pPr>
            <w:r w:rsidRPr="00B1463E">
              <w:rPr>
                <w:rFonts w:ascii="Times New Roman" w:hAnsi="Times New Roman" w:cs="Times New Roman"/>
                <w:sz w:val="20"/>
                <w:szCs w:val="20"/>
                <w:lang w:val="ru-RU"/>
              </w:rPr>
              <w:t>включения</w:t>
            </w:r>
            <w:r w:rsidRPr="00B1463E">
              <w:rPr>
                <w:rFonts w:ascii="Times New Roman" w:hAnsi="Times New Roman" w:cs="Times New Roman"/>
                <w:spacing w:val="-8"/>
                <w:sz w:val="20"/>
                <w:szCs w:val="20"/>
                <w:lang w:val="ru-RU"/>
              </w:rPr>
              <w:t xml:space="preserve"> </w:t>
            </w:r>
            <w:r w:rsidRPr="00B1463E">
              <w:rPr>
                <w:rFonts w:ascii="Times New Roman" w:hAnsi="Times New Roman" w:cs="Times New Roman"/>
                <w:sz w:val="20"/>
                <w:szCs w:val="20"/>
                <w:lang w:val="ru-RU"/>
              </w:rPr>
              <w:t xml:space="preserve">в </w:t>
            </w:r>
            <w:r w:rsidRPr="00B1463E">
              <w:rPr>
                <w:rFonts w:ascii="Times New Roman" w:hAnsi="Times New Roman" w:cs="Times New Roman"/>
                <w:spacing w:val="-2"/>
                <w:sz w:val="20"/>
                <w:szCs w:val="20"/>
                <w:lang w:val="ru-RU"/>
              </w:rPr>
              <w:t xml:space="preserve">реестр (исключения </w:t>
            </w:r>
            <w:r w:rsidRPr="00B1463E">
              <w:rPr>
                <w:rFonts w:ascii="Times New Roman" w:hAnsi="Times New Roman" w:cs="Times New Roman"/>
                <w:sz w:val="20"/>
                <w:szCs w:val="20"/>
                <w:lang w:val="ru-RU"/>
              </w:rPr>
              <w:t>из реестра)</w:t>
            </w:r>
          </w:p>
        </w:tc>
      </w:tr>
      <w:tr w:rsidR="00B1463E" w:rsidTr="002A5F6E">
        <w:trPr>
          <w:trHeight w:val="340"/>
        </w:trPr>
        <w:tc>
          <w:tcPr>
            <w:tcW w:w="948" w:type="dxa"/>
          </w:tcPr>
          <w:p w:rsidR="00B1463E" w:rsidRPr="00B1463E" w:rsidRDefault="00B1463E" w:rsidP="00B1463E">
            <w:pPr>
              <w:pStyle w:val="TableParagraph"/>
              <w:jc w:val="left"/>
              <w:rPr>
                <w:rFonts w:ascii="Times New Roman" w:hAnsi="Times New Roman" w:cs="Times New Roman"/>
                <w:sz w:val="20"/>
                <w:szCs w:val="20"/>
                <w:lang w:val="ru-RU"/>
              </w:rPr>
            </w:pPr>
          </w:p>
        </w:tc>
        <w:tc>
          <w:tcPr>
            <w:tcW w:w="1418" w:type="dxa"/>
          </w:tcPr>
          <w:p w:rsidR="00B1463E" w:rsidRPr="00B1463E" w:rsidRDefault="00B1463E" w:rsidP="00B1463E">
            <w:pPr>
              <w:pStyle w:val="TableParagraph"/>
              <w:jc w:val="left"/>
              <w:rPr>
                <w:rFonts w:ascii="Times New Roman" w:hAnsi="Times New Roman" w:cs="Times New Roman"/>
                <w:sz w:val="20"/>
                <w:szCs w:val="20"/>
                <w:lang w:val="ru-RU"/>
              </w:rPr>
            </w:pPr>
          </w:p>
        </w:tc>
        <w:tc>
          <w:tcPr>
            <w:tcW w:w="1263" w:type="dxa"/>
          </w:tcPr>
          <w:p w:rsidR="00B1463E" w:rsidRPr="00B1463E" w:rsidRDefault="00B1463E" w:rsidP="00B1463E">
            <w:pPr>
              <w:pStyle w:val="TableParagraph"/>
              <w:jc w:val="left"/>
              <w:rPr>
                <w:rFonts w:ascii="Times New Roman" w:hAnsi="Times New Roman" w:cs="Times New Roman"/>
                <w:sz w:val="20"/>
                <w:szCs w:val="20"/>
                <w:lang w:val="ru-RU"/>
              </w:rPr>
            </w:pPr>
          </w:p>
        </w:tc>
        <w:tc>
          <w:tcPr>
            <w:tcW w:w="1260" w:type="dxa"/>
          </w:tcPr>
          <w:p w:rsidR="00B1463E" w:rsidRPr="00B1463E" w:rsidRDefault="00B1463E" w:rsidP="00B1463E">
            <w:pPr>
              <w:pStyle w:val="TableParagraph"/>
              <w:jc w:val="left"/>
              <w:rPr>
                <w:rFonts w:ascii="Times New Roman" w:hAnsi="Times New Roman" w:cs="Times New Roman"/>
                <w:sz w:val="20"/>
                <w:szCs w:val="20"/>
                <w:lang w:val="ru-RU"/>
              </w:rPr>
            </w:pPr>
          </w:p>
        </w:tc>
        <w:tc>
          <w:tcPr>
            <w:tcW w:w="1578" w:type="dxa"/>
          </w:tcPr>
          <w:p w:rsidR="00B1463E" w:rsidRPr="00B1463E" w:rsidRDefault="00B1463E" w:rsidP="00B1463E">
            <w:pPr>
              <w:pStyle w:val="TableParagraph"/>
              <w:jc w:val="left"/>
              <w:rPr>
                <w:rFonts w:ascii="Times New Roman" w:hAnsi="Times New Roman" w:cs="Times New Roman"/>
                <w:sz w:val="20"/>
                <w:szCs w:val="20"/>
                <w:lang w:val="ru-RU"/>
              </w:rPr>
            </w:pPr>
          </w:p>
        </w:tc>
        <w:tc>
          <w:tcPr>
            <w:tcW w:w="1418" w:type="dxa"/>
          </w:tcPr>
          <w:p w:rsidR="00B1463E" w:rsidRPr="00B1463E" w:rsidRDefault="00B1463E" w:rsidP="00B1463E">
            <w:pPr>
              <w:pStyle w:val="TableParagraph"/>
              <w:jc w:val="left"/>
              <w:rPr>
                <w:rFonts w:ascii="Times New Roman" w:hAnsi="Times New Roman" w:cs="Times New Roman"/>
                <w:sz w:val="20"/>
                <w:szCs w:val="20"/>
                <w:lang w:val="ru-RU"/>
              </w:rPr>
            </w:pPr>
          </w:p>
        </w:tc>
        <w:tc>
          <w:tcPr>
            <w:tcW w:w="948" w:type="dxa"/>
          </w:tcPr>
          <w:p w:rsidR="00B1463E" w:rsidRPr="00B1463E" w:rsidRDefault="00B1463E" w:rsidP="00B1463E">
            <w:pPr>
              <w:pStyle w:val="TableParagraph"/>
              <w:jc w:val="left"/>
              <w:rPr>
                <w:rFonts w:ascii="Times New Roman" w:hAnsi="Times New Roman" w:cs="Times New Roman"/>
                <w:sz w:val="20"/>
                <w:szCs w:val="20"/>
                <w:lang w:val="ru-RU"/>
              </w:rPr>
            </w:pPr>
          </w:p>
        </w:tc>
        <w:tc>
          <w:tcPr>
            <w:tcW w:w="1736" w:type="dxa"/>
          </w:tcPr>
          <w:p w:rsidR="00B1463E" w:rsidRPr="00B1463E" w:rsidRDefault="00B1463E" w:rsidP="00B1463E">
            <w:pPr>
              <w:pStyle w:val="TableParagraph"/>
              <w:jc w:val="left"/>
              <w:rPr>
                <w:rFonts w:ascii="Times New Roman" w:hAnsi="Times New Roman" w:cs="Times New Roman"/>
                <w:sz w:val="20"/>
                <w:szCs w:val="20"/>
                <w:lang w:val="ru-RU"/>
              </w:rPr>
            </w:pPr>
          </w:p>
        </w:tc>
      </w:tr>
    </w:tbl>
    <w:p w:rsidR="00B1463E" w:rsidRDefault="00B1463E" w:rsidP="00B1463E">
      <w:pPr>
        <w:pStyle w:val="a7"/>
        <w:spacing w:before="315"/>
      </w:pPr>
    </w:p>
    <w:p w:rsidR="00B1463E" w:rsidRDefault="00B1463E" w:rsidP="00B1463E">
      <w:pPr>
        <w:pStyle w:val="a7"/>
        <w:tabs>
          <w:tab w:val="left" w:pos="4521"/>
          <w:tab w:val="left" w:pos="6833"/>
        </w:tabs>
        <w:ind w:left="1539" w:right="256" w:hanging="1397"/>
      </w:pPr>
      <w:r>
        <w:t>Наименование должности</w:t>
      </w:r>
      <w:r>
        <w:tab/>
      </w:r>
      <w:r>
        <w:rPr>
          <w:spacing w:val="-2"/>
        </w:rPr>
        <w:t>подпись</w:t>
      </w:r>
      <w:r>
        <w:tab/>
        <w:t>расшифровка</w:t>
      </w:r>
      <w:r>
        <w:rPr>
          <w:spacing w:val="-18"/>
        </w:rPr>
        <w:t xml:space="preserve"> </w:t>
      </w:r>
      <w:r>
        <w:t xml:space="preserve">подписи </w:t>
      </w:r>
      <w:r>
        <w:rPr>
          <w:spacing w:val="-4"/>
        </w:rPr>
        <w:t>М.П.</w:t>
      </w:r>
    </w:p>
    <w:p w:rsidR="00B1463E" w:rsidRPr="00B1463E" w:rsidRDefault="00B1463E" w:rsidP="00B1463E">
      <w:pPr>
        <w:spacing w:before="320"/>
        <w:ind w:left="143" w:right="230" w:firstLine="707"/>
        <w:jc w:val="both"/>
        <w:rPr>
          <w:szCs w:val="24"/>
        </w:rPr>
      </w:pPr>
      <w:r w:rsidRPr="00B1463E">
        <w:rPr>
          <w:szCs w:val="24"/>
        </w:rPr>
        <w:t>В соответствии с запросом выписка из реестра муниципальной собственности</w:t>
      </w:r>
      <w:r w:rsidRPr="00B1463E">
        <w:rPr>
          <w:spacing w:val="40"/>
          <w:szCs w:val="24"/>
        </w:rPr>
        <w:t xml:space="preserve"> </w:t>
      </w:r>
      <w:r w:rsidRPr="00B1463E">
        <w:rPr>
          <w:szCs w:val="24"/>
        </w:rPr>
        <w:t>может формироваться на несколько объектов, находящихся на вещном праве и (или) в каком-либо виде пользования одного юридического лица.</w:t>
      </w:r>
    </w:p>
    <w:p w:rsidR="00B1463E" w:rsidRPr="00B1463E" w:rsidRDefault="00B1463E" w:rsidP="00B1463E">
      <w:pPr>
        <w:ind w:left="143" w:right="232" w:firstLine="707"/>
        <w:jc w:val="both"/>
        <w:rPr>
          <w:szCs w:val="24"/>
        </w:rPr>
      </w:pPr>
      <w:r w:rsidRPr="00B1463E">
        <w:rPr>
          <w:szCs w:val="24"/>
        </w:rPr>
        <w:t>В соответствии с запросом количество граф, содержащих информацию об объекте (объектах), может изменяться.</w:t>
      </w:r>
    </w:p>
    <w:p w:rsidR="006C5BA6" w:rsidRPr="00B1463E" w:rsidRDefault="00B1463E" w:rsidP="00B1463E">
      <w:pPr>
        <w:pStyle w:val="afb"/>
        <w:ind w:firstLine="709"/>
        <w:jc w:val="both"/>
        <w:rPr>
          <w:rFonts w:ascii="Times New Roman" w:hAnsi="Times New Roman"/>
          <w:sz w:val="24"/>
          <w:szCs w:val="24"/>
        </w:rPr>
      </w:pPr>
      <w:r w:rsidRPr="00B1463E">
        <w:rPr>
          <w:rFonts w:ascii="Times New Roman" w:hAnsi="Times New Roman"/>
          <w:sz w:val="24"/>
          <w:szCs w:val="24"/>
        </w:rPr>
        <w:t>По мере необходимости в примечании к выписке указывается дополнительная информация об объекте (объектах)</w:t>
      </w:r>
      <w:r w:rsidR="00647624" w:rsidRPr="00B1463E">
        <w:rPr>
          <w:rFonts w:ascii="Times New Roman" w:hAnsi="Times New Roman"/>
          <w:sz w:val="24"/>
          <w:szCs w:val="24"/>
        </w:rPr>
        <w:t>В соответствии с запросом выписка из реестра муниципальной собственности может формироваться на несколько объектов, находящихся на вещном праве и (или) в каком-либо виде пользования одного юридического лица.</w:t>
      </w:r>
    </w:p>
    <w:p w:rsidR="006C5BA6" w:rsidRPr="00B1463E" w:rsidRDefault="00647624">
      <w:pPr>
        <w:pStyle w:val="afb"/>
        <w:ind w:firstLine="709"/>
        <w:jc w:val="both"/>
        <w:rPr>
          <w:rFonts w:ascii="Times New Roman" w:hAnsi="Times New Roman"/>
          <w:sz w:val="24"/>
          <w:szCs w:val="24"/>
        </w:rPr>
      </w:pPr>
      <w:r w:rsidRPr="00B1463E">
        <w:rPr>
          <w:rFonts w:ascii="Times New Roman" w:hAnsi="Times New Roman"/>
          <w:sz w:val="24"/>
          <w:szCs w:val="24"/>
        </w:rPr>
        <w:t>В соответствии с запросом количество граф, содержащих информацию об объекте (объектах), может изменяться.</w:t>
      </w:r>
    </w:p>
    <w:p w:rsidR="006C5BA6" w:rsidRPr="00B1463E" w:rsidRDefault="00647624">
      <w:pPr>
        <w:pStyle w:val="afb"/>
        <w:ind w:firstLine="709"/>
        <w:jc w:val="both"/>
        <w:rPr>
          <w:rFonts w:ascii="Times New Roman" w:hAnsi="Times New Roman"/>
          <w:sz w:val="24"/>
          <w:szCs w:val="24"/>
        </w:rPr>
      </w:pPr>
      <w:r w:rsidRPr="00B1463E">
        <w:rPr>
          <w:rFonts w:ascii="Times New Roman" w:hAnsi="Times New Roman"/>
          <w:sz w:val="24"/>
          <w:szCs w:val="24"/>
        </w:rPr>
        <w:t>По мере необходимости в примечании к выписке указывается дополнительная информация об объекте (объектах).</w:t>
      </w:r>
    </w:p>
    <w:p w:rsidR="006C5BA6" w:rsidRPr="0034457B" w:rsidRDefault="006C5BA6">
      <w:pPr>
        <w:widowControl w:val="0"/>
        <w:jc w:val="right"/>
        <w:rPr>
          <w:sz w:val="28"/>
          <w:szCs w:val="28"/>
        </w:rPr>
      </w:pPr>
    </w:p>
    <w:p w:rsidR="006C5BA6" w:rsidRPr="0034457B" w:rsidRDefault="006C5BA6">
      <w:pPr>
        <w:jc w:val="right"/>
        <w:outlineLvl w:val="0"/>
        <w:rPr>
          <w:sz w:val="28"/>
          <w:szCs w:val="28"/>
        </w:rPr>
      </w:pPr>
    </w:p>
    <w:p w:rsidR="006C5BA6" w:rsidRPr="0034457B" w:rsidRDefault="006C5BA6">
      <w:pPr>
        <w:jc w:val="right"/>
        <w:outlineLvl w:val="0"/>
        <w:rPr>
          <w:sz w:val="28"/>
          <w:szCs w:val="28"/>
        </w:rPr>
      </w:pPr>
    </w:p>
    <w:p w:rsidR="006C5BA6" w:rsidRPr="0034457B" w:rsidRDefault="006C5BA6">
      <w:pPr>
        <w:jc w:val="right"/>
        <w:outlineLvl w:val="0"/>
        <w:rPr>
          <w:sz w:val="28"/>
          <w:szCs w:val="28"/>
        </w:rPr>
      </w:pPr>
    </w:p>
    <w:p w:rsidR="006C5BA6" w:rsidRPr="0034457B" w:rsidRDefault="006C5BA6">
      <w:pPr>
        <w:jc w:val="right"/>
        <w:outlineLvl w:val="0"/>
        <w:rPr>
          <w:sz w:val="28"/>
          <w:szCs w:val="28"/>
        </w:rPr>
      </w:pPr>
    </w:p>
    <w:p w:rsidR="006C5BA6" w:rsidRPr="0034457B" w:rsidRDefault="006C5BA6">
      <w:pPr>
        <w:jc w:val="right"/>
        <w:outlineLvl w:val="0"/>
        <w:rPr>
          <w:sz w:val="28"/>
          <w:szCs w:val="28"/>
        </w:rPr>
      </w:pPr>
    </w:p>
    <w:p w:rsidR="006C5BA6" w:rsidRPr="0034457B" w:rsidRDefault="006C5BA6">
      <w:pPr>
        <w:jc w:val="right"/>
        <w:outlineLvl w:val="0"/>
        <w:rPr>
          <w:sz w:val="28"/>
          <w:szCs w:val="28"/>
        </w:rPr>
      </w:pPr>
    </w:p>
    <w:p w:rsidR="006C5BA6" w:rsidRPr="0034457B" w:rsidRDefault="006C5BA6">
      <w:pPr>
        <w:jc w:val="right"/>
        <w:outlineLvl w:val="0"/>
        <w:rPr>
          <w:sz w:val="28"/>
          <w:szCs w:val="28"/>
        </w:rPr>
      </w:pPr>
    </w:p>
    <w:p w:rsidR="006C5BA6" w:rsidRPr="002F222E" w:rsidRDefault="00647624">
      <w:pPr>
        <w:jc w:val="right"/>
        <w:outlineLvl w:val="0"/>
        <w:rPr>
          <w:szCs w:val="24"/>
        </w:rPr>
      </w:pPr>
      <w:r w:rsidRPr="002F222E">
        <w:rPr>
          <w:szCs w:val="24"/>
        </w:rPr>
        <w:lastRenderedPageBreak/>
        <w:t>Форма 2</w:t>
      </w:r>
    </w:p>
    <w:p w:rsidR="006C5BA6" w:rsidRPr="0034457B" w:rsidRDefault="006C5BA6">
      <w:pPr>
        <w:jc w:val="both"/>
        <w:rPr>
          <w:sz w:val="28"/>
          <w:szCs w:val="28"/>
        </w:rPr>
      </w:pPr>
    </w:p>
    <w:p w:rsidR="006C5BA6" w:rsidRPr="002A5F6E" w:rsidRDefault="00647624">
      <w:pPr>
        <w:jc w:val="center"/>
        <w:rPr>
          <w:b/>
          <w:szCs w:val="24"/>
        </w:rPr>
      </w:pPr>
      <w:r w:rsidRPr="002A5F6E">
        <w:rPr>
          <w:b/>
          <w:szCs w:val="24"/>
        </w:rPr>
        <w:t>Выписка</w:t>
      </w:r>
    </w:p>
    <w:p w:rsidR="006C5BA6" w:rsidRPr="002A5F6E" w:rsidRDefault="00647624">
      <w:pPr>
        <w:jc w:val="center"/>
        <w:rPr>
          <w:b/>
          <w:szCs w:val="24"/>
        </w:rPr>
      </w:pPr>
      <w:r w:rsidRPr="002A5F6E">
        <w:rPr>
          <w:b/>
          <w:szCs w:val="24"/>
        </w:rPr>
        <w:t xml:space="preserve">из реестра муниципальной собственности муниципального образования </w:t>
      </w:r>
    </w:p>
    <w:p w:rsidR="006C5BA6" w:rsidRPr="002A5F6E" w:rsidRDefault="00A4699A">
      <w:pPr>
        <w:jc w:val="center"/>
        <w:rPr>
          <w:szCs w:val="24"/>
        </w:rPr>
      </w:pPr>
      <w:r w:rsidRPr="002A5F6E">
        <w:rPr>
          <w:b/>
          <w:szCs w:val="24"/>
        </w:rPr>
        <w:t>Молоковский</w:t>
      </w:r>
      <w:r w:rsidR="00647624" w:rsidRPr="002A5F6E">
        <w:rPr>
          <w:b/>
          <w:szCs w:val="24"/>
        </w:rPr>
        <w:t xml:space="preserve"> муниципальный округ Тверской области </w:t>
      </w:r>
    </w:p>
    <w:p w:rsidR="006C5BA6" w:rsidRPr="00CB48CA" w:rsidRDefault="00647624">
      <w:pPr>
        <w:jc w:val="center"/>
        <w:rPr>
          <w:color w:val="auto"/>
          <w:sz w:val="28"/>
          <w:szCs w:val="28"/>
          <w:u w:val="single"/>
        </w:rPr>
      </w:pPr>
      <w:r w:rsidRPr="002A5F6E">
        <w:rPr>
          <w:b/>
          <w:szCs w:val="24"/>
        </w:rPr>
        <w:t xml:space="preserve">на объект (объекты) движимого имущества </w:t>
      </w:r>
      <w:hyperlink w:anchor="Par31" w:history="1">
        <w:r w:rsidRPr="002A5F6E">
          <w:rPr>
            <w:rStyle w:val="-0"/>
            <w:b/>
            <w:color w:val="auto"/>
            <w:szCs w:val="24"/>
          </w:rPr>
          <w:t>по состоянию на _______</w:t>
        </w:r>
      </w:hyperlink>
    </w:p>
    <w:p w:rsidR="006C5BA6" w:rsidRPr="0034457B" w:rsidRDefault="006C5BA6">
      <w:pPr>
        <w:jc w:val="center"/>
        <w:rPr>
          <w:sz w:val="28"/>
          <w:szCs w:val="28"/>
        </w:rPr>
      </w:pPr>
    </w:p>
    <w:tbl>
      <w:tblPr>
        <w:tblW w:w="0" w:type="auto"/>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4A0" w:firstRow="1" w:lastRow="0" w:firstColumn="1" w:lastColumn="0" w:noHBand="0" w:noVBand="1"/>
      </w:tblPr>
      <w:tblGrid>
        <w:gridCol w:w="1092"/>
        <w:gridCol w:w="2025"/>
        <w:gridCol w:w="2172"/>
        <w:gridCol w:w="1883"/>
        <w:gridCol w:w="935"/>
        <w:gridCol w:w="2335"/>
      </w:tblGrid>
      <w:tr w:rsidR="006C5BA6" w:rsidRPr="00CB48CA" w:rsidTr="00CB48CA">
        <w:trPr>
          <w:trHeight w:val="1429"/>
        </w:trPr>
        <w:tc>
          <w:tcPr>
            <w:tcW w:w="1092"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6C5BA6" w:rsidRPr="00CB48CA" w:rsidRDefault="00647624">
            <w:pPr>
              <w:jc w:val="center"/>
              <w:rPr>
                <w:szCs w:val="24"/>
              </w:rPr>
            </w:pPr>
            <w:r w:rsidRPr="00CB48CA">
              <w:rPr>
                <w:szCs w:val="24"/>
              </w:rPr>
              <w:t>Реестровый номер</w:t>
            </w:r>
          </w:p>
        </w:tc>
        <w:tc>
          <w:tcPr>
            <w:tcW w:w="202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6C5BA6" w:rsidRPr="00CB48CA" w:rsidRDefault="00647624">
            <w:pPr>
              <w:jc w:val="center"/>
              <w:rPr>
                <w:szCs w:val="24"/>
              </w:rPr>
            </w:pPr>
            <w:r w:rsidRPr="00CB48CA">
              <w:rPr>
                <w:szCs w:val="24"/>
              </w:rPr>
              <w:t>Наименование объекта</w:t>
            </w:r>
          </w:p>
        </w:tc>
        <w:tc>
          <w:tcPr>
            <w:tcW w:w="2172"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6C5BA6" w:rsidRPr="00CB48CA" w:rsidRDefault="00647624">
            <w:pPr>
              <w:jc w:val="center"/>
              <w:rPr>
                <w:szCs w:val="24"/>
              </w:rPr>
            </w:pPr>
            <w:r w:rsidRPr="00CB48CA">
              <w:rPr>
                <w:szCs w:val="24"/>
              </w:rPr>
              <w:t>Год ввода/выпуска, технические характеристики</w:t>
            </w:r>
          </w:p>
        </w:tc>
        <w:tc>
          <w:tcPr>
            <w:tcW w:w="1883"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6C5BA6" w:rsidRPr="00CB48CA" w:rsidRDefault="00647624">
            <w:pPr>
              <w:jc w:val="center"/>
              <w:rPr>
                <w:szCs w:val="24"/>
              </w:rPr>
            </w:pPr>
            <w:r w:rsidRPr="00CB48CA">
              <w:rPr>
                <w:szCs w:val="24"/>
              </w:rPr>
              <w:t>Полное наименование правообладателя</w:t>
            </w:r>
          </w:p>
        </w:tc>
        <w:tc>
          <w:tcPr>
            <w:tcW w:w="93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6C5BA6" w:rsidRPr="00CB48CA" w:rsidRDefault="00647624">
            <w:pPr>
              <w:jc w:val="center"/>
              <w:rPr>
                <w:szCs w:val="24"/>
              </w:rPr>
            </w:pPr>
            <w:r w:rsidRPr="00CB48CA">
              <w:rPr>
                <w:szCs w:val="24"/>
              </w:rPr>
              <w:t>Вид права</w:t>
            </w:r>
          </w:p>
        </w:tc>
        <w:tc>
          <w:tcPr>
            <w:tcW w:w="233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6C5BA6" w:rsidRPr="00CB48CA" w:rsidRDefault="00647624">
            <w:pPr>
              <w:jc w:val="center"/>
              <w:rPr>
                <w:szCs w:val="24"/>
              </w:rPr>
            </w:pPr>
            <w:r w:rsidRPr="00CB48CA">
              <w:rPr>
                <w:szCs w:val="24"/>
              </w:rPr>
              <w:t>Основание для включения в реестр (исключения из реестра)</w:t>
            </w:r>
          </w:p>
        </w:tc>
      </w:tr>
      <w:tr w:rsidR="006C5BA6" w:rsidRPr="00CB48CA" w:rsidTr="00CB48CA">
        <w:trPr>
          <w:trHeight w:val="295"/>
        </w:trPr>
        <w:tc>
          <w:tcPr>
            <w:tcW w:w="1092"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6C5BA6" w:rsidRPr="00CB48CA" w:rsidRDefault="006C5BA6">
            <w:pPr>
              <w:jc w:val="center"/>
              <w:rPr>
                <w:szCs w:val="24"/>
              </w:rPr>
            </w:pPr>
          </w:p>
        </w:tc>
        <w:tc>
          <w:tcPr>
            <w:tcW w:w="202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6C5BA6" w:rsidRPr="00CB48CA" w:rsidRDefault="006C5BA6">
            <w:pPr>
              <w:jc w:val="center"/>
              <w:rPr>
                <w:szCs w:val="24"/>
              </w:rPr>
            </w:pPr>
          </w:p>
        </w:tc>
        <w:tc>
          <w:tcPr>
            <w:tcW w:w="2172"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6C5BA6" w:rsidRPr="00CB48CA" w:rsidRDefault="006C5BA6">
            <w:pPr>
              <w:jc w:val="center"/>
              <w:rPr>
                <w:szCs w:val="24"/>
              </w:rPr>
            </w:pPr>
          </w:p>
        </w:tc>
        <w:tc>
          <w:tcPr>
            <w:tcW w:w="1883"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6C5BA6" w:rsidRPr="00CB48CA" w:rsidRDefault="006C5BA6">
            <w:pPr>
              <w:jc w:val="center"/>
              <w:rPr>
                <w:szCs w:val="24"/>
              </w:rPr>
            </w:pPr>
          </w:p>
        </w:tc>
        <w:tc>
          <w:tcPr>
            <w:tcW w:w="93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6C5BA6" w:rsidRPr="00CB48CA" w:rsidRDefault="006C5BA6">
            <w:pPr>
              <w:jc w:val="center"/>
              <w:rPr>
                <w:szCs w:val="24"/>
              </w:rPr>
            </w:pPr>
          </w:p>
        </w:tc>
        <w:tc>
          <w:tcPr>
            <w:tcW w:w="233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6C5BA6" w:rsidRPr="00CB48CA" w:rsidRDefault="006C5BA6">
            <w:pPr>
              <w:jc w:val="center"/>
              <w:rPr>
                <w:szCs w:val="24"/>
              </w:rPr>
            </w:pPr>
          </w:p>
        </w:tc>
      </w:tr>
    </w:tbl>
    <w:p w:rsidR="006C5BA6" w:rsidRPr="0034457B" w:rsidRDefault="006C5BA6">
      <w:pPr>
        <w:jc w:val="both"/>
        <w:outlineLvl w:val="0"/>
        <w:rPr>
          <w:sz w:val="28"/>
          <w:szCs w:val="28"/>
        </w:rPr>
      </w:pPr>
    </w:p>
    <w:p w:rsidR="006C5BA6" w:rsidRPr="0034457B" w:rsidRDefault="006C5BA6">
      <w:pPr>
        <w:jc w:val="both"/>
        <w:outlineLvl w:val="0"/>
        <w:rPr>
          <w:sz w:val="28"/>
          <w:szCs w:val="28"/>
        </w:rPr>
      </w:pPr>
    </w:p>
    <w:p w:rsidR="006C5BA6" w:rsidRPr="002A5F6E" w:rsidRDefault="00647624">
      <w:pPr>
        <w:jc w:val="both"/>
        <w:outlineLvl w:val="0"/>
        <w:rPr>
          <w:szCs w:val="24"/>
        </w:rPr>
      </w:pPr>
      <w:r w:rsidRPr="002A5F6E">
        <w:rPr>
          <w:szCs w:val="24"/>
        </w:rPr>
        <w:t>Наименование должности                  подпись                   расшифровка подписи</w:t>
      </w:r>
    </w:p>
    <w:p w:rsidR="006C5BA6" w:rsidRPr="002A5F6E" w:rsidRDefault="00647624">
      <w:pPr>
        <w:jc w:val="both"/>
        <w:outlineLvl w:val="0"/>
        <w:rPr>
          <w:szCs w:val="24"/>
        </w:rPr>
      </w:pPr>
      <w:r w:rsidRPr="002A5F6E">
        <w:rPr>
          <w:szCs w:val="24"/>
        </w:rPr>
        <w:t xml:space="preserve">                    М.П.                        </w:t>
      </w:r>
    </w:p>
    <w:p w:rsidR="006C5BA6" w:rsidRPr="0034457B" w:rsidRDefault="00647624">
      <w:pPr>
        <w:jc w:val="both"/>
        <w:outlineLvl w:val="0"/>
        <w:rPr>
          <w:sz w:val="28"/>
          <w:szCs w:val="28"/>
        </w:rPr>
      </w:pPr>
      <w:r w:rsidRPr="0034457B">
        <w:rPr>
          <w:sz w:val="28"/>
          <w:szCs w:val="28"/>
        </w:rPr>
        <w:t xml:space="preserve"> </w:t>
      </w:r>
    </w:p>
    <w:p w:rsidR="006C5BA6" w:rsidRPr="00B1463E" w:rsidRDefault="00647624">
      <w:pPr>
        <w:pStyle w:val="afb"/>
        <w:ind w:firstLine="709"/>
        <w:jc w:val="both"/>
        <w:rPr>
          <w:rFonts w:ascii="Times New Roman" w:hAnsi="Times New Roman"/>
          <w:sz w:val="24"/>
          <w:szCs w:val="24"/>
        </w:rPr>
      </w:pPr>
      <w:r w:rsidRPr="00B1463E">
        <w:rPr>
          <w:rFonts w:ascii="Times New Roman" w:hAnsi="Times New Roman"/>
          <w:sz w:val="24"/>
          <w:szCs w:val="24"/>
        </w:rPr>
        <w:t>В соответствии с запросом выписка из реестра муниципальной собственности может формироваться на несколько объектов, находящихся на вещном праве и (или) в каком-либо виде пользования одного юридического лица.</w:t>
      </w:r>
    </w:p>
    <w:p w:rsidR="006C5BA6" w:rsidRPr="00B1463E" w:rsidRDefault="00647624">
      <w:pPr>
        <w:pStyle w:val="afb"/>
        <w:ind w:firstLine="709"/>
        <w:jc w:val="both"/>
        <w:rPr>
          <w:rFonts w:ascii="Times New Roman" w:hAnsi="Times New Roman"/>
          <w:sz w:val="24"/>
          <w:szCs w:val="24"/>
        </w:rPr>
      </w:pPr>
      <w:r w:rsidRPr="00B1463E">
        <w:rPr>
          <w:rFonts w:ascii="Times New Roman" w:hAnsi="Times New Roman"/>
          <w:sz w:val="24"/>
          <w:szCs w:val="24"/>
        </w:rPr>
        <w:t>В соответствии с запросом количество граф, содержащих информацию об объекте (объектах), может изменяться.</w:t>
      </w:r>
    </w:p>
    <w:p w:rsidR="006C5BA6" w:rsidRPr="00B1463E" w:rsidRDefault="00647624">
      <w:pPr>
        <w:pStyle w:val="afb"/>
        <w:ind w:firstLine="709"/>
        <w:jc w:val="both"/>
        <w:rPr>
          <w:rFonts w:ascii="Times New Roman" w:hAnsi="Times New Roman"/>
          <w:sz w:val="24"/>
          <w:szCs w:val="24"/>
        </w:rPr>
      </w:pPr>
      <w:r w:rsidRPr="00B1463E">
        <w:rPr>
          <w:rFonts w:ascii="Times New Roman" w:hAnsi="Times New Roman"/>
          <w:sz w:val="24"/>
          <w:szCs w:val="24"/>
        </w:rPr>
        <w:t>По мере необходимости в примечании к выписке указывается дополнительная информация об объекте (объектах).</w:t>
      </w:r>
    </w:p>
    <w:p w:rsidR="006C5BA6" w:rsidRPr="0034457B" w:rsidRDefault="006C5BA6">
      <w:pPr>
        <w:jc w:val="right"/>
        <w:outlineLvl w:val="0"/>
        <w:rPr>
          <w:sz w:val="28"/>
          <w:szCs w:val="28"/>
        </w:rPr>
      </w:pPr>
    </w:p>
    <w:p w:rsidR="00F6765A" w:rsidRDefault="00F6765A">
      <w:pPr>
        <w:jc w:val="right"/>
        <w:outlineLvl w:val="0"/>
        <w:rPr>
          <w:sz w:val="28"/>
          <w:szCs w:val="28"/>
        </w:rPr>
      </w:pPr>
    </w:p>
    <w:p w:rsidR="00C3436F" w:rsidRDefault="00C3436F">
      <w:pPr>
        <w:jc w:val="right"/>
        <w:outlineLvl w:val="0"/>
        <w:rPr>
          <w:sz w:val="28"/>
          <w:szCs w:val="28"/>
        </w:rPr>
      </w:pPr>
    </w:p>
    <w:p w:rsidR="00C3436F" w:rsidRDefault="00C3436F">
      <w:pPr>
        <w:jc w:val="right"/>
        <w:outlineLvl w:val="0"/>
        <w:rPr>
          <w:sz w:val="28"/>
          <w:szCs w:val="28"/>
        </w:rPr>
      </w:pPr>
    </w:p>
    <w:p w:rsidR="00C3436F" w:rsidRDefault="00C3436F">
      <w:pPr>
        <w:jc w:val="right"/>
        <w:outlineLvl w:val="0"/>
        <w:rPr>
          <w:sz w:val="28"/>
          <w:szCs w:val="28"/>
        </w:rPr>
      </w:pPr>
    </w:p>
    <w:p w:rsidR="00C3436F" w:rsidRDefault="00C3436F">
      <w:pPr>
        <w:jc w:val="right"/>
        <w:outlineLvl w:val="0"/>
        <w:rPr>
          <w:sz w:val="28"/>
          <w:szCs w:val="28"/>
        </w:rPr>
      </w:pPr>
    </w:p>
    <w:p w:rsidR="00C3436F" w:rsidRDefault="00C3436F">
      <w:pPr>
        <w:jc w:val="right"/>
        <w:outlineLvl w:val="0"/>
        <w:rPr>
          <w:sz w:val="28"/>
          <w:szCs w:val="28"/>
        </w:rPr>
      </w:pPr>
    </w:p>
    <w:p w:rsidR="00C3436F" w:rsidRDefault="00C3436F">
      <w:pPr>
        <w:jc w:val="right"/>
        <w:outlineLvl w:val="0"/>
        <w:rPr>
          <w:sz w:val="28"/>
          <w:szCs w:val="28"/>
        </w:rPr>
      </w:pPr>
    </w:p>
    <w:p w:rsidR="00C3436F" w:rsidRDefault="00C3436F">
      <w:pPr>
        <w:jc w:val="right"/>
        <w:outlineLvl w:val="0"/>
        <w:rPr>
          <w:sz w:val="28"/>
          <w:szCs w:val="28"/>
        </w:rPr>
      </w:pPr>
    </w:p>
    <w:p w:rsidR="00C3436F" w:rsidRDefault="00C3436F">
      <w:pPr>
        <w:jc w:val="right"/>
        <w:outlineLvl w:val="0"/>
        <w:rPr>
          <w:sz w:val="28"/>
          <w:szCs w:val="28"/>
        </w:rPr>
      </w:pPr>
    </w:p>
    <w:p w:rsidR="00C3436F" w:rsidRDefault="00C3436F">
      <w:pPr>
        <w:jc w:val="right"/>
        <w:outlineLvl w:val="0"/>
        <w:rPr>
          <w:sz w:val="28"/>
          <w:szCs w:val="28"/>
        </w:rPr>
      </w:pPr>
    </w:p>
    <w:p w:rsidR="00C3436F" w:rsidRPr="0034457B" w:rsidRDefault="00C3436F">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BB3183" w:rsidRPr="0034457B" w:rsidRDefault="00BB3183">
      <w:pPr>
        <w:jc w:val="right"/>
        <w:outlineLvl w:val="0"/>
        <w:rPr>
          <w:sz w:val="28"/>
          <w:szCs w:val="28"/>
        </w:rPr>
      </w:pPr>
    </w:p>
    <w:p w:rsidR="00BB3183" w:rsidRPr="0034457B" w:rsidRDefault="00BB3183">
      <w:pPr>
        <w:jc w:val="right"/>
        <w:outlineLvl w:val="0"/>
        <w:rPr>
          <w:sz w:val="28"/>
          <w:szCs w:val="28"/>
        </w:rPr>
      </w:pPr>
    </w:p>
    <w:p w:rsidR="00BB3183" w:rsidRDefault="00BB3183">
      <w:pPr>
        <w:jc w:val="right"/>
        <w:outlineLvl w:val="0"/>
        <w:rPr>
          <w:sz w:val="28"/>
          <w:szCs w:val="28"/>
        </w:rPr>
      </w:pPr>
    </w:p>
    <w:p w:rsidR="002A5F6E" w:rsidRPr="0034457B" w:rsidRDefault="002A5F6E">
      <w:pPr>
        <w:jc w:val="right"/>
        <w:outlineLvl w:val="0"/>
        <w:rPr>
          <w:sz w:val="28"/>
          <w:szCs w:val="28"/>
        </w:rPr>
      </w:pPr>
    </w:p>
    <w:p w:rsidR="00F6765A" w:rsidRPr="0034457B" w:rsidRDefault="00F6765A" w:rsidP="00CB48CA">
      <w:pPr>
        <w:outlineLvl w:val="0"/>
        <w:rPr>
          <w:sz w:val="28"/>
          <w:szCs w:val="28"/>
        </w:rPr>
      </w:pPr>
    </w:p>
    <w:p w:rsidR="006C5BA6" w:rsidRPr="002F222E" w:rsidRDefault="00647624">
      <w:pPr>
        <w:jc w:val="right"/>
        <w:outlineLvl w:val="0"/>
        <w:rPr>
          <w:szCs w:val="24"/>
        </w:rPr>
      </w:pPr>
      <w:r w:rsidRPr="002F222E">
        <w:rPr>
          <w:szCs w:val="24"/>
        </w:rPr>
        <w:t>Форма 3</w:t>
      </w:r>
    </w:p>
    <w:p w:rsidR="006C5BA6" w:rsidRPr="0034457B" w:rsidRDefault="006C5BA6">
      <w:pPr>
        <w:jc w:val="both"/>
        <w:rPr>
          <w:sz w:val="28"/>
          <w:szCs w:val="28"/>
        </w:rPr>
      </w:pPr>
    </w:p>
    <w:p w:rsidR="006C5BA6" w:rsidRPr="002A5F6E" w:rsidRDefault="00647624">
      <w:pPr>
        <w:jc w:val="center"/>
        <w:rPr>
          <w:b/>
          <w:szCs w:val="24"/>
        </w:rPr>
      </w:pPr>
      <w:r w:rsidRPr="002A5F6E">
        <w:rPr>
          <w:b/>
          <w:szCs w:val="24"/>
        </w:rPr>
        <w:t>Выписка</w:t>
      </w:r>
    </w:p>
    <w:p w:rsidR="006C5BA6" w:rsidRPr="002A5F6E" w:rsidRDefault="00647624">
      <w:pPr>
        <w:jc w:val="center"/>
        <w:rPr>
          <w:b/>
          <w:szCs w:val="24"/>
        </w:rPr>
      </w:pPr>
      <w:r w:rsidRPr="002A5F6E">
        <w:rPr>
          <w:b/>
          <w:szCs w:val="24"/>
        </w:rPr>
        <w:t xml:space="preserve">из реестра муниципальной собственности муниципального образования </w:t>
      </w:r>
    </w:p>
    <w:p w:rsidR="006C5BA6" w:rsidRPr="002A5F6E" w:rsidRDefault="00A4699A">
      <w:pPr>
        <w:jc w:val="center"/>
        <w:rPr>
          <w:szCs w:val="24"/>
        </w:rPr>
      </w:pPr>
      <w:r w:rsidRPr="002A5F6E">
        <w:rPr>
          <w:b/>
          <w:szCs w:val="24"/>
        </w:rPr>
        <w:t>Молоковский</w:t>
      </w:r>
      <w:r w:rsidR="00647624" w:rsidRPr="002A5F6E">
        <w:rPr>
          <w:b/>
          <w:szCs w:val="24"/>
        </w:rPr>
        <w:t xml:space="preserve"> муниципальный округ Тверской области</w:t>
      </w:r>
    </w:p>
    <w:p w:rsidR="006C5BA6" w:rsidRPr="002A5F6E" w:rsidRDefault="00647624">
      <w:pPr>
        <w:jc w:val="center"/>
        <w:rPr>
          <w:b/>
          <w:szCs w:val="24"/>
        </w:rPr>
      </w:pPr>
      <w:r w:rsidRPr="002A5F6E">
        <w:rPr>
          <w:b/>
          <w:szCs w:val="24"/>
        </w:rPr>
        <w:t>на юридическое лицо по состоянию на _______</w:t>
      </w:r>
    </w:p>
    <w:p w:rsidR="006C5BA6" w:rsidRPr="0034457B" w:rsidRDefault="006C5BA6">
      <w:pPr>
        <w:rPr>
          <w:sz w:val="28"/>
          <w:szCs w:val="28"/>
        </w:rPr>
      </w:pPr>
    </w:p>
    <w:tbl>
      <w:tblPr>
        <w:tblW w:w="10564" w:type="dxa"/>
        <w:tblInd w:w="6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102" w:type="dxa"/>
          <w:left w:w="47" w:type="dxa"/>
          <w:bottom w:w="102" w:type="dxa"/>
          <w:right w:w="62" w:type="dxa"/>
        </w:tblCellMar>
        <w:tblLook w:val="04A0" w:firstRow="1" w:lastRow="0" w:firstColumn="1" w:lastColumn="0" w:noHBand="0" w:noVBand="1"/>
      </w:tblPr>
      <w:tblGrid>
        <w:gridCol w:w="1105"/>
        <w:gridCol w:w="1892"/>
        <w:gridCol w:w="1892"/>
        <w:gridCol w:w="1420"/>
        <w:gridCol w:w="947"/>
        <w:gridCol w:w="3308"/>
      </w:tblGrid>
      <w:tr w:rsidR="006C5BA6" w:rsidRPr="00CB48CA" w:rsidTr="00CB48CA">
        <w:trPr>
          <w:trHeight w:val="1175"/>
        </w:trPr>
        <w:tc>
          <w:tcPr>
            <w:tcW w:w="1105" w:type="dxa"/>
            <w:tcBorders>
              <w:top w:val="single" w:sz="4" w:space="0" w:color="00000A"/>
              <w:left w:val="single" w:sz="4" w:space="0" w:color="00000A"/>
              <w:bottom w:val="single" w:sz="4" w:space="0" w:color="00000A"/>
              <w:right w:val="single" w:sz="4" w:space="0" w:color="00000A"/>
            </w:tcBorders>
            <w:shd w:val="clear" w:color="auto" w:fill="auto"/>
            <w:tcMar>
              <w:top w:w="102" w:type="dxa"/>
              <w:left w:w="47" w:type="dxa"/>
              <w:bottom w:w="102" w:type="dxa"/>
              <w:right w:w="62" w:type="dxa"/>
            </w:tcMar>
          </w:tcPr>
          <w:p w:rsidR="006C5BA6" w:rsidRPr="00CB48CA" w:rsidRDefault="00647624">
            <w:pPr>
              <w:jc w:val="center"/>
              <w:rPr>
                <w:szCs w:val="24"/>
              </w:rPr>
            </w:pPr>
            <w:r w:rsidRPr="00CB48CA">
              <w:rPr>
                <w:szCs w:val="24"/>
              </w:rPr>
              <w:t>Реестровый номер</w:t>
            </w:r>
          </w:p>
        </w:tc>
        <w:tc>
          <w:tcPr>
            <w:tcW w:w="1892" w:type="dxa"/>
            <w:tcBorders>
              <w:top w:val="single" w:sz="4" w:space="0" w:color="00000A"/>
              <w:left w:val="single" w:sz="4" w:space="0" w:color="00000A"/>
              <w:bottom w:val="single" w:sz="4" w:space="0" w:color="00000A"/>
              <w:right w:val="single" w:sz="4" w:space="0" w:color="00000A"/>
            </w:tcBorders>
            <w:shd w:val="clear" w:color="auto" w:fill="auto"/>
            <w:tcMar>
              <w:top w:w="102" w:type="dxa"/>
              <w:left w:w="47" w:type="dxa"/>
              <w:bottom w:w="102" w:type="dxa"/>
              <w:right w:w="62" w:type="dxa"/>
            </w:tcMar>
          </w:tcPr>
          <w:p w:rsidR="006C5BA6" w:rsidRPr="00CB48CA" w:rsidRDefault="00647624">
            <w:pPr>
              <w:ind w:left="-119" w:firstLine="119"/>
              <w:jc w:val="center"/>
              <w:rPr>
                <w:szCs w:val="24"/>
              </w:rPr>
            </w:pPr>
            <w:r w:rsidRPr="00CB48CA">
              <w:rPr>
                <w:szCs w:val="24"/>
              </w:rPr>
              <w:t xml:space="preserve">Полное наименование юридического лица </w:t>
            </w:r>
          </w:p>
        </w:tc>
        <w:tc>
          <w:tcPr>
            <w:tcW w:w="1892" w:type="dxa"/>
            <w:tcBorders>
              <w:top w:val="single" w:sz="4" w:space="0" w:color="00000A"/>
              <w:left w:val="single" w:sz="4" w:space="0" w:color="00000A"/>
              <w:bottom w:val="single" w:sz="4" w:space="0" w:color="00000A"/>
              <w:right w:val="single" w:sz="4" w:space="0" w:color="00000A"/>
            </w:tcBorders>
            <w:shd w:val="clear" w:color="auto" w:fill="auto"/>
            <w:tcMar>
              <w:top w:w="102" w:type="dxa"/>
              <w:left w:w="47" w:type="dxa"/>
              <w:bottom w:w="102" w:type="dxa"/>
              <w:right w:w="62" w:type="dxa"/>
            </w:tcMar>
          </w:tcPr>
          <w:p w:rsidR="006C5BA6" w:rsidRPr="00CB48CA" w:rsidRDefault="00647624">
            <w:pPr>
              <w:jc w:val="center"/>
              <w:rPr>
                <w:szCs w:val="24"/>
              </w:rPr>
            </w:pPr>
            <w:r w:rsidRPr="00CB48CA">
              <w:rPr>
                <w:szCs w:val="24"/>
              </w:rPr>
              <w:t>ИНН/КПП юридического лица</w:t>
            </w:r>
          </w:p>
        </w:tc>
        <w:tc>
          <w:tcPr>
            <w:tcW w:w="1420" w:type="dxa"/>
            <w:tcBorders>
              <w:top w:val="single" w:sz="4" w:space="0" w:color="00000A"/>
              <w:left w:val="single" w:sz="4" w:space="0" w:color="00000A"/>
              <w:bottom w:val="single" w:sz="4" w:space="0" w:color="00000A"/>
              <w:right w:val="single" w:sz="4" w:space="0" w:color="00000A"/>
            </w:tcBorders>
            <w:shd w:val="clear" w:color="auto" w:fill="auto"/>
            <w:tcMar>
              <w:top w:w="102" w:type="dxa"/>
              <w:left w:w="47" w:type="dxa"/>
              <w:bottom w:w="102" w:type="dxa"/>
              <w:right w:w="62" w:type="dxa"/>
            </w:tcMar>
          </w:tcPr>
          <w:p w:rsidR="006C5BA6" w:rsidRPr="00CB48CA" w:rsidRDefault="00647624">
            <w:pPr>
              <w:jc w:val="center"/>
              <w:rPr>
                <w:szCs w:val="24"/>
              </w:rPr>
            </w:pPr>
            <w:r w:rsidRPr="00CB48CA">
              <w:rPr>
                <w:szCs w:val="24"/>
              </w:rPr>
              <w:t>Юридический адрес</w:t>
            </w:r>
          </w:p>
        </w:tc>
        <w:tc>
          <w:tcPr>
            <w:tcW w:w="947" w:type="dxa"/>
            <w:tcBorders>
              <w:top w:val="single" w:sz="4" w:space="0" w:color="00000A"/>
              <w:left w:val="single" w:sz="4" w:space="0" w:color="00000A"/>
              <w:bottom w:val="single" w:sz="4" w:space="0" w:color="00000A"/>
              <w:right w:val="single" w:sz="4" w:space="0" w:color="00000A"/>
            </w:tcBorders>
            <w:shd w:val="clear" w:color="auto" w:fill="auto"/>
            <w:tcMar>
              <w:top w:w="102" w:type="dxa"/>
              <w:left w:w="47" w:type="dxa"/>
              <w:bottom w:w="102" w:type="dxa"/>
              <w:right w:w="62" w:type="dxa"/>
            </w:tcMar>
          </w:tcPr>
          <w:p w:rsidR="006C5BA6" w:rsidRPr="00CB48CA" w:rsidRDefault="00647624">
            <w:pPr>
              <w:jc w:val="center"/>
              <w:rPr>
                <w:szCs w:val="24"/>
              </w:rPr>
            </w:pPr>
            <w:r w:rsidRPr="00CB48CA">
              <w:rPr>
                <w:szCs w:val="24"/>
              </w:rPr>
              <w:t xml:space="preserve">Почтовый адрес </w:t>
            </w:r>
            <w:r w:rsidRPr="00CB48CA">
              <w:rPr>
                <w:rStyle w:val="-0"/>
                <w:szCs w:val="24"/>
              </w:rPr>
              <w:t xml:space="preserve"> </w:t>
            </w:r>
          </w:p>
        </w:tc>
        <w:tc>
          <w:tcPr>
            <w:tcW w:w="3308" w:type="dxa"/>
            <w:tcBorders>
              <w:top w:val="single" w:sz="4" w:space="0" w:color="00000A"/>
              <w:left w:val="single" w:sz="4" w:space="0" w:color="00000A"/>
              <w:bottom w:val="single" w:sz="4" w:space="0" w:color="00000A"/>
              <w:right w:val="single" w:sz="4" w:space="0" w:color="00000A"/>
            </w:tcBorders>
            <w:shd w:val="clear" w:color="auto" w:fill="auto"/>
            <w:tcMar>
              <w:top w:w="102" w:type="dxa"/>
              <w:left w:w="47" w:type="dxa"/>
              <w:bottom w:w="102" w:type="dxa"/>
              <w:right w:w="62" w:type="dxa"/>
            </w:tcMar>
          </w:tcPr>
          <w:p w:rsidR="006C5BA6" w:rsidRPr="00CB48CA" w:rsidRDefault="00647624">
            <w:pPr>
              <w:jc w:val="center"/>
              <w:rPr>
                <w:szCs w:val="24"/>
              </w:rPr>
            </w:pPr>
            <w:r w:rsidRPr="00CB48CA">
              <w:rPr>
                <w:szCs w:val="24"/>
              </w:rPr>
              <w:t>Основание для включения в реестр (исключения из реестра)</w:t>
            </w:r>
          </w:p>
        </w:tc>
      </w:tr>
      <w:tr w:rsidR="006C5BA6" w:rsidRPr="00CB48CA" w:rsidTr="00CB48CA">
        <w:trPr>
          <w:trHeight w:val="286"/>
        </w:trPr>
        <w:tc>
          <w:tcPr>
            <w:tcW w:w="1105" w:type="dxa"/>
            <w:tcBorders>
              <w:top w:val="single" w:sz="4" w:space="0" w:color="00000A"/>
              <w:left w:val="single" w:sz="4" w:space="0" w:color="00000A"/>
              <w:bottom w:val="single" w:sz="4" w:space="0" w:color="00000A"/>
              <w:right w:val="single" w:sz="4" w:space="0" w:color="00000A"/>
            </w:tcBorders>
            <w:shd w:val="clear" w:color="auto" w:fill="auto"/>
            <w:tcMar>
              <w:top w:w="102" w:type="dxa"/>
              <w:left w:w="47" w:type="dxa"/>
              <w:bottom w:w="102" w:type="dxa"/>
              <w:right w:w="62" w:type="dxa"/>
            </w:tcMar>
          </w:tcPr>
          <w:p w:rsidR="006C5BA6" w:rsidRPr="00CB48CA" w:rsidRDefault="006C5BA6">
            <w:pPr>
              <w:rPr>
                <w:szCs w:val="24"/>
              </w:rPr>
            </w:pPr>
          </w:p>
        </w:tc>
        <w:tc>
          <w:tcPr>
            <w:tcW w:w="1892" w:type="dxa"/>
            <w:tcBorders>
              <w:top w:val="single" w:sz="4" w:space="0" w:color="00000A"/>
              <w:left w:val="single" w:sz="4" w:space="0" w:color="00000A"/>
              <w:bottom w:val="single" w:sz="4" w:space="0" w:color="00000A"/>
              <w:right w:val="single" w:sz="4" w:space="0" w:color="00000A"/>
            </w:tcBorders>
            <w:shd w:val="clear" w:color="auto" w:fill="auto"/>
            <w:tcMar>
              <w:top w:w="102" w:type="dxa"/>
              <w:left w:w="47" w:type="dxa"/>
              <w:bottom w:w="102" w:type="dxa"/>
              <w:right w:w="62" w:type="dxa"/>
            </w:tcMar>
          </w:tcPr>
          <w:p w:rsidR="006C5BA6" w:rsidRPr="00CB48CA" w:rsidRDefault="006C5BA6">
            <w:pPr>
              <w:rPr>
                <w:szCs w:val="24"/>
              </w:rPr>
            </w:pPr>
          </w:p>
        </w:tc>
        <w:tc>
          <w:tcPr>
            <w:tcW w:w="1892" w:type="dxa"/>
            <w:tcBorders>
              <w:top w:val="single" w:sz="4" w:space="0" w:color="00000A"/>
              <w:left w:val="single" w:sz="4" w:space="0" w:color="00000A"/>
              <w:bottom w:val="single" w:sz="4" w:space="0" w:color="00000A"/>
              <w:right w:val="single" w:sz="4" w:space="0" w:color="00000A"/>
            </w:tcBorders>
            <w:shd w:val="clear" w:color="auto" w:fill="auto"/>
            <w:tcMar>
              <w:top w:w="102" w:type="dxa"/>
              <w:left w:w="47" w:type="dxa"/>
              <w:bottom w:w="102" w:type="dxa"/>
              <w:right w:w="62" w:type="dxa"/>
            </w:tcMar>
          </w:tcPr>
          <w:p w:rsidR="006C5BA6" w:rsidRPr="00CB48CA" w:rsidRDefault="006C5BA6">
            <w:pPr>
              <w:rPr>
                <w:szCs w:val="24"/>
              </w:rPr>
            </w:pPr>
          </w:p>
        </w:tc>
        <w:tc>
          <w:tcPr>
            <w:tcW w:w="1420" w:type="dxa"/>
            <w:tcBorders>
              <w:top w:val="single" w:sz="4" w:space="0" w:color="00000A"/>
              <w:left w:val="single" w:sz="4" w:space="0" w:color="00000A"/>
              <w:bottom w:val="single" w:sz="4" w:space="0" w:color="00000A"/>
              <w:right w:val="single" w:sz="4" w:space="0" w:color="00000A"/>
            </w:tcBorders>
            <w:shd w:val="clear" w:color="auto" w:fill="auto"/>
            <w:tcMar>
              <w:top w:w="102" w:type="dxa"/>
              <w:left w:w="47" w:type="dxa"/>
              <w:bottom w:w="102" w:type="dxa"/>
              <w:right w:w="62" w:type="dxa"/>
            </w:tcMar>
          </w:tcPr>
          <w:p w:rsidR="006C5BA6" w:rsidRPr="00CB48CA" w:rsidRDefault="006C5BA6">
            <w:pPr>
              <w:rPr>
                <w:szCs w:val="24"/>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top w:w="102" w:type="dxa"/>
              <w:left w:w="47" w:type="dxa"/>
              <w:bottom w:w="102" w:type="dxa"/>
              <w:right w:w="62" w:type="dxa"/>
            </w:tcMar>
          </w:tcPr>
          <w:p w:rsidR="006C5BA6" w:rsidRPr="00CB48CA" w:rsidRDefault="006C5BA6">
            <w:pPr>
              <w:rPr>
                <w:szCs w:val="24"/>
              </w:rPr>
            </w:pPr>
          </w:p>
        </w:tc>
        <w:tc>
          <w:tcPr>
            <w:tcW w:w="3308" w:type="dxa"/>
            <w:tcBorders>
              <w:top w:val="single" w:sz="4" w:space="0" w:color="00000A"/>
              <w:left w:val="single" w:sz="4" w:space="0" w:color="00000A"/>
              <w:bottom w:val="single" w:sz="4" w:space="0" w:color="00000A"/>
              <w:right w:val="single" w:sz="4" w:space="0" w:color="00000A"/>
            </w:tcBorders>
            <w:shd w:val="clear" w:color="auto" w:fill="auto"/>
            <w:tcMar>
              <w:top w:w="102" w:type="dxa"/>
              <w:left w:w="47" w:type="dxa"/>
              <w:bottom w:w="102" w:type="dxa"/>
              <w:right w:w="62" w:type="dxa"/>
            </w:tcMar>
          </w:tcPr>
          <w:p w:rsidR="006C5BA6" w:rsidRPr="00CB48CA" w:rsidRDefault="006C5BA6">
            <w:pPr>
              <w:rPr>
                <w:szCs w:val="24"/>
              </w:rPr>
            </w:pPr>
          </w:p>
        </w:tc>
      </w:tr>
    </w:tbl>
    <w:p w:rsidR="006C5BA6" w:rsidRPr="0034457B" w:rsidRDefault="006C5BA6">
      <w:pPr>
        <w:jc w:val="both"/>
        <w:rPr>
          <w:sz w:val="28"/>
          <w:szCs w:val="28"/>
        </w:rPr>
      </w:pPr>
    </w:p>
    <w:p w:rsidR="006C5BA6" w:rsidRPr="0034457B" w:rsidRDefault="006C5BA6">
      <w:pPr>
        <w:jc w:val="both"/>
        <w:rPr>
          <w:sz w:val="28"/>
          <w:szCs w:val="28"/>
        </w:rPr>
      </w:pPr>
    </w:p>
    <w:p w:rsidR="006C5BA6" w:rsidRPr="002A5F6E" w:rsidRDefault="00647624">
      <w:pPr>
        <w:jc w:val="both"/>
        <w:outlineLvl w:val="0"/>
        <w:rPr>
          <w:szCs w:val="24"/>
        </w:rPr>
      </w:pPr>
      <w:r w:rsidRPr="002A5F6E">
        <w:rPr>
          <w:szCs w:val="24"/>
        </w:rPr>
        <w:t>Наименование должности                  подпись                   расшифровка подписи</w:t>
      </w:r>
    </w:p>
    <w:p w:rsidR="006C5BA6" w:rsidRPr="002A5F6E" w:rsidRDefault="00647624">
      <w:pPr>
        <w:jc w:val="both"/>
        <w:outlineLvl w:val="0"/>
        <w:rPr>
          <w:szCs w:val="24"/>
        </w:rPr>
      </w:pPr>
      <w:r w:rsidRPr="002A5F6E">
        <w:rPr>
          <w:szCs w:val="24"/>
        </w:rPr>
        <w:t xml:space="preserve">                    М.П.                        </w:t>
      </w:r>
    </w:p>
    <w:p w:rsidR="006C5BA6" w:rsidRPr="00AC718D" w:rsidRDefault="00647624">
      <w:pPr>
        <w:jc w:val="both"/>
        <w:outlineLvl w:val="0"/>
        <w:rPr>
          <w:szCs w:val="24"/>
        </w:rPr>
      </w:pPr>
      <w:r w:rsidRPr="0034457B">
        <w:rPr>
          <w:sz w:val="28"/>
          <w:szCs w:val="28"/>
        </w:rPr>
        <w:t xml:space="preserve">    </w:t>
      </w:r>
    </w:p>
    <w:p w:rsidR="006C5BA6" w:rsidRPr="00AC718D" w:rsidRDefault="00647624">
      <w:pPr>
        <w:ind w:firstLine="709"/>
        <w:jc w:val="both"/>
        <w:outlineLvl w:val="0"/>
        <w:rPr>
          <w:szCs w:val="24"/>
        </w:rPr>
      </w:pPr>
      <w:r w:rsidRPr="00AC718D">
        <w:rPr>
          <w:szCs w:val="24"/>
        </w:rPr>
        <w:t>По мере необходимости в примечании к выписке указывается дополнительная информация о юридическом лице.</w:t>
      </w:r>
    </w:p>
    <w:p w:rsidR="006C5BA6" w:rsidRDefault="006C5BA6">
      <w:pPr>
        <w:spacing w:before="240"/>
        <w:ind w:firstLine="540"/>
        <w:jc w:val="both"/>
        <w:rPr>
          <w:szCs w:val="24"/>
        </w:rPr>
      </w:pPr>
    </w:p>
    <w:p w:rsidR="002A5F6E" w:rsidRPr="00AC718D" w:rsidRDefault="002A5F6E">
      <w:pPr>
        <w:spacing w:before="240"/>
        <w:ind w:firstLine="540"/>
        <w:jc w:val="both"/>
        <w:rPr>
          <w:szCs w:val="24"/>
        </w:rPr>
      </w:pPr>
    </w:p>
    <w:p w:rsidR="006C5BA6" w:rsidRPr="0034457B" w:rsidRDefault="006C5BA6">
      <w:pPr>
        <w:jc w:val="right"/>
        <w:outlineLvl w:val="0"/>
        <w:rPr>
          <w:sz w:val="28"/>
          <w:szCs w:val="28"/>
        </w:rPr>
      </w:pPr>
    </w:p>
    <w:p w:rsidR="006C5BA6" w:rsidRPr="0034457B" w:rsidRDefault="006C5BA6">
      <w:pPr>
        <w:jc w:val="right"/>
        <w:outlineLvl w:val="0"/>
        <w:rPr>
          <w:sz w:val="28"/>
          <w:szCs w:val="28"/>
        </w:rPr>
      </w:pPr>
    </w:p>
    <w:p w:rsidR="006C5BA6" w:rsidRPr="0034457B" w:rsidRDefault="006C5BA6">
      <w:pPr>
        <w:jc w:val="right"/>
        <w:outlineLvl w:val="0"/>
        <w:rPr>
          <w:sz w:val="28"/>
          <w:szCs w:val="28"/>
        </w:rPr>
      </w:pPr>
    </w:p>
    <w:p w:rsidR="006C5BA6" w:rsidRPr="0034457B" w:rsidRDefault="006C5BA6">
      <w:pPr>
        <w:jc w:val="right"/>
        <w:outlineLvl w:val="0"/>
        <w:rPr>
          <w:sz w:val="28"/>
          <w:szCs w:val="28"/>
        </w:rPr>
      </w:pPr>
    </w:p>
    <w:p w:rsidR="006C5BA6" w:rsidRPr="0034457B" w:rsidRDefault="006C5BA6">
      <w:pPr>
        <w:jc w:val="right"/>
        <w:outlineLvl w:val="0"/>
        <w:rPr>
          <w:sz w:val="28"/>
          <w:szCs w:val="28"/>
        </w:rPr>
      </w:pPr>
    </w:p>
    <w:p w:rsidR="006C5BA6" w:rsidRPr="0034457B" w:rsidRDefault="006C5BA6">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F6765A" w:rsidRPr="0034457B" w:rsidRDefault="00F6765A">
      <w:pPr>
        <w:jc w:val="right"/>
        <w:outlineLvl w:val="0"/>
        <w:rPr>
          <w:sz w:val="28"/>
          <w:szCs w:val="28"/>
        </w:rPr>
      </w:pPr>
    </w:p>
    <w:p w:rsidR="006C5BA6" w:rsidRPr="0034457B" w:rsidRDefault="006C5BA6">
      <w:pPr>
        <w:jc w:val="right"/>
        <w:outlineLvl w:val="0"/>
        <w:rPr>
          <w:sz w:val="28"/>
          <w:szCs w:val="28"/>
        </w:rPr>
      </w:pPr>
    </w:p>
    <w:p w:rsidR="006C5BA6" w:rsidRPr="0034457B" w:rsidRDefault="006C5BA6">
      <w:pPr>
        <w:jc w:val="right"/>
        <w:outlineLvl w:val="0"/>
        <w:rPr>
          <w:sz w:val="28"/>
          <w:szCs w:val="28"/>
        </w:rPr>
      </w:pPr>
    </w:p>
    <w:p w:rsidR="00BB3183" w:rsidRPr="0034457B" w:rsidRDefault="00BB3183">
      <w:pPr>
        <w:jc w:val="right"/>
        <w:outlineLvl w:val="0"/>
        <w:rPr>
          <w:sz w:val="28"/>
          <w:szCs w:val="28"/>
        </w:rPr>
      </w:pPr>
    </w:p>
    <w:p w:rsidR="00BB3183" w:rsidRPr="0034457B" w:rsidRDefault="00BB3183">
      <w:pPr>
        <w:jc w:val="right"/>
        <w:outlineLvl w:val="0"/>
        <w:rPr>
          <w:sz w:val="28"/>
          <w:szCs w:val="28"/>
        </w:rPr>
      </w:pPr>
    </w:p>
    <w:p w:rsidR="00BB3183" w:rsidRPr="0034457B" w:rsidRDefault="00BB3183">
      <w:pPr>
        <w:jc w:val="right"/>
        <w:outlineLvl w:val="0"/>
        <w:rPr>
          <w:sz w:val="28"/>
          <w:szCs w:val="28"/>
        </w:rPr>
      </w:pPr>
    </w:p>
    <w:p w:rsidR="00BB3183" w:rsidRPr="0034457B" w:rsidRDefault="00BB3183">
      <w:pPr>
        <w:jc w:val="right"/>
        <w:outlineLvl w:val="0"/>
        <w:rPr>
          <w:sz w:val="28"/>
          <w:szCs w:val="28"/>
        </w:rPr>
      </w:pPr>
    </w:p>
    <w:p w:rsidR="006C5BA6" w:rsidRPr="002F222E" w:rsidRDefault="00647624">
      <w:pPr>
        <w:jc w:val="right"/>
        <w:outlineLvl w:val="0"/>
        <w:rPr>
          <w:szCs w:val="24"/>
        </w:rPr>
      </w:pPr>
      <w:r w:rsidRPr="002F222E">
        <w:rPr>
          <w:szCs w:val="24"/>
        </w:rPr>
        <w:t>Форма 4</w:t>
      </w:r>
    </w:p>
    <w:p w:rsidR="006C5BA6" w:rsidRPr="0034457B" w:rsidRDefault="006C5BA6">
      <w:pPr>
        <w:jc w:val="both"/>
        <w:rPr>
          <w:sz w:val="28"/>
          <w:szCs w:val="28"/>
        </w:rPr>
      </w:pPr>
    </w:p>
    <w:p w:rsidR="00CB48CA" w:rsidRDefault="00CB48CA">
      <w:pPr>
        <w:jc w:val="center"/>
        <w:rPr>
          <w:b/>
          <w:sz w:val="28"/>
          <w:szCs w:val="28"/>
        </w:rPr>
      </w:pPr>
    </w:p>
    <w:p w:rsidR="00CB48CA" w:rsidRDefault="00CB48CA">
      <w:pPr>
        <w:jc w:val="center"/>
        <w:rPr>
          <w:b/>
          <w:sz w:val="28"/>
          <w:szCs w:val="28"/>
        </w:rPr>
      </w:pPr>
    </w:p>
    <w:p w:rsidR="006C5BA6" w:rsidRPr="002A5F6E" w:rsidRDefault="00647624">
      <w:pPr>
        <w:jc w:val="center"/>
        <w:rPr>
          <w:b/>
          <w:szCs w:val="24"/>
        </w:rPr>
      </w:pPr>
      <w:r w:rsidRPr="002A5F6E">
        <w:rPr>
          <w:b/>
          <w:szCs w:val="24"/>
        </w:rPr>
        <w:t>Выписка</w:t>
      </w:r>
    </w:p>
    <w:p w:rsidR="006C5BA6" w:rsidRPr="002A5F6E" w:rsidRDefault="00647624">
      <w:pPr>
        <w:jc w:val="center"/>
        <w:rPr>
          <w:b/>
          <w:szCs w:val="24"/>
        </w:rPr>
      </w:pPr>
      <w:r w:rsidRPr="002A5F6E">
        <w:rPr>
          <w:b/>
          <w:szCs w:val="24"/>
        </w:rPr>
        <w:t xml:space="preserve">из реестра муниципальной собственности муниципального образования </w:t>
      </w:r>
    </w:p>
    <w:p w:rsidR="006C5BA6" w:rsidRPr="002A5F6E" w:rsidRDefault="00A4699A">
      <w:pPr>
        <w:jc w:val="center"/>
        <w:rPr>
          <w:szCs w:val="24"/>
        </w:rPr>
      </w:pPr>
      <w:r w:rsidRPr="002A5F6E">
        <w:rPr>
          <w:b/>
          <w:szCs w:val="24"/>
        </w:rPr>
        <w:t>Молоковский</w:t>
      </w:r>
      <w:r w:rsidR="00647624" w:rsidRPr="002A5F6E">
        <w:rPr>
          <w:b/>
          <w:szCs w:val="24"/>
        </w:rPr>
        <w:t xml:space="preserve"> муниципальный округ Тверской области</w:t>
      </w:r>
    </w:p>
    <w:p w:rsidR="006C5BA6" w:rsidRPr="002A5F6E" w:rsidRDefault="00647624">
      <w:pPr>
        <w:jc w:val="center"/>
        <w:rPr>
          <w:b/>
          <w:szCs w:val="24"/>
        </w:rPr>
      </w:pPr>
      <w:r w:rsidRPr="002A5F6E">
        <w:rPr>
          <w:b/>
          <w:szCs w:val="24"/>
        </w:rPr>
        <w:t>по состоянию на _______</w:t>
      </w:r>
    </w:p>
    <w:p w:rsidR="00CB48CA" w:rsidRPr="002A5F6E" w:rsidRDefault="00CB48CA">
      <w:pPr>
        <w:jc w:val="center"/>
        <w:rPr>
          <w:b/>
          <w:szCs w:val="24"/>
        </w:rPr>
      </w:pPr>
    </w:p>
    <w:p w:rsidR="006C5BA6" w:rsidRPr="002A5F6E" w:rsidRDefault="006C5BA6">
      <w:pPr>
        <w:jc w:val="both"/>
        <w:rPr>
          <w:szCs w:val="24"/>
        </w:rPr>
      </w:pPr>
    </w:p>
    <w:p w:rsidR="006C5BA6" w:rsidRPr="0034457B" w:rsidRDefault="00647624">
      <w:pPr>
        <w:jc w:val="both"/>
        <w:rPr>
          <w:sz w:val="28"/>
          <w:szCs w:val="28"/>
        </w:rPr>
      </w:pPr>
      <w:r w:rsidRPr="002A5F6E">
        <w:rPr>
          <w:szCs w:val="24"/>
        </w:rPr>
        <w:t xml:space="preserve">  Администрация </w:t>
      </w:r>
      <w:r w:rsidR="00A4699A" w:rsidRPr="002A5F6E">
        <w:rPr>
          <w:szCs w:val="24"/>
        </w:rPr>
        <w:t>Молоковского</w:t>
      </w:r>
      <w:r w:rsidRPr="002A5F6E">
        <w:rPr>
          <w:szCs w:val="24"/>
        </w:rPr>
        <w:t xml:space="preserve"> муниципального округа Тверской области сообщает, что </w:t>
      </w:r>
      <w:r w:rsidRPr="0034457B">
        <w:rPr>
          <w:sz w:val="28"/>
          <w:szCs w:val="28"/>
        </w:rPr>
        <w:t>______________________________________________________</w:t>
      </w:r>
      <w:r w:rsidR="00CB48CA">
        <w:rPr>
          <w:sz w:val="28"/>
          <w:szCs w:val="28"/>
        </w:rPr>
        <w:t>____________</w:t>
      </w:r>
      <w:r w:rsidRPr="0034457B">
        <w:rPr>
          <w:sz w:val="28"/>
          <w:szCs w:val="28"/>
        </w:rPr>
        <w:t>,</w:t>
      </w:r>
    </w:p>
    <w:p w:rsidR="006C5BA6" w:rsidRPr="0034457B" w:rsidRDefault="00647624">
      <w:pPr>
        <w:ind w:firstLine="567"/>
        <w:jc w:val="center"/>
        <w:rPr>
          <w:sz w:val="28"/>
          <w:szCs w:val="28"/>
          <w:vertAlign w:val="superscript"/>
        </w:rPr>
      </w:pPr>
      <w:r w:rsidRPr="0034457B">
        <w:rPr>
          <w:sz w:val="28"/>
          <w:szCs w:val="28"/>
          <w:vertAlign w:val="superscript"/>
        </w:rPr>
        <w:t xml:space="preserve">                         наименование объекта (недвижимого/движимого имущества, юридического лица)</w:t>
      </w:r>
    </w:p>
    <w:p w:rsidR="006C5BA6" w:rsidRPr="002A5F6E" w:rsidRDefault="00647624">
      <w:pPr>
        <w:jc w:val="both"/>
        <w:rPr>
          <w:szCs w:val="24"/>
        </w:rPr>
      </w:pPr>
      <w:r w:rsidRPr="002A5F6E">
        <w:rPr>
          <w:szCs w:val="24"/>
        </w:rPr>
        <w:t xml:space="preserve">расположенный(ое) по адресу: _______________________________________, </w:t>
      </w:r>
      <w:r w:rsidRPr="002A5F6E">
        <w:rPr>
          <w:color w:val="auto"/>
          <w:szCs w:val="24"/>
        </w:rPr>
        <w:t>&lt;*&gt;</w:t>
      </w:r>
    </w:p>
    <w:p w:rsidR="006C5BA6" w:rsidRPr="002A5F6E" w:rsidRDefault="00647624">
      <w:pPr>
        <w:jc w:val="both"/>
        <w:rPr>
          <w:szCs w:val="24"/>
        </w:rPr>
      </w:pPr>
      <w:r w:rsidRPr="002A5F6E">
        <w:rPr>
          <w:szCs w:val="24"/>
        </w:rPr>
        <w:t xml:space="preserve">в реестре муниципальной собственности муниципального образования </w:t>
      </w:r>
      <w:r w:rsidR="00A4699A" w:rsidRPr="002A5F6E">
        <w:rPr>
          <w:szCs w:val="24"/>
        </w:rPr>
        <w:t>Молоковский</w:t>
      </w:r>
      <w:r w:rsidRPr="002A5F6E">
        <w:rPr>
          <w:szCs w:val="24"/>
        </w:rPr>
        <w:t xml:space="preserve"> муниципальный округ Тверской области не числится.</w:t>
      </w:r>
    </w:p>
    <w:p w:rsidR="006C5BA6" w:rsidRPr="0034457B" w:rsidRDefault="006C5BA6">
      <w:pPr>
        <w:jc w:val="both"/>
        <w:rPr>
          <w:sz w:val="28"/>
          <w:szCs w:val="28"/>
        </w:rPr>
      </w:pPr>
    </w:p>
    <w:p w:rsidR="006C5BA6" w:rsidRPr="0034457B" w:rsidRDefault="006C5BA6">
      <w:pPr>
        <w:jc w:val="both"/>
        <w:rPr>
          <w:sz w:val="28"/>
          <w:szCs w:val="28"/>
        </w:rPr>
      </w:pPr>
    </w:p>
    <w:p w:rsidR="006C5BA6" w:rsidRPr="002A5F6E" w:rsidRDefault="00647624">
      <w:pPr>
        <w:jc w:val="both"/>
        <w:outlineLvl w:val="0"/>
        <w:rPr>
          <w:szCs w:val="24"/>
        </w:rPr>
      </w:pPr>
      <w:r w:rsidRPr="002A5F6E">
        <w:rPr>
          <w:szCs w:val="24"/>
        </w:rPr>
        <w:t>Наименование должности                  подпись                   расшифровка подписи</w:t>
      </w:r>
    </w:p>
    <w:p w:rsidR="006C5BA6" w:rsidRPr="002A5F6E" w:rsidRDefault="00647624">
      <w:pPr>
        <w:jc w:val="both"/>
        <w:outlineLvl w:val="0"/>
        <w:rPr>
          <w:szCs w:val="24"/>
        </w:rPr>
      </w:pPr>
      <w:r w:rsidRPr="002A5F6E">
        <w:rPr>
          <w:szCs w:val="24"/>
        </w:rPr>
        <w:t xml:space="preserve">                    М.П.                        </w:t>
      </w:r>
    </w:p>
    <w:p w:rsidR="006C5BA6" w:rsidRPr="0034457B" w:rsidRDefault="00647624">
      <w:pPr>
        <w:ind w:firstLine="709"/>
        <w:jc w:val="both"/>
        <w:rPr>
          <w:sz w:val="28"/>
          <w:szCs w:val="28"/>
        </w:rPr>
      </w:pPr>
      <w:r w:rsidRPr="0034457B">
        <w:rPr>
          <w:sz w:val="28"/>
          <w:szCs w:val="28"/>
        </w:rPr>
        <w:t xml:space="preserve"> </w:t>
      </w:r>
    </w:p>
    <w:p w:rsidR="006C5BA6" w:rsidRPr="00AC718D" w:rsidRDefault="00647624">
      <w:pPr>
        <w:ind w:firstLine="709"/>
        <w:jc w:val="both"/>
        <w:rPr>
          <w:szCs w:val="24"/>
        </w:rPr>
      </w:pPr>
      <w:r w:rsidRPr="00AC718D">
        <w:rPr>
          <w:szCs w:val="24"/>
        </w:rPr>
        <w:t>* По мере необходимости в данной строке может указываться следующая информация об объекте недвижимости:</w:t>
      </w:r>
    </w:p>
    <w:p w:rsidR="006C5BA6" w:rsidRPr="00AC718D" w:rsidRDefault="00647624">
      <w:pPr>
        <w:ind w:firstLine="709"/>
        <w:rPr>
          <w:szCs w:val="24"/>
        </w:rPr>
      </w:pPr>
      <w:r w:rsidRPr="00AC718D">
        <w:rPr>
          <w:szCs w:val="24"/>
        </w:rPr>
        <w:t>- кадастровый номер;</w:t>
      </w:r>
    </w:p>
    <w:p w:rsidR="006C5BA6" w:rsidRPr="00AC718D" w:rsidRDefault="00647624">
      <w:pPr>
        <w:ind w:firstLine="709"/>
        <w:rPr>
          <w:szCs w:val="24"/>
        </w:rPr>
      </w:pPr>
      <w:r w:rsidRPr="00AC718D">
        <w:rPr>
          <w:szCs w:val="24"/>
        </w:rPr>
        <w:t>- площадь (протяженность).</w:t>
      </w:r>
    </w:p>
    <w:p w:rsidR="006C5BA6" w:rsidRPr="0034457B" w:rsidRDefault="00647624">
      <w:pPr>
        <w:rPr>
          <w:sz w:val="28"/>
          <w:szCs w:val="28"/>
        </w:rPr>
      </w:pPr>
      <w:r w:rsidRPr="0034457B">
        <w:rPr>
          <w:sz w:val="28"/>
          <w:szCs w:val="28"/>
        </w:rPr>
        <w:t xml:space="preserve"> </w:t>
      </w:r>
    </w:p>
    <w:sectPr w:rsidR="006C5BA6" w:rsidRPr="0034457B" w:rsidSect="00BD7198">
      <w:pgSz w:w="11906" w:h="16838"/>
      <w:pgMar w:top="720" w:right="720" w:bottom="720" w:left="720" w:header="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CAF" w:rsidRDefault="00986CAF" w:rsidP="00BB3183">
      <w:r>
        <w:separator/>
      </w:r>
    </w:p>
  </w:endnote>
  <w:endnote w:type="continuationSeparator" w:id="0">
    <w:p w:rsidR="00986CAF" w:rsidRDefault="00986CAF" w:rsidP="00BB3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ans">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004" w:rsidRPr="00D10BFF" w:rsidRDefault="00843004">
    <w:pPr>
      <w:pStyle w:val="af1"/>
      <w:jc w:val="center"/>
      <w:rPr>
        <w:sz w:val="20"/>
      </w:rPr>
    </w:pPr>
  </w:p>
  <w:p w:rsidR="00843004" w:rsidRDefault="00843004">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CAF" w:rsidRDefault="00986CAF" w:rsidP="00BB3183">
      <w:r>
        <w:separator/>
      </w:r>
    </w:p>
  </w:footnote>
  <w:footnote w:type="continuationSeparator" w:id="0">
    <w:p w:rsidR="00986CAF" w:rsidRDefault="00986CAF" w:rsidP="00BB31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B385A"/>
    <w:multiLevelType w:val="multilevel"/>
    <w:tmpl w:val="067AF054"/>
    <w:lvl w:ilvl="0">
      <w:start w:val="1"/>
      <w:numFmt w:val="decimal"/>
      <w:lvlText w:val="%1."/>
      <w:lvlJc w:val="left"/>
      <w:pPr>
        <w:ind w:left="3856"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43" w:hanging="509"/>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43" w:hanging="327"/>
      </w:pPr>
      <w:rPr>
        <w:rFonts w:ascii="Times New Roman" w:eastAsia="Times New Roman" w:hAnsi="Times New Roman" w:cs="Times New Roman" w:hint="default"/>
        <w:b/>
        <w:bCs w:val="0"/>
        <w:i w:val="0"/>
        <w:iCs w:val="0"/>
        <w:spacing w:val="0"/>
        <w:w w:val="100"/>
        <w:sz w:val="28"/>
        <w:szCs w:val="28"/>
        <w:lang w:val="ru-RU" w:eastAsia="en-US" w:bidi="ar-SA"/>
      </w:rPr>
    </w:lvl>
    <w:lvl w:ilvl="3">
      <w:numFmt w:val="bullet"/>
      <w:lvlText w:val="•"/>
      <w:lvlJc w:val="left"/>
      <w:pPr>
        <w:ind w:left="5175" w:hanging="327"/>
      </w:pPr>
      <w:rPr>
        <w:rFonts w:hint="default"/>
        <w:lang w:val="ru-RU" w:eastAsia="en-US" w:bidi="ar-SA"/>
      </w:rPr>
    </w:lvl>
    <w:lvl w:ilvl="4">
      <w:numFmt w:val="bullet"/>
      <w:lvlText w:val="•"/>
      <w:lvlJc w:val="left"/>
      <w:pPr>
        <w:ind w:left="5833" w:hanging="327"/>
      </w:pPr>
      <w:rPr>
        <w:rFonts w:hint="default"/>
        <w:lang w:val="ru-RU" w:eastAsia="en-US" w:bidi="ar-SA"/>
      </w:rPr>
    </w:lvl>
    <w:lvl w:ilvl="5">
      <w:numFmt w:val="bullet"/>
      <w:lvlText w:val="•"/>
      <w:lvlJc w:val="left"/>
      <w:pPr>
        <w:ind w:left="6491" w:hanging="327"/>
      </w:pPr>
      <w:rPr>
        <w:rFonts w:hint="default"/>
        <w:lang w:val="ru-RU" w:eastAsia="en-US" w:bidi="ar-SA"/>
      </w:rPr>
    </w:lvl>
    <w:lvl w:ilvl="6">
      <w:numFmt w:val="bullet"/>
      <w:lvlText w:val="•"/>
      <w:lvlJc w:val="left"/>
      <w:pPr>
        <w:ind w:left="7149" w:hanging="327"/>
      </w:pPr>
      <w:rPr>
        <w:rFonts w:hint="default"/>
        <w:lang w:val="ru-RU" w:eastAsia="en-US" w:bidi="ar-SA"/>
      </w:rPr>
    </w:lvl>
    <w:lvl w:ilvl="7">
      <w:numFmt w:val="bullet"/>
      <w:lvlText w:val="•"/>
      <w:lvlJc w:val="left"/>
      <w:pPr>
        <w:ind w:left="7807" w:hanging="327"/>
      </w:pPr>
      <w:rPr>
        <w:rFonts w:hint="default"/>
        <w:lang w:val="ru-RU" w:eastAsia="en-US" w:bidi="ar-SA"/>
      </w:rPr>
    </w:lvl>
    <w:lvl w:ilvl="8">
      <w:numFmt w:val="bullet"/>
      <w:lvlText w:val="•"/>
      <w:lvlJc w:val="left"/>
      <w:pPr>
        <w:ind w:left="8465" w:hanging="327"/>
      </w:pPr>
      <w:rPr>
        <w:rFonts w:hint="default"/>
        <w:lang w:val="ru-RU" w:eastAsia="en-US" w:bidi="ar-SA"/>
      </w:rPr>
    </w:lvl>
  </w:abstractNum>
  <w:abstractNum w:abstractNumId="1">
    <w:nsid w:val="50C855D5"/>
    <w:multiLevelType w:val="multilevel"/>
    <w:tmpl w:val="C7B6489C"/>
    <w:lvl w:ilvl="0">
      <w:start w:val="3"/>
      <w:numFmt w:val="decimal"/>
      <w:lvlText w:val="%1"/>
      <w:lvlJc w:val="left"/>
      <w:pPr>
        <w:ind w:left="143" w:hanging="547"/>
      </w:pPr>
      <w:rPr>
        <w:rFonts w:hint="default"/>
        <w:lang w:val="ru-RU" w:eastAsia="en-US" w:bidi="ar-SA"/>
      </w:rPr>
    </w:lvl>
    <w:lvl w:ilvl="1">
      <w:start w:val="7"/>
      <w:numFmt w:val="decimal"/>
      <w:lvlText w:val="%1.%2."/>
      <w:lvlJc w:val="left"/>
      <w:pPr>
        <w:ind w:left="143" w:hanging="547"/>
      </w:pPr>
      <w:rPr>
        <w:rFonts w:ascii="Times New Roman" w:eastAsia="Times New Roman" w:hAnsi="Times New Roman" w:cs="Times New Roman" w:hint="default"/>
        <w:b w:val="0"/>
        <w:bCs w:val="0"/>
        <w:i w:val="0"/>
        <w:iCs w:val="0"/>
        <w:spacing w:val="-1"/>
        <w:w w:val="100"/>
        <w:sz w:val="28"/>
        <w:szCs w:val="28"/>
        <w:lang w:val="ru-RU" w:eastAsia="en-US" w:bidi="ar-SA"/>
      </w:rPr>
    </w:lvl>
    <w:lvl w:ilvl="2">
      <w:numFmt w:val="bullet"/>
      <w:lvlText w:val="•"/>
      <w:lvlJc w:val="left"/>
      <w:pPr>
        <w:ind w:left="2068" w:hanging="547"/>
      </w:pPr>
      <w:rPr>
        <w:rFonts w:hint="default"/>
        <w:lang w:val="ru-RU" w:eastAsia="en-US" w:bidi="ar-SA"/>
      </w:rPr>
    </w:lvl>
    <w:lvl w:ilvl="3">
      <w:numFmt w:val="bullet"/>
      <w:lvlText w:val="•"/>
      <w:lvlJc w:val="left"/>
      <w:pPr>
        <w:ind w:left="3032" w:hanging="547"/>
      </w:pPr>
      <w:rPr>
        <w:rFonts w:hint="default"/>
        <w:lang w:val="ru-RU" w:eastAsia="en-US" w:bidi="ar-SA"/>
      </w:rPr>
    </w:lvl>
    <w:lvl w:ilvl="4">
      <w:numFmt w:val="bullet"/>
      <w:lvlText w:val="•"/>
      <w:lvlJc w:val="left"/>
      <w:pPr>
        <w:ind w:left="3996" w:hanging="547"/>
      </w:pPr>
      <w:rPr>
        <w:rFonts w:hint="default"/>
        <w:lang w:val="ru-RU" w:eastAsia="en-US" w:bidi="ar-SA"/>
      </w:rPr>
    </w:lvl>
    <w:lvl w:ilvl="5">
      <w:numFmt w:val="bullet"/>
      <w:lvlText w:val="•"/>
      <w:lvlJc w:val="left"/>
      <w:pPr>
        <w:ind w:left="4960" w:hanging="547"/>
      </w:pPr>
      <w:rPr>
        <w:rFonts w:hint="default"/>
        <w:lang w:val="ru-RU" w:eastAsia="en-US" w:bidi="ar-SA"/>
      </w:rPr>
    </w:lvl>
    <w:lvl w:ilvl="6">
      <w:numFmt w:val="bullet"/>
      <w:lvlText w:val="•"/>
      <w:lvlJc w:val="left"/>
      <w:pPr>
        <w:ind w:left="5924" w:hanging="547"/>
      </w:pPr>
      <w:rPr>
        <w:rFonts w:hint="default"/>
        <w:lang w:val="ru-RU" w:eastAsia="en-US" w:bidi="ar-SA"/>
      </w:rPr>
    </w:lvl>
    <w:lvl w:ilvl="7">
      <w:numFmt w:val="bullet"/>
      <w:lvlText w:val="•"/>
      <w:lvlJc w:val="left"/>
      <w:pPr>
        <w:ind w:left="6888" w:hanging="547"/>
      </w:pPr>
      <w:rPr>
        <w:rFonts w:hint="default"/>
        <w:lang w:val="ru-RU" w:eastAsia="en-US" w:bidi="ar-SA"/>
      </w:rPr>
    </w:lvl>
    <w:lvl w:ilvl="8">
      <w:numFmt w:val="bullet"/>
      <w:lvlText w:val="•"/>
      <w:lvlJc w:val="left"/>
      <w:pPr>
        <w:ind w:left="7853" w:hanging="547"/>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BA6"/>
    <w:rsid w:val="0000688C"/>
    <w:rsid w:val="00085A4F"/>
    <w:rsid w:val="000A29A8"/>
    <w:rsid w:val="000B1723"/>
    <w:rsid w:val="00111360"/>
    <w:rsid w:val="00111F2D"/>
    <w:rsid w:val="001420BF"/>
    <w:rsid w:val="00143E64"/>
    <w:rsid w:val="001512BA"/>
    <w:rsid w:val="0016354A"/>
    <w:rsid w:val="001A489B"/>
    <w:rsid w:val="001B283D"/>
    <w:rsid w:val="001B670C"/>
    <w:rsid w:val="001C16C7"/>
    <w:rsid w:val="001F53E4"/>
    <w:rsid w:val="002A5F6E"/>
    <w:rsid w:val="002E791E"/>
    <w:rsid w:val="002E7E5D"/>
    <w:rsid w:val="002F222E"/>
    <w:rsid w:val="00312E9A"/>
    <w:rsid w:val="00320BDF"/>
    <w:rsid w:val="0034457B"/>
    <w:rsid w:val="003B18A9"/>
    <w:rsid w:val="003D6FB6"/>
    <w:rsid w:val="00427402"/>
    <w:rsid w:val="00461663"/>
    <w:rsid w:val="00464E97"/>
    <w:rsid w:val="00476D96"/>
    <w:rsid w:val="0049128A"/>
    <w:rsid w:val="004A3CD3"/>
    <w:rsid w:val="004B4D7A"/>
    <w:rsid w:val="004E2BD9"/>
    <w:rsid w:val="005B1C97"/>
    <w:rsid w:val="005D6A84"/>
    <w:rsid w:val="005F1481"/>
    <w:rsid w:val="005F1BD2"/>
    <w:rsid w:val="00646958"/>
    <w:rsid w:val="00647624"/>
    <w:rsid w:val="00647F5C"/>
    <w:rsid w:val="00684ABB"/>
    <w:rsid w:val="006A1E85"/>
    <w:rsid w:val="006B0562"/>
    <w:rsid w:val="006C5BA6"/>
    <w:rsid w:val="006C766B"/>
    <w:rsid w:val="006F023D"/>
    <w:rsid w:val="006F1277"/>
    <w:rsid w:val="00741D46"/>
    <w:rsid w:val="007501BC"/>
    <w:rsid w:val="00752C75"/>
    <w:rsid w:val="007651B0"/>
    <w:rsid w:val="007B7159"/>
    <w:rsid w:val="007C2BF5"/>
    <w:rsid w:val="007C5D1C"/>
    <w:rsid w:val="00805926"/>
    <w:rsid w:val="008209A7"/>
    <w:rsid w:val="00843004"/>
    <w:rsid w:val="00890530"/>
    <w:rsid w:val="008A2BD8"/>
    <w:rsid w:val="008E6688"/>
    <w:rsid w:val="0096776C"/>
    <w:rsid w:val="00986CAF"/>
    <w:rsid w:val="0099067B"/>
    <w:rsid w:val="00992DF1"/>
    <w:rsid w:val="009B1821"/>
    <w:rsid w:val="00A13270"/>
    <w:rsid w:val="00A4699A"/>
    <w:rsid w:val="00A56766"/>
    <w:rsid w:val="00A96BA2"/>
    <w:rsid w:val="00AC718D"/>
    <w:rsid w:val="00AD433F"/>
    <w:rsid w:val="00B10B18"/>
    <w:rsid w:val="00B1463E"/>
    <w:rsid w:val="00B20435"/>
    <w:rsid w:val="00B44440"/>
    <w:rsid w:val="00B8076E"/>
    <w:rsid w:val="00BB3183"/>
    <w:rsid w:val="00BD7198"/>
    <w:rsid w:val="00C043FF"/>
    <w:rsid w:val="00C20584"/>
    <w:rsid w:val="00C266DF"/>
    <w:rsid w:val="00C3436F"/>
    <w:rsid w:val="00C74748"/>
    <w:rsid w:val="00CA1012"/>
    <w:rsid w:val="00CB1665"/>
    <w:rsid w:val="00CB48CA"/>
    <w:rsid w:val="00CC3E30"/>
    <w:rsid w:val="00CD66EB"/>
    <w:rsid w:val="00D10BFF"/>
    <w:rsid w:val="00D2574C"/>
    <w:rsid w:val="00D8071C"/>
    <w:rsid w:val="00D83B39"/>
    <w:rsid w:val="00DC16EA"/>
    <w:rsid w:val="00DD5285"/>
    <w:rsid w:val="00E52723"/>
    <w:rsid w:val="00E71EF8"/>
    <w:rsid w:val="00E74462"/>
    <w:rsid w:val="00E7568E"/>
    <w:rsid w:val="00EA49E8"/>
    <w:rsid w:val="00EB12DF"/>
    <w:rsid w:val="00F6765A"/>
    <w:rsid w:val="00F755C4"/>
    <w:rsid w:val="00F95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color w:val="00000A"/>
      <w:sz w:val="24"/>
    </w:rPr>
  </w:style>
  <w:style w:type="paragraph" w:styleId="10">
    <w:name w:val="heading 1"/>
    <w:next w:val="a"/>
    <w:link w:val="11"/>
    <w:uiPriority w:val="9"/>
    <w:qFormat/>
    <w:pPr>
      <w:spacing w:before="120" w:after="120"/>
      <w:outlineLvl w:val="0"/>
    </w:pPr>
    <w:rPr>
      <w:rFonts w:ascii="XO Thames" w:hAnsi="XO Thames"/>
      <w:b/>
      <w:sz w:val="32"/>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basedOn w:val="a"/>
    <w:link w:val="30"/>
    <w:uiPriority w:val="9"/>
    <w:qFormat/>
    <w:pPr>
      <w:spacing w:before="120" w:after="30"/>
      <w:ind w:right="150"/>
      <w:jc w:val="center"/>
      <w:outlineLvl w:val="2"/>
    </w:pPr>
    <w:rPr>
      <w:b/>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color w:val="00000A"/>
      <w:sz w:val="24"/>
    </w:rPr>
  </w:style>
  <w:style w:type="paragraph" w:customStyle="1" w:styleId="12">
    <w:name w:val="Основной шрифт абзаца1"/>
  </w:style>
  <w:style w:type="paragraph" w:styleId="21">
    <w:name w:val="toc 2"/>
    <w:next w:val="a"/>
    <w:link w:val="22"/>
    <w:uiPriority w:val="39"/>
    <w:pPr>
      <w:ind w:left="200"/>
    </w:pPr>
  </w:style>
  <w:style w:type="character" w:customStyle="1" w:styleId="22">
    <w:name w:val="Оглавление 2 Знак"/>
    <w:link w:val="21"/>
  </w:style>
  <w:style w:type="paragraph" w:customStyle="1" w:styleId="ListLabel28">
    <w:name w:val="ListLabel 28"/>
    <w:link w:val="ListLabel280"/>
  </w:style>
  <w:style w:type="character" w:customStyle="1" w:styleId="ListLabel280">
    <w:name w:val="ListLabel 28"/>
    <w:link w:val="ListLabel28"/>
    <w:rPr>
      <w:sz w:val="20"/>
    </w:rPr>
  </w:style>
  <w:style w:type="paragraph" w:customStyle="1" w:styleId="ListLabel34">
    <w:name w:val="ListLabel 34"/>
    <w:link w:val="ListLabel340"/>
  </w:style>
  <w:style w:type="character" w:customStyle="1" w:styleId="ListLabel340">
    <w:name w:val="ListLabel 34"/>
    <w:link w:val="ListLabel34"/>
    <w:rPr>
      <w:sz w:val="20"/>
    </w:rPr>
  </w:style>
  <w:style w:type="paragraph" w:customStyle="1" w:styleId="ListLabel10">
    <w:name w:val="ListLabel 10"/>
    <w:link w:val="ListLabel100"/>
  </w:style>
  <w:style w:type="character" w:customStyle="1" w:styleId="ListLabel100">
    <w:name w:val="ListLabel 10"/>
    <w:link w:val="ListLabel10"/>
  </w:style>
  <w:style w:type="paragraph" w:customStyle="1" w:styleId="ListLabel16">
    <w:name w:val="ListLabel 16"/>
    <w:link w:val="ListLabel160"/>
  </w:style>
  <w:style w:type="character" w:customStyle="1" w:styleId="ListLabel160">
    <w:name w:val="ListLabel 16"/>
    <w:link w:val="ListLabel16"/>
  </w:style>
  <w:style w:type="paragraph" w:styleId="41">
    <w:name w:val="toc 4"/>
    <w:next w:val="a"/>
    <w:link w:val="42"/>
    <w:uiPriority w:val="39"/>
    <w:pPr>
      <w:ind w:left="600"/>
    </w:pPr>
  </w:style>
  <w:style w:type="character" w:customStyle="1" w:styleId="42">
    <w:name w:val="Оглавление 4 Знак"/>
    <w:link w:val="41"/>
  </w:style>
  <w:style w:type="paragraph" w:customStyle="1" w:styleId="a3">
    <w:name w:val="Верхний колонтитул Знак"/>
    <w:link w:val="a4"/>
    <w:rPr>
      <w:sz w:val="24"/>
    </w:rPr>
  </w:style>
  <w:style w:type="character" w:customStyle="1" w:styleId="a4">
    <w:name w:val="Верхний колонтитул Знак"/>
    <w:link w:val="a3"/>
    <w:rPr>
      <w:sz w:val="24"/>
    </w:rPr>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paragraph" w:styleId="a5">
    <w:name w:val="Balloon Text"/>
    <w:basedOn w:val="a"/>
    <w:link w:val="13"/>
    <w:rPr>
      <w:rFonts w:ascii="Tahoma" w:hAnsi="Tahoma"/>
      <w:sz w:val="16"/>
    </w:rPr>
  </w:style>
  <w:style w:type="character" w:customStyle="1" w:styleId="13">
    <w:name w:val="Текст выноски Знак1"/>
    <w:basedOn w:val="1"/>
    <w:link w:val="a5"/>
    <w:rPr>
      <w:rFonts w:ascii="Tahoma" w:hAnsi="Tahoma"/>
      <w:color w:val="00000A"/>
      <w:sz w:val="16"/>
    </w:rPr>
  </w:style>
  <w:style w:type="paragraph" w:customStyle="1" w:styleId="ListLabel37">
    <w:name w:val="ListLabel 37"/>
    <w:link w:val="ListLabel370"/>
  </w:style>
  <w:style w:type="character" w:customStyle="1" w:styleId="ListLabel370">
    <w:name w:val="ListLabel 37"/>
    <w:link w:val="ListLabel37"/>
  </w:style>
  <w:style w:type="paragraph" w:customStyle="1" w:styleId="a6">
    <w:name w:val="Заголовок"/>
    <w:basedOn w:val="a"/>
    <w:next w:val="a7"/>
    <w:link w:val="a8"/>
    <w:pPr>
      <w:keepNext/>
      <w:spacing w:before="240" w:after="120"/>
    </w:pPr>
    <w:rPr>
      <w:rFonts w:ascii="Liberation Sans" w:hAnsi="Liberation Sans"/>
      <w:sz w:val="28"/>
    </w:rPr>
  </w:style>
  <w:style w:type="character" w:customStyle="1" w:styleId="a8">
    <w:name w:val="Заголовок"/>
    <w:basedOn w:val="1"/>
    <w:link w:val="a6"/>
    <w:rPr>
      <w:rFonts w:ascii="Liberation Sans" w:hAnsi="Liberation Sans"/>
      <w:color w:val="00000A"/>
      <w:sz w:val="28"/>
    </w:rPr>
  </w:style>
  <w:style w:type="paragraph" w:customStyle="1" w:styleId="ListLabel8">
    <w:name w:val="ListLabel 8"/>
    <w:link w:val="ListLabel80"/>
  </w:style>
  <w:style w:type="character" w:customStyle="1" w:styleId="ListLabel80">
    <w:name w:val="ListLabel 8"/>
    <w:link w:val="ListLabel8"/>
    <w:rPr>
      <w:sz w:val="20"/>
    </w:rPr>
  </w:style>
  <w:style w:type="paragraph" w:styleId="a9">
    <w:name w:val="Normal (Web)"/>
    <w:basedOn w:val="a"/>
    <w:link w:val="aa"/>
    <w:pPr>
      <w:spacing w:before="240" w:after="240"/>
    </w:pPr>
  </w:style>
  <w:style w:type="character" w:customStyle="1" w:styleId="aa">
    <w:name w:val="Обычный (веб) Знак"/>
    <w:basedOn w:val="1"/>
    <w:link w:val="a9"/>
    <w:rPr>
      <w:rFonts w:ascii="Times New Roman" w:hAnsi="Times New Roman"/>
      <w:color w:val="00000A"/>
      <w:sz w:val="24"/>
    </w:rPr>
  </w:style>
  <w:style w:type="paragraph" w:styleId="ab">
    <w:name w:val="header"/>
    <w:basedOn w:val="a"/>
    <w:link w:val="14"/>
    <w:pPr>
      <w:tabs>
        <w:tab w:val="center" w:pos="4677"/>
        <w:tab w:val="right" w:pos="9355"/>
      </w:tabs>
    </w:pPr>
  </w:style>
  <w:style w:type="character" w:customStyle="1" w:styleId="14">
    <w:name w:val="Верхний колонтитул Знак1"/>
    <w:basedOn w:val="1"/>
    <w:link w:val="ab"/>
    <w:rPr>
      <w:rFonts w:ascii="Times New Roman" w:hAnsi="Times New Roman"/>
      <w:color w:val="00000A"/>
      <w:sz w:val="24"/>
    </w:rPr>
  </w:style>
  <w:style w:type="character" w:customStyle="1" w:styleId="30">
    <w:name w:val="Заголовок 3 Знак"/>
    <w:basedOn w:val="1"/>
    <w:link w:val="3"/>
    <w:rPr>
      <w:rFonts w:ascii="Times New Roman" w:hAnsi="Times New Roman"/>
      <w:b/>
      <w:color w:val="00000A"/>
      <w:sz w:val="24"/>
    </w:rPr>
  </w:style>
  <w:style w:type="paragraph" w:customStyle="1" w:styleId="ListLabel36">
    <w:name w:val="ListLabel 36"/>
    <w:link w:val="ListLabel360"/>
  </w:style>
  <w:style w:type="character" w:customStyle="1" w:styleId="ListLabel360">
    <w:name w:val="ListLabel 36"/>
    <w:link w:val="ListLabel36"/>
    <w:rPr>
      <w:sz w:val="20"/>
    </w:rPr>
  </w:style>
  <w:style w:type="paragraph" w:customStyle="1" w:styleId="ListLabel11">
    <w:name w:val="ListLabel 11"/>
    <w:link w:val="ListLabel110"/>
  </w:style>
  <w:style w:type="character" w:customStyle="1" w:styleId="ListLabel110">
    <w:name w:val="ListLabel 11"/>
    <w:link w:val="ListLabel11"/>
  </w:style>
  <w:style w:type="paragraph" w:customStyle="1" w:styleId="ListLabel33">
    <w:name w:val="ListLabel 33"/>
    <w:link w:val="ListLabel330"/>
  </w:style>
  <w:style w:type="character" w:customStyle="1" w:styleId="ListLabel330">
    <w:name w:val="ListLabel 33"/>
    <w:link w:val="ListLabel33"/>
    <w:rPr>
      <w:sz w:val="20"/>
    </w:rPr>
  </w:style>
  <w:style w:type="paragraph" w:customStyle="1" w:styleId="ListLabel43">
    <w:name w:val="ListLabel 43"/>
    <w:link w:val="ListLabel430"/>
  </w:style>
  <w:style w:type="character" w:customStyle="1" w:styleId="ListLabel430">
    <w:name w:val="ListLabel 43"/>
    <w:link w:val="ListLabel43"/>
    <w:rPr>
      <w:sz w:val="20"/>
    </w:rPr>
  </w:style>
  <w:style w:type="paragraph" w:customStyle="1" w:styleId="ListLabel18">
    <w:name w:val="ListLabel 18"/>
    <w:link w:val="ListLabel180"/>
  </w:style>
  <w:style w:type="character" w:customStyle="1" w:styleId="ListLabel180">
    <w:name w:val="ListLabel 18"/>
    <w:link w:val="ListLabel18"/>
  </w:style>
  <w:style w:type="paragraph" w:customStyle="1" w:styleId="ListLabel25">
    <w:name w:val="ListLabel 25"/>
    <w:link w:val="ListLabel250"/>
  </w:style>
  <w:style w:type="character" w:customStyle="1" w:styleId="ListLabel250">
    <w:name w:val="ListLabel 25"/>
    <w:link w:val="ListLabel25"/>
  </w:style>
  <w:style w:type="paragraph" w:customStyle="1" w:styleId="ac">
    <w:name w:val="Знак"/>
    <w:basedOn w:val="a"/>
    <w:link w:val="ad"/>
    <w:pPr>
      <w:spacing w:beforeAutospacing="1" w:afterAutospacing="1"/>
    </w:pPr>
    <w:rPr>
      <w:rFonts w:ascii="Tahoma" w:hAnsi="Tahoma"/>
      <w:sz w:val="20"/>
    </w:rPr>
  </w:style>
  <w:style w:type="character" w:customStyle="1" w:styleId="ad">
    <w:name w:val="Знак"/>
    <w:basedOn w:val="1"/>
    <w:link w:val="ac"/>
    <w:rPr>
      <w:rFonts w:ascii="Tahoma" w:hAnsi="Tahoma"/>
      <w:color w:val="00000A"/>
      <w:sz w:val="20"/>
    </w:rPr>
  </w:style>
  <w:style w:type="paragraph" w:customStyle="1" w:styleId="ListLabel42">
    <w:name w:val="ListLabel 42"/>
    <w:link w:val="ListLabel420"/>
  </w:style>
  <w:style w:type="character" w:customStyle="1" w:styleId="ListLabel420">
    <w:name w:val="ListLabel 42"/>
    <w:link w:val="ListLabel42"/>
    <w:rPr>
      <w:sz w:val="20"/>
    </w:rPr>
  </w:style>
  <w:style w:type="paragraph" w:customStyle="1" w:styleId="ae">
    <w:name w:val="Гипертекстовая ссылка"/>
    <w:link w:val="af"/>
    <w:rPr>
      <w:b/>
      <w:color w:val="008000"/>
    </w:rPr>
  </w:style>
  <w:style w:type="character" w:customStyle="1" w:styleId="af">
    <w:name w:val="Гипертекстовая ссылка"/>
    <w:link w:val="ae"/>
    <w:rPr>
      <w:b/>
      <w:color w:val="008000"/>
    </w:rPr>
  </w:style>
  <w:style w:type="paragraph" w:styleId="a7">
    <w:name w:val="Body Text"/>
    <w:basedOn w:val="a"/>
    <w:link w:val="af0"/>
    <w:pPr>
      <w:spacing w:after="140" w:line="288" w:lineRule="auto"/>
    </w:pPr>
  </w:style>
  <w:style w:type="character" w:customStyle="1" w:styleId="af0">
    <w:name w:val="Основной текст Знак"/>
    <w:basedOn w:val="1"/>
    <w:link w:val="a7"/>
    <w:rPr>
      <w:rFonts w:ascii="Times New Roman" w:hAnsi="Times New Roman"/>
      <w:color w:val="00000A"/>
      <w:sz w:val="24"/>
    </w:rPr>
  </w:style>
  <w:style w:type="paragraph" w:customStyle="1" w:styleId="ListLabel13">
    <w:name w:val="ListLabel 13"/>
    <w:link w:val="ListLabel130"/>
  </w:style>
  <w:style w:type="character" w:customStyle="1" w:styleId="ListLabel130">
    <w:name w:val="ListLabel 13"/>
    <w:link w:val="ListLabel13"/>
  </w:style>
  <w:style w:type="paragraph" w:customStyle="1" w:styleId="ListLabel20">
    <w:name w:val="ListLabel 20"/>
    <w:link w:val="ListLabel200"/>
  </w:style>
  <w:style w:type="character" w:customStyle="1" w:styleId="ListLabel200">
    <w:name w:val="ListLabel 20"/>
    <w:link w:val="ListLabel20"/>
  </w:style>
  <w:style w:type="paragraph" w:customStyle="1" w:styleId="ListLabel27">
    <w:name w:val="ListLabel 27"/>
    <w:link w:val="ListLabel270"/>
  </w:style>
  <w:style w:type="character" w:customStyle="1" w:styleId="ListLabel270">
    <w:name w:val="ListLabel 27"/>
    <w:link w:val="ListLabel27"/>
  </w:style>
  <w:style w:type="paragraph" w:styleId="31">
    <w:name w:val="toc 3"/>
    <w:next w:val="a"/>
    <w:link w:val="32"/>
    <w:uiPriority w:val="39"/>
    <w:pPr>
      <w:ind w:left="400"/>
    </w:pPr>
  </w:style>
  <w:style w:type="character" w:customStyle="1" w:styleId="32">
    <w:name w:val="Оглавление 3 Знак"/>
    <w:link w:val="31"/>
  </w:style>
  <w:style w:type="paragraph" w:customStyle="1" w:styleId="ListLabel3">
    <w:name w:val="ListLabel 3"/>
    <w:link w:val="ListLabel30"/>
  </w:style>
  <w:style w:type="character" w:customStyle="1" w:styleId="ListLabel30">
    <w:name w:val="ListLabel 3"/>
    <w:link w:val="ListLabel3"/>
    <w:rPr>
      <w:sz w:val="20"/>
    </w:rPr>
  </w:style>
  <w:style w:type="paragraph" w:customStyle="1" w:styleId="ListLabel2">
    <w:name w:val="ListLabel 2"/>
    <w:link w:val="ListLabel21"/>
  </w:style>
  <w:style w:type="character" w:customStyle="1" w:styleId="ListLabel21">
    <w:name w:val="ListLabel 2"/>
    <w:link w:val="ListLabel2"/>
    <w:rPr>
      <w:sz w:val="20"/>
    </w:rPr>
  </w:style>
  <w:style w:type="paragraph" w:customStyle="1" w:styleId="-">
    <w:name w:val="Интернет-ссылка"/>
    <w:link w:val="-0"/>
    <w:rPr>
      <w:color w:val="0000FF"/>
      <w:u w:val="single"/>
    </w:rPr>
  </w:style>
  <w:style w:type="character" w:customStyle="1" w:styleId="-0">
    <w:name w:val="Интернет-ссылка"/>
    <w:link w:val="-"/>
    <w:rPr>
      <w:color w:val="0000FF"/>
      <w:u w:val="single"/>
    </w:rPr>
  </w:style>
  <w:style w:type="paragraph" w:customStyle="1" w:styleId="ListLabel46">
    <w:name w:val="ListLabel 46"/>
    <w:link w:val="ListLabel460"/>
  </w:style>
  <w:style w:type="character" w:customStyle="1" w:styleId="ListLabel460">
    <w:name w:val="ListLabel 46"/>
    <w:link w:val="ListLabel46"/>
    <w:rPr>
      <w:sz w:val="20"/>
    </w:rPr>
  </w:style>
  <w:style w:type="character" w:customStyle="1" w:styleId="50">
    <w:name w:val="Заголовок 5 Знак"/>
    <w:link w:val="5"/>
    <w:rPr>
      <w:rFonts w:ascii="XO Thames" w:hAnsi="XO Thames"/>
      <w:b/>
      <w:color w:val="000000"/>
      <w:sz w:val="22"/>
    </w:rPr>
  </w:style>
  <w:style w:type="paragraph" w:customStyle="1" w:styleId="ConsPlusNormal">
    <w:name w:val="ConsPlusNormal"/>
    <w:link w:val="ConsPlusNormal0"/>
    <w:pPr>
      <w:widowControl w:val="0"/>
    </w:pPr>
    <w:rPr>
      <w:rFonts w:ascii="Arial" w:hAnsi="Arial"/>
      <w:color w:val="00000A"/>
      <w:sz w:val="24"/>
    </w:rPr>
  </w:style>
  <w:style w:type="character" w:customStyle="1" w:styleId="ConsPlusNormal0">
    <w:name w:val="ConsPlusNormal"/>
    <w:link w:val="ConsPlusNormal"/>
    <w:rPr>
      <w:rFonts w:ascii="Arial" w:hAnsi="Arial"/>
      <w:color w:val="00000A"/>
      <w:sz w:val="24"/>
    </w:rPr>
  </w:style>
  <w:style w:type="paragraph" w:customStyle="1" w:styleId="ListLabel5">
    <w:name w:val="ListLabel 5"/>
    <w:link w:val="ListLabel50"/>
  </w:style>
  <w:style w:type="character" w:customStyle="1" w:styleId="ListLabel50">
    <w:name w:val="ListLabel 5"/>
    <w:link w:val="ListLabel5"/>
    <w:rPr>
      <w:sz w:val="20"/>
    </w:rPr>
  </w:style>
  <w:style w:type="paragraph" w:styleId="af1">
    <w:name w:val="footer"/>
    <w:basedOn w:val="a"/>
    <w:link w:val="15"/>
    <w:uiPriority w:val="99"/>
    <w:pPr>
      <w:tabs>
        <w:tab w:val="center" w:pos="4677"/>
        <w:tab w:val="right" w:pos="9355"/>
      </w:tabs>
    </w:pPr>
  </w:style>
  <w:style w:type="character" w:customStyle="1" w:styleId="15">
    <w:name w:val="Нижний колонтитул Знак1"/>
    <w:basedOn w:val="1"/>
    <w:link w:val="af1"/>
    <w:rPr>
      <w:rFonts w:ascii="Times New Roman" w:hAnsi="Times New Roman"/>
      <w:color w:val="00000A"/>
      <w:sz w:val="24"/>
    </w:rPr>
  </w:style>
  <w:style w:type="character" w:customStyle="1" w:styleId="11">
    <w:name w:val="Заголовок 1 Знак"/>
    <w:link w:val="10"/>
    <w:rPr>
      <w:rFonts w:ascii="XO Thames" w:hAnsi="XO Thames"/>
      <w:b/>
      <w:sz w:val="32"/>
    </w:rPr>
  </w:style>
  <w:style w:type="paragraph" w:customStyle="1" w:styleId="ListLabel35">
    <w:name w:val="ListLabel 35"/>
    <w:link w:val="ListLabel350"/>
  </w:style>
  <w:style w:type="character" w:customStyle="1" w:styleId="ListLabel350">
    <w:name w:val="ListLabel 35"/>
    <w:link w:val="ListLabel35"/>
    <w:rPr>
      <w:sz w:val="20"/>
    </w:rPr>
  </w:style>
  <w:style w:type="paragraph" w:customStyle="1" w:styleId="ListLabel210">
    <w:name w:val="ListLabel 21"/>
    <w:link w:val="ListLabel211"/>
  </w:style>
  <w:style w:type="character" w:customStyle="1" w:styleId="ListLabel211">
    <w:name w:val="ListLabel 21"/>
    <w:link w:val="ListLabel210"/>
  </w:style>
  <w:style w:type="paragraph" w:customStyle="1" w:styleId="ListLabel47">
    <w:name w:val="ListLabel 47"/>
    <w:link w:val="ListLabel470"/>
    <w:rPr>
      <w:b/>
    </w:rPr>
  </w:style>
  <w:style w:type="character" w:customStyle="1" w:styleId="ListLabel470">
    <w:name w:val="ListLabel 47"/>
    <w:link w:val="ListLabel47"/>
    <w:rPr>
      <w:b/>
    </w:rPr>
  </w:style>
  <w:style w:type="paragraph" w:customStyle="1" w:styleId="16">
    <w:name w:val="Гиперссылка1"/>
    <w:link w:val="af2"/>
    <w:rPr>
      <w:color w:val="0000FF"/>
      <w:u w:val="single"/>
    </w:rPr>
  </w:style>
  <w:style w:type="character" w:styleId="af2">
    <w:name w:val="Hyperlink"/>
    <w:link w:val="16"/>
    <w:rPr>
      <w:color w:val="0000FF"/>
      <w:u w:val="single"/>
    </w:rPr>
  </w:style>
  <w:style w:type="paragraph" w:customStyle="1" w:styleId="Footnote">
    <w:name w:val="Footnote"/>
    <w:link w:val="Footnote0"/>
    <w:rPr>
      <w:rFonts w:ascii="XO Thames" w:hAnsi="XO Thames"/>
      <w:sz w:val="22"/>
    </w:rPr>
  </w:style>
  <w:style w:type="character" w:customStyle="1" w:styleId="Footnote0">
    <w:name w:val="Footnote"/>
    <w:link w:val="Footnote"/>
    <w:rPr>
      <w:rFonts w:ascii="XO Thames" w:hAnsi="XO Thames"/>
      <w:sz w:val="22"/>
    </w:rPr>
  </w:style>
  <w:style w:type="paragraph" w:customStyle="1" w:styleId="af3">
    <w:name w:val="Нижний колонтитул Знак"/>
    <w:link w:val="af4"/>
    <w:rPr>
      <w:sz w:val="24"/>
    </w:rPr>
  </w:style>
  <w:style w:type="character" w:customStyle="1" w:styleId="af4">
    <w:name w:val="Нижний колонтитул Знак"/>
    <w:link w:val="af3"/>
    <w:uiPriority w:val="99"/>
    <w:rPr>
      <w:sz w:val="24"/>
    </w:rPr>
  </w:style>
  <w:style w:type="paragraph" w:styleId="17">
    <w:name w:val="toc 1"/>
    <w:next w:val="a"/>
    <w:link w:val="18"/>
    <w:uiPriority w:val="39"/>
    <w:rPr>
      <w:rFonts w:ascii="XO Thames" w:hAnsi="XO Thames"/>
      <w:b/>
    </w:rPr>
  </w:style>
  <w:style w:type="character" w:customStyle="1" w:styleId="18">
    <w:name w:val="Оглавление 1 Знак"/>
    <w:link w:val="17"/>
    <w:rPr>
      <w:rFonts w:ascii="XO Thames" w:hAnsi="XO Thames"/>
      <w:b/>
    </w:rPr>
  </w:style>
  <w:style w:type="paragraph" w:customStyle="1" w:styleId="ListLabel22">
    <w:name w:val="ListLabel 22"/>
    <w:link w:val="ListLabel220"/>
  </w:style>
  <w:style w:type="character" w:customStyle="1" w:styleId="ListLabel220">
    <w:name w:val="ListLabel 22"/>
    <w:link w:val="ListLabel22"/>
  </w:style>
  <w:style w:type="paragraph" w:customStyle="1" w:styleId="ListLabel9">
    <w:name w:val="ListLabel 9"/>
    <w:link w:val="ListLabel90"/>
  </w:style>
  <w:style w:type="character" w:customStyle="1" w:styleId="ListLabel90">
    <w:name w:val="ListLabel 9"/>
    <w:link w:val="ListLabel9"/>
    <w:rPr>
      <w:sz w:val="20"/>
    </w:rPr>
  </w:style>
  <w:style w:type="paragraph" w:customStyle="1" w:styleId="ListLabel17">
    <w:name w:val="ListLabel 17"/>
    <w:link w:val="ListLabel170"/>
  </w:style>
  <w:style w:type="character" w:customStyle="1" w:styleId="ListLabel170">
    <w:name w:val="ListLabel 17"/>
    <w:link w:val="ListLabel17"/>
  </w:style>
  <w:style w:type="paragraph" w:customStyle="1" w:styleId="ListLabel38">
    <w:name w:val="ListLabel 38"/>
    <w:link w:val="ListLabel380"/>
  </w:style>
  <w:style w:type="character" w:customStyle="1" w:styleId="ListLabel380">
    <w:name w:val="ListLabel 38"/>
    <w:link w:val="ListLabel38"/>
    <w:rPr>
      <w:sz w:val="20"/>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ListLabel23">
    <w:name w:val="ListLabel 23"/>
    <w:link w:val="ListLabel230"/>
  </w:style>
  <w:style w:type="character" w:customStyle="1" w:styleId="ListLabel230">
    <w:name w:val="ListLabel 23"/>
    <w:link w:val="ListLabel23"/>
  </w:style>
  <w:style w:type="paragraph" w:customStyle="1" w:styleId="ListLabel39">
    <w:name w:val="ListLabel 39"/>
    <w:link w:val="ListLabel390"/>
  </w:style>
  <w:style w:type="character" w:customStyle="1" w:styleId="ListLabel390">
    <w:name w:val="ListLabel 39"/>
    <w:link w:val="ListLabel39"/>
    <w:rPr>
      <w:sz w:val="20"/>
    </w:rPr>
  </w:style>
  <w:style w:type="paragraph" w:customStyle="1" w:styleId="ListLabel29">
    <w:name w:val="ListLabel 29"/>
    <w:link w:val="ListLabel290"/>
  </w:style>
  <w:style w:type="character" w:customStyle="1" w:styleId="ListLabel290">
    <w:name w:val="ListLabel 29"/>
    <w:link w:val="ListLabel29"/>
    <w:rPr>
      <w:sz w:val="20"/>
    </w:rPr>
  </w:style>
  <w:style w:type="paragraph" w:customStyle="1" w:styleId="af5">
    <w:name w:val="Текст выноски Знак"/>
    <w:link w:val="af6"/>
    <w:rPr>
      <w:rFonts w:ascii="Tahoma" w:hAnsi="Tahoma"/>
      <w:sz w:val="16"/>
    </w:rPr>
  </w:style>
  <w:style w:type="character" w:customStyle="1" w:styleId="af6">
    <w:name w:val="Текст выноски Знак"/>
    <w:link w:val="af5"/>
    <w:rPr>
      <w:rFonts w:ascii="Tahoma" w:hAnsi="Tahoma"/>
      <w:sz w:val="16"/>
    </w:rPr>
  </w:style>
  <w:style w:type="paragraph" w:customStyle="1" w:styleId="ListLabel44">
    <w:name w:val="ListLabel 44"/>
    <w:link w:val="ListLabel440"/>
  </w:style>
  <w:style w:type="character" w:customStyle="1" w:styleId="ListLabel440">
    <w:name w:val="ListLabel 44"/>
    <w:link w:val="ListLabel44"/>
    <w:rPr>
      <w:sz w:val="20"/>
    </w:rPr>
  </w:style>
  <w:style w:type="paragraph" w:styleId="9">
    <w:name w:val="toc 9"/>
    <w:next w:val="a"/>
    <w:link w:val="90"/>
    <w:uiPriority w:val="39"/>
    <w:pPr>
      <w:ind w:left="1600"/>
    </w:pPr>
  </w:style>
  <w:style w:type="character" w:customStyle="1" w:styleId="90">
    <w:name w:val="Оглавление 9 Знак"/>
    <w:link w:val="9"/>
  </w:style>
  <w:style w:type="paragraph" w:styleId="af7">
    <w:name w:val="List Paragraph"/>
    <w:basedOn w:val="a"/>
    <w:link w:val="af8"/>
    <w:uiPriority w:val="1"/>
    <w:qFormat/>
    <w:pPr>
      <w:ind w:left="720"/>
    </w:pPr>
  </w:style>
  <w:style w:type="character" w:customStyle="1" w:styleId="af8">
    <w:name w:val="Абзац списка Знак"/>
    <w:basedOn w:val="1"/>
    <w:link w:val="af7"/>
    <w:rPr>
      <w:rFonts w:ascii="Times New Roman" w:hAnsi="Times New Roman"/>
      <w:color w:val="00000A"/>
      <w:sz w:val="24"/>
    </w:rPr>
  </w:style>
  <w:style w:type="paragraph" w:customStyle="1" w:styleId="ListLabel4">
    <w:name w:val="ListLabel 4"/>
    <w:link w:val="ListLabel40"/>
  </w:style>
  <w:style w:type="character" w:customStyle="1" w:styleId="ListLabel40">
    <w:name w:val="ListLabel 4"/>
    <w:link w:val="ListLabel4"/>
    <w:rPr>
      <w:sz w:val="20"/>
    </w:rPr>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ListLabel15">
    <w:name w:val="ListLabel 15"/>
    <w:link w:val="ListLabel150"/>
  </w:style>
  <w:style w:type="character" w:customStyle="1" w:styleId="ListLabel150">
    <w:name w:val="ListLabel 15"/>
    <w:link w:val="ListLabel15"/>
  </w:style>
  <w:style w:type="paragraph" w:customStyle="1" w:styleId="ListLabel14">
    <w:name w:val="ListLabel 14"/>
    <w:link w:val="ListLabel140"/>
  </w:style>
  <w:style w:type="character" w:customStyle="1" w:styleId="ListLabel140">
    <w:name w:val="ListLabel 14"/>
    <w:link w:val="ListLabel14"/>
  </w:style>
  <w:style w:type="paragraph" w:customStyle="1" w:styleId="ListLabel24">
    <w:name w:val="ListLabel 24"/>
    <w:link w:val="ListLabel240"/>
  </w:style>
  <w:style w:type="character" w:customStyle="1" w:styleId="ListLabel240">
    <w:name w:val="ListLabel 24"/>
    <w:link w:val="ListLabel24"/>
  </w:style>
  <w:style w:type="paragraph" w:customStyle="1" w:styleId="ListLabel45">
    <w:name w:val="ListLabel 45"/>
    <w:link w:val="ListLabel450"/>
  </w:style>
  <w:style w:type="character" w:customStyle="1" w:styleId="ListLabel450">
    <w:name w:val="ListLabel 45"/>
    <w:link w:val="ListLabel45"/>
    <w:rPr>
      <w:sz w:val="20"/>
    </w:rPr>
  </w:style>
  <w:style w:type="paragraph" w:customStyle="1" w:styleId="ConsPlusNonformat">
    <w:name w:val="ConsPlusNonformat"/>
    <w:link w:val="ConsPlusNonformat0"/>
    <w:pPr>
      <w:widowControl w:val="0"/>
    </w:pPr>
    <w:rPr>
      <w:rFonts w:ascii="Courier New" w:hAnsi="Courier New"/>
      <w:color w:val="00000A"/>
      <w:sz w:val="24"/>
    </w:rPr>
  </w:style>
  <w:style w:type="character" w:customStyle="1" w:styleId="ConsPlusNonformat0">
    <w:name w:val="ConsPlusNonformat"/>
    <w:link w:val="ConsPlusNonformat"/>
    <w:rPr>
      <w:rFonts w:ascii="Courier New" w:hAnsi="Courier New"/>
      <w:color w:val="00000A"/>
      <w:sz w:val="24"/>
    </w:rPr>
  </w:style>
  <w:style w:type="paragraph" w:styleId="af9">
    <w:name w:val="index heading"/>
    <w:basedOn w:val="a"/>
    <w:link w:val="afa"/>
  </w:style>
  <w:style w:type="character" w:customStyle="1" w:styleId="afa">
    <w:name w:val="Указатель Знак"/>
    <w:basedOn w:val="1"/>
    <w:link w:val="af9"/>
    <w:rPr>
      <w:rFonts w:ascii="Times New Roman" w:hAnsi="Times New Roman"/>
      <w:color w:val="00000A"/>
      <w:sz w:val="24"/>
    </w:rPr>
  </w:style>
  <w:style w:type="paragraph" w:styleId="51">
    <w:name w:val="toc 5"/>
    <w:next w:val="a"/>
    <w:link w:val="52"/>
    <w:uiPriority w:val="39"/>
    <w:pPr>
      <w:ind w:left="800"/>
    </w:pPr>
  </w:style>
  <w:style w:type="character" w:customStyle="1" w:styleId="52">
    <w:name w:val="Оглавление 5 Знак"/>
    <w:link w:val="51"/>
  </w:style>
  <w:style w:type="paragraph" w:customStyle="1" w:styleId="ListLabel32">
    <w:name w:val="ListLabel 32"/>
    <w:link w:val="ListLabel320"/>
  </w:style>
  <w:style w:type="character" w:customStyle="1" w:styleId="ListLabel320">
    <w:name w:val="ListLabel 32"/>
    <w:link w:val="ListLabel32"/>
    <w:rPr>
      <w:sz w:val="20"/>
    </w:rPr>
  </w:style>
  <w:style w:type="paragraph" w:styleId="afb">
    <w:name w:val="No Spacing"/>
    <w:link w:val="afc"/>
    <w:rPr>
      <w:rFonts w:ascii="Calibri" w:hAnsi="Calibri"/>
      <w:color w:val="00000A"/>
      <w:sz w:val="22"/>
    </w:rPr>
  </w:style>
  <w:style w:type="character" w:customStyle="1" w:styleId="afc">
    <w:name w:val="Без интервала Знак"/>
    <w:link w:val="afb"/>
    <w:rPr>
      <w:rFonts w:ascii="Calibri" w:hAnsi="Calibri"/>
      <w:color w:val="00000A"/>
      <w:sz w:val="22"/>
    </w:rPr>
  </w:style>
  <w:style w:type="paragraph" w:customStyle="1" w:styleId="ListLabel31">
    <w:name w:val="ListLabel 31"/>
    <w:link w:val="ListLabel310"/>
  </w:style>
  <w:style w:type="character" w:customStyle="1" w:styleId="ListLabel310">
    <w:name w:val="ListLabel 31"/>
    <w:link w:val="ListLabel31"/>
    <w:rPr>
      <w:sz w:val="20"/>
    </w:rPr>
  </w:style>
  <w:style w:type="paragraph" w:customStyle="1" w:styleId="ListLabel300">
    <w:name w:val="ListLabel 30"/>
    <w:link w:val="ListLabel301"/>
  </w:style>
  <w:style w:type="character" w:customStyle="1" w:styleId="ListLabel301">
    <w:name w:val="ListLabel 30"/>
    <w:link w:val="ListLabel300"/>
    <w:rPr>
      <w:sz w:val="20"/>
    </w:rPr>
  </w:style>
  <w:style w:type="paragraph" w:styleId="afd">
    <w:name w:val="Subtitle"/>
    <w:next w:val="a"/>
    <w:link w:val="afe"/>
    <w:uiPriority w:val="11"/>
    <w:qFormat/>
    <w:rPr>
      <w:rFonts w:ascii="XO Thames" w:hAnsi="XO Thames"/>
      <w:i/>
      <w:color w:val="616161"/>
      <w:sz w:val="24"/>
    </w:rPr>
  </w:style>
  <w:style w:type="character" w:customStyle="1" w:styleId="afe">
    <w:name w:val="Подзаголовок Знак"/>
    <w:link w:val="afd"/>
    <w:rPr>
      <w:rFonts w:ascii="XO Thames" w:hAnsi="XO Thames"/>
      <w:i/>
      <w:color w:val="616161"/>
      <w:sz w:val="24"/>
    </w:rPr>
  </w:style>
  <w:style w:type="paragraph" w:customStyle="1" w:styleId="19">
    <w:name w:val="Строгий1"/>
    <w:link w:val="aff"/>
    <w:rPr>
      <w:b/>
    </w:rPr>
  </w:style>
  <w:style w:type="character" w:styleId="aff">
    <w:name w:val="Strong"/>
    <w:link w:val="19"/>
    <w:rPr>
      <w:b/>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ff0">
    <w:name w:val="Title"/>
    <w:next w:val="a"/>
    <w:link w:val="aff1"/>
    <w:uiPriority w:val="10"/>
    <w:qFormat/>
    <w:rPr>
      <w:rFonts w:ascii="XO Thames" w:hAnsi="XO Thames"/>
      <w:b/>
      <w:sz w:val="52"/>
    </w:rPr>
  </w:style>
  <w:style w:type="character" w:customStyle="1" w:styleId="aff1">
    <w:name w:val="Название Знак"/>
    <w:link w:val="aff0"/>
    <w:rPr>
      <w:rFonts w:ascii="XO Thames" w:hAnsi="XO Thames"/>
      <w:b/>
      <w:sz w:val="52"/>
    </w:rPr>
  </w:style>
  <w:style w:type="character" w:customStyle="1" w:styleId="40">
    <w:name w:val="Заголовок 4 Знак"/>
    <w:link w:val="4"/>
    <w:rPr>
      <w:rFonts w:ascii="XO Thames" w:hAnsi="XO Thames"/>
      <w:b/>
      <w:color w:val="595959"/>
      <w:sz w:val="26"/>
    </w:rPr>
  </w:style>
  <w:style w:type="paragraph" w:customStyle="1" w:styleId="ListLabel26">
    <w:name w:val="ListLabel 26"/>
    <w:link w:val="ListLabel260"/>
  </w:style>
  <w:style w:type="character" w:customStyle="1" w:styleId="ListLabel260">
    <w:name w:val="ListLabel 26"/>
    <w:link w:val="ListLabel26"/>
  </w:style>
  <w:style w:type="paragraph" w:customStyle="1" w:styleId="ListLabel1">
    <w:name w:val="ListLabel 1"/>
    <w:link w:val="ListLabel12"/>
  </w:style>
  <w:style w:type="character" w:customStyle="1" w:styleId="ListLabel12">
    <w:name w:val="ListLabel 1"/>
    <w:link w:val="ListLabel1"/>
    <w:rPr>
      <w:sz w:val="20"/>
    </w:rPr>
  </w:style>
  <w:style w:type="paragraph" w:customStyle="1" w:styleId="ListLabel6">
    <w:name w:val="ListLabel 6"/>
    <w:link w:val="ListLabel60"/>
  </w:style>
  <w:style w:type="character" w:customStyle="1" w:styleId="ListLabel60">
    <w:name w:val="ListLabel 6"/>
    <w:link w:val="ListLabel6"/>
    <w:rPr>
      <w:sz w:val="20"/>
    </w:rPr>
  </w:style>
  <w:style w:type="paragraph" w:styleId="aff2">
    <w:name w:val="List"/>
    <w:basedOn w:val="a7"/>
    <w:link w:val="aff3"/>
  </w:style>
  <w:style w:type="character" w:customStyle="1" w:styleId="aff3">
    <w:name w:val="Список Знак"/>
    <w:basedOn w:val="af0"/>
    <w:link w:val="aff2"/>
    <w:rPr>
      <w:rFonts w:ascii="Times New Roman" w:hAnsi="Times New Roman"/>
      <w:color w:val="00000A"/>
      <w:sz w:val="24"/>
    </w:rPr>
  </w:style>
  <w:style w:type="paragraph" w:styleId="aff4">
    <w:name w:val="caption"/>
    <w:basedOn w:val="a"/>
    <w:link w:val="aff5"/>
    <w:pPr>
      <w:spacing w:before="120" w:after="120"/>
    </w:pPr>
    <w:rPr>
      <w:i/>
    </w:rPr>
  </w:style>
  <w:style w:type="character" w:customStyle="1" w:styleId="aff5">
    <w:name w:val="Название объекта Знак"/>
    <w:basedOn w:val="1"/>
    <w:link w:val="aff4"/>
    <w:rPr>
      <w:rFonts w:ascii="Times New Roman" w:hAnsi="Times New Roman"/>
      <w:i/>
      <w:color w:val="00000A"/>
      <w:sz w:val="24"/>
    </w:rPr>
  </w:style>
  <w:style w:type="paragraph" w:customStyle="1" w:styleId="ListLabel400">
    <w:name w:val="ListLabel 40"/>
    <w:link w:val="ListLabel401"/>
  </w:style>
  <w:style w:type="character" w:customStyle="1" w:styleId="ListLabel401">
    <w:name w:val="ListLabel 40"/>
    <w:link w:val="ListLabel400"/>
    <w:rPr>
      <w:sz w:val="20"/>
    </w:rPr>
  </w:style>
  <w:style w:type="character" w:customStyle="1" w:styleId="20">
    <w:name w:val="Заголовок 2 Знак"/>
    <w:link w:val="2"/>
    <w:rPr>
      <w:rFonts w:ascii="XO Thames" w:hAnsi="XO Thames"/>
      <w:b/>
      <w:color w:val="00A0FF"/>
      <w:sz w:val="26"/>
    </w:rPr>
  </w:style>
  <w:style w:type="paragraph" w:customStyle="1" w:styleId="ListLabel41">
    <w:name w:val="ListLabel 41"/>
    <w:link w:val="ListLabel410"/>
  </w:style>
  <w:style w:type="character" w:customStyle="1" w:styleId="ListLabel410">
    <w:name w:val="ListLabel 41"/>
    <w:link w:val="ListLabel41"/>
    <w:rPr>
      <w:sz w:val="20"/>
    </w:rPr>
  </w:style>
  <w:style w:type="paragraph" w:customStyle="1" w:styleId="ListLabel7">
    <w:name w:val="ListLabel 7"/>
    <w:link w:val="ListLabel70"/>
  </w:style>
  <w:style w:type="character" w:customStyle="1" w:styleId="ListLabel70">
    <w:name w:val="ListLabel 7"/>
    <w:link w:val="ListLabel7"/>
    <w:rPr>
      <w:sz w:val="20"/>
    </w:rPr>
  </w:style>
  <w:style w:type="paragraph" w:customStyle="1" w:styleId="ListLabel19">
    <w:name w:val="ListLabel 19"/>
    <w:link w:val="ListLabel190"/>
  </w:style>
  <w:style w:type="character" w:customStyle="1" w:styleId="ListLabel190">
    <w:name w:val="ListLabel 19"/>
    <w:link w:val="ListLabel19"/>
  </w:style>
  <w:style w:type="paragraph" w:customStyle="1" w:styleId="ListLabel120">
    <w:name w:val="ListLabel 12"/>
    <w:link w:val="ListLabel121"/>
  </w:style>
  <w:style w:type="character" w:customStyle="1" w:styleId="ListLabel121">
    <w:name w:val="ListLabel 12"/>
    <w:link w:val="ListLabel120"/>
  </w:style>
  <w:style w:type="table" w:styleId="af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7">
    <w:name w:val="Document Map"/>
    <w:basedOn w:val="a"/>
    <w:link w:val="aff8"/>
    <w:uiPriority w:val="99"/>
    <w:semiHidden/>
    <w:unhideWhenUsed/>
    <w:rsid w:val="00BD7198"/>
    <w:rPr>
      <w:rFonts w:ascii="Tahoma" w:hAnsi="Tahoma" w:cs="Tahoma"/>
      <w:sz w:val="16"/>
      <w:szCs w:val="16"/>
    </w:rPr>
  </w:style>
  <w:style w:type="character" w:customStyle="1" w:styleId="aff8">
    <w:name w:val="Схема документа Знак"/>
    <w:basedOn w:val="a0"/>
    <w:link w:val="aff7"/>
    <w:uiPriority w:val="99"/>
    <w:semiHidden/>
    <w:rsid w:val="00BD7198"/>
    <w:rPr>
      <w:rFonts w:ascii="Tahoma" w:hAnsi="Tahoma" w:cs="Tahoma"/>
      <w:color w:val="00000A"/>
      <w:sz w:val="16"/>
      <w:szCs w:val="16"/>
    </w:rPr>
  </w:style>
  <w:style w:type="paragraph" w:customStyle="1" w:styleId="pboth">
    <w:name w:val="pboth"/>
    <w:basedOn w:val="a"/>
    <w:rsid w:val="006C766B"/>
    <w:pPr>
      <w:spacing w:before="100" w:beforeAutospacing="1" w:after="100" w:afterAutospacing="1"/>
    </w:pPr>
    <w:rPr>
      <w:color w:val="auto"/>
      <w:szCs w:val="24"/>
    </w:rPr>
  </w:style>
  <w:style w:type="table" w:customStyle="1" w:styleId="TableNormal">
    <w:name w:val="Table Normal"/>
    <w:uiPriority w:val="2"/>
    <w:semiHidden/>
    <w:unhideWhenUsed/>
    <w:qFormat/>
    <w:rsid w:val="001B670C"/>
    <w:pPr>
      <w:widowControl w:val="0"/>
      <w:autoSpaceDE w:val="0"/>
      <w:autoSpaceDN w:val="0"/>
    </w:pPr>
    <w:rPr>
      <w:rFonts w:asciiTheme="minorHAnsi" w:eastAsiaTheme="minorHAnsi" w:hAnsiTheme="minorHAnsi" w:cstheme="minorBidi"/>
      <w:color w:val="auto"/>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B670C"/>
    <w:pPr>
      <w:widowControl w:val="0"/>
      <w:autoSpaceDE w:val="0"/>
      <w:autoSpaceDN w:val="0"/>
      <w:jc w:val="center"/>
    </w:pPr>
    <w:rPr>
      <w:color w:val="auto"/>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color w:val="00000A"/>
      <w:sz w:val="24"/>
    </w:rPr>
  </w:style>
  <w:style w:type="paragraph" w:styleId="10">
    <w:name w:val="heading 1"/>
    <w:next w:val="a"/>
    <w:link w:val="11"/>
    <w:uiPriority w:val="9"/>
    <w:qFormat/>
    <w:pPr>
      <w:spacing w:before="120" w:after="120"/>
      <w:outlineLvl w:val="0"/>
    </w:pPr>
    <w:rPr>
      <w:rFonts w:ascii="XO Thames" w:hAnsi="XO Thames"/>
      <w:b/>
      <w:sz w:val="32"/>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basedOn w:val="a"/>
    <w:link w:val="30"/>
    <w:uiPriority w:val="9"/>
    <w:qFormat/>
    <w:pPr>
      <w:spacing w:before="120" w:after="30"/>
      <w:ind w:right="150"/>
      <w:jc w:val="center"/>
      <w:outlineLvl w:val="2"/>
    </w:pPr>
    <w:rPr>
      <w:b/>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color w:val="00000A"/>
      <w:sz w:val="24"/>
    </w:rPr>
  </w:style>
  <w:style w:type="paragraph" w:customStyle="1" w:styleId="12">
    <w:name w:val="Основной шрифт абзаца1"/>
  </w:style>
  <w:style w:type="paragraph" w:styleId="21">
    <w:name w:val="toc 2"/>
    <w:next w:val="a"/>
    <w:link w:val="22"/>
    <w:uiPriority w:val="39"/>
    <w:pPr>
      <w:ind w:left="200"/>
    </w:pPr>
  </w:style>
  <w:style w:type="character" w:customStyle="1" w:styleId="22">
    <w:name w:val="Оглавление 2 Знак"/>
    <w:link w:val="21"/>
  </w:style>
  <w:style w:type="paragraph" w:customStyle="1" w:styleId="ListLabel28">
    <w:name w:val="ListLabel 28"/>
    <w:link w:val="ListLabel280"/>
  </w:style>
  <w:style w:type="character" w:customStyle="1" w:styleId="ListLabel280">
    <w:name w:val="ListLabel 28"/>
    <w:link w:val="ListLabel28"/>
    <w:rPr>
      <w:sz w:val="20"/>
    </w:rPr>
  </w:style>
  <w:style w:type="paragraph" w:customStyle="1" w:styleId="ListLabel34">
    <w:name w:val="ListLabel 34"/>
    <w:link w:val="ListLabel340"/>
  </w:style>
  <w:style w:type="character" w:customStyle="1" w:styleId="ListLabel340">
    <w:name w:val="ListLabel 34"/>
    <w:link w:val="ListLabel34"/>
    <w:rPr>
      <w:sz w:val="20"/>
    </w:rPr>
  </w:style>
  <w:style w:type="paragraph" w:customStyle="1" w:styleId="ListLabel10">
    <w:name w:val="ListLabel 10"/>
    <w:link w:val="ListLabel100"/>
  </w:style>
  <w:style w:type="character" w:customStyle="1" w:styleId="ListLabel100">
    <w:name w:val="ListLabel 10"/>
    <w:link w:val="ListLabel10"/>
  </w:style>
  <w:style w:type="paragraph" w:customStyle="1" w:styleId="ListLabel16">
    <w:name w:val="ListLabel 16"/>
    <w:link w:val="ListLabel160"/>
  </w:style>
  <w:style w:type="character" w:customStyle="1" w:styleId="ListLabel160">
    <w:name w:val="ListLabel 16"/>
    <w:link w:val="ListLabel16"/>
  </w:style>
  <w:style w:type="paragraph" w:styleId="41">
    <w:name w:val="toc 4"/>
    <w:next w:val="a"/>
    <w:link w:val="42"/>
    <w:uiPriority w:val="39"/>
    <w:pPr>
      <w:ind w:left="600"/>
    </w:pPr>
  </w:style>
  <w:style w:type="character" w:customStyle="1" w:styleId="42">
    <w:name w:val="Оглавление 4 Знак"/>
    <w:link w:val="41"/>
  </w:style>
  <w:style w:type="paragraph" w:customStyle="1" w:styleId="a3">
    <w:name w:val="Верхний колонтитул Знак"/>
    <w:link w:val="a4"/>
    <w:rPr>
      <w:sz w:val="24"/>
    </w:rPr>
  </w:style>
  <w:style w:type="character" w:customStyle="1" w:styleId="a4">
    <w:name w:val="Верхний колонтитул Знак"/>
    <w:link w:val="a3"/>
    <w:rPr>
      <w:sz w:val="24"/>
    </w:rPr>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paragraph" w:styleId="a5">
    <w:name w:val="Balloon Text"/>
    <w:basedOn w:val="a"/>
    <w:link w:val="13"/>
    <w:rPr>
      <w:rFonts w:ascii="Tahoma" w:hAnsi="Tahoma"/>
      <w:sz w:val="16"/>
    </w:rPr>
  </w:style>
  <w:style w:type="character" w:customStyle="1" w:styleId="13">
    <w:name w:val="Текст выноски Знак1"/>
    <w:basedOn w:val="1"/>
    <w:link w:val="a5"/>
    <w:rPr>
      <w:rFonts w:ascii="Tahoma" w:hAnsi="Tahoma"/>
      <w:color w:val="00000A"/>
      <w:sz w:val="16"/>
    </w:rPr>
  </w:style>
  <w:style w:type="paragraph" w:customStyle="1" w:styleId="ListLabel37">
    <w:name w:val="ListLabel 37"/>
    <w:link w:val="ListLabel370"/>
  </w:style>
  <w:style w:type="character" w:customStyle="1" w:styleId="ListLabel370">
    <w:name w:val="ListLabel 37"/>
    <w:link w:val="ListLabel37"/>
  </w:style>
  <w:style w:type="paragraph" w:customStyle="1" w:styleId="a6">
    <w:name w:val="Заголовок"/>
    <w:basedOn w:val="a"/>
    <w:next w:val="a7"/>
    <w:link w:val="a8"/>
    <w:pPr>
      <w:keepNext/>
      <w:spacing w:before="240" w:after="120"/>
    </w:pPr>
    <w:rPr>
      <w:rFonts w:ascii="Liberation Sans" w:hAnsi="Liberation Sans"/>
      <w:sz w:val="28"/>
    </w:rPr>
  </w:style>
  <w:style w:type="character" w:customStyle="1" w:styleId="a8">
    <w:name w:val="Заголовок"/>
    <w:basedOn w:val="1"/>
    <w:link w:val="a6"/>
    <w:rPr>
      <w:rFonts w:ascii="Liberation Sans" w:hAnsi="Liberation Sans"/>
      <w:color w:val="00000A"/>
      <w:sz w:val="28"/>
    </w:rPr>
  </w:style>
  <w:style w:type="paragraph" w:customStyle="1" w:styleId="ListLabel8">
    <w:name w:val="ListLabel 8"/>
    <w:link w:val="ListLabel80"/>
  </w:style>
  <w:style w:type="character" w:customStyle="1" w:styleId="ListLabel80">
    <w:name w:val="ListLabel 8"/>
    <w:link w:val="ListLabel8"/>
    <w:rPr>
      <w:sz w:val="20"/>
    </w:rPr>
  </w:style>
  <w:style w:type="paragraph" w:styleId="a9">
    <w:name w:val="Normal (Web)"/>
    <w:basedOn w:val="a"/>
    <w:link w:val="aa"/>
    <w:pPr>
      <w:spacing w:before="240" w:after="240"/>
    </w:pPr>
  </w:style>
  <w:style w:type="character" w:customStyle="1" w:styleId="aa">
    <w:name w:val="Обычный (веб) Знак"/>
    <w:basedOn w:val="1"/>
    <w:link w:val="a9"/>
    <w:rPr>
      <w:rFonts w:ascii="Times New Roman" w:hAnsi="Times New Roman"/>
      <w:color w:val="00000A"/>
      <w:sz w:val="24"/>
    </w:rPr>
  </w:style>
  <w:style w:type="paragraph" w:styleId="ab">
    <w:name w:val="header"/>
    <w:basedOn w:val="a"/>
    <w:link w:val="14"/>
    <w:pPr>
      <w:tabs>
        <w:tab w:val="center" w:pos="4677"/>
        <w:tab w:val="right" w:pos="9355"/>
      </w:tabs>
    </w:pPr>
  </w:style>
  <w:style w:type="character" w:customStyle="1" w:styleId="14">
    <w:name w:val="Верхний колонтитул Знак1"/>
    <w:basedOn w:val="1"/>
    <w:link w:val="ab"/>
    <w:rPr>
      <w:rFonts w:ascii="Times New Roman" w:hAnsi="Times New Roman"/>
      <w:color w:val="00000A"/>
      <w:sz w:val="24"/>
    </w:rPr>
  </w:style>
  <w:style w:type="character" w:customStyle="1" w:styleId="30">
    <w:name w:val="Заголовок 3 Знак"/>
    <w:basedOn w:val="1"/>
    <w:link w:val="3"/>
    <w:rPr>
      <w:rFonts w:ascii="Times New Roman" w:hAnsi="Times New Roman"/>
      <w:b/>
      <w:color w:val="00000A"/>
      <w:sz w:val="24"/>
    </w:rPr>
  </w:style>
  <w:style w:type="paragraph" w:customStyle="1" w:styleId="ListLabel36">
    <w:name w:val="ListLabel 36"/>
    <w:link w:val="ListLabel360"/>
  </w:style>
  <w:style w:type="character" w:customStyle="1" w:styleId="ListLabel360">
    <w:name w:val="ListLabel 36"/>
    <w:link w:val="ListLabel36"/>
    <w:rPr>
      <w:sz w:val="20"/>
    </w:rPr>
  </w:style>
  <w:style w:type="paragraph" w:customStyle="1" w:styleId="ListLabel11">
    <w:name w:val="ListLabel 11"/>
    <w:link w:val="ListLabel110"/>
  </w:style>
  <w:style w:type="character" w:customStyle="1" w:styleId="ListLabel110">
    <w:name w:val="ListLabel 11"/>
    <w:link w:val="ListLabel11"/>
  </w:style>
  <w:style w:type="paragraph" w:customStyle="1" w:styleId="ListLabel33">
    <w:name w:val="ListLabel 33"/>
    <w:link w:val="ListLabel330"/>
  </w:style>
  <w:style w:type="character" w:customStyle="1" w:styleId="ListLabel330">
    <w:name w:val="ListLabel 33"/>
    <w:link w:val="ListLabel33"/>
    <w:rPr>
      <w:sz w:val="20"/>
    </w:rPr>
  </w:style>
  <w:style w:type="paragraph" w:customStyle="1" w:styleId="ListLabel43">
    <w:name w:val="ListLabel 43"/>
    <w:link w:val="ListLabel430"/>
  </w:style>
  <w:style w:type="character" w:customStyle="1" w:styleId="ListLabel430">
    <w:name w:val="ListLabel 43"/>
    <w:link w:val="ListLabel43"/>
    <w:rPr>
      <w:sz w:val="20"/>
    </w:rPr>
  </w:style>
  <w:style w:type="paragraph" w:customStyle="1" w:styleId="ListLabel18">
    <w:name w:val="ListLabel 18"/>
    <w:link w:val="ListLabel180"/>
  </w:style>
  <w:style w:type="character" w:customStyle="1" w:styleId="ListLabel180">
    <w:name w:val="ListLabel 18"/>
    <w:link w:val="ListLabel18"/>
  </w:style>
  <w:style w:type="paragraph" w:customStyle="1" w:styleId="ListLabel25">
    <w:name w:val="ListLabel 25"/>
    <w:link w:val="ListLabel250"/>
  </w:style>
  <w:style w:type="character" w:customStyle="1" w:styleId="ListLabel250">
    <w:name w:val="ListLabel 25"/>
    <w:link w:val="ListLabel25"/>
  </w:style>
  <w:style w:type="paragraph" w:customStyle="1" w:styleId="ac">
    <w:name w:val="Знак"/>
    <w:basedOn w:val="a"/>
    <w:link w:val="ad"/>
    <w:pPr>
      <w:spacing w:beforeAutospacing="1" w:afterAutospacing="1"/>
    </w:pPr>
    <w:rPr>
      <w:rFonts w:ascii="Tahoma" w:hAnsi="Tahoma"/>
      <w:sz w:val="20"/>
    </w:rPr>
  </w:style>
  <w:style w:type="character" w:customStyle="1" w:styleId="ad">
    <w:name w:val="Знак"/>
    <w:basedOn w:val="1"/>
    <w:link w:val="ac"/>
    <w:rPr>
      <w:rFonts w:ascii="Tahoma" w:hAnsi="Tahoma"/>
      <w:color w:val="00000A"/>
      <w:sz w:val="20"/>
    </w:rPr>
  </w:style>
  <w:style w:type="paragraph" w:customStyle="1" w:styleId="ListLabel42">
    <w:name w:val="ListLabel 42"/>
    <w:link w:val="ListLabel420"/>
  </w:style>
  <w:style w:type="character" w:customStyle="1" w:styleId="ListLabel420">
    <w:name w:val="ListLabel 42"/>
    <w:link w:val="ListLabel42"/>
    <w:rPr>
      <w:sz w:val="20"/>
    </w:rPr>
  </w:style>
  <w:style w:type="paragraph" w:customStyle="1" w:styleId="ae">
    <w:name w:val="Гипертекстовая ссылка"/>
    <w:link w:val="af"/>
    <w:rPr>
      <w:b/>
      <w:color w:val="008000"/>
    </w:rPr>
  </w:style>
  <w:style w:type="character" w:customStyle="1" w:styleId="af">
    <w:name w:val="Гипертекстовая ссылка"/>
    <w:link w:val="ae"/>
    <w:rPr>
      <w:b/>
      <w:color w:val="008000"/>
    </w:rPr>
  </w:style>
  <w:style w:type="paragraph" w:styleId="a7">
    <w:name w:val="Body Text"/>
    <w:basedOn w:val="a"/>
    <w:link w:val="af0"/>
    <w:pPr>
      <w:spacing w:after="140" w:line="288" w:lineRule="auto"/>
    </w:pPr>
  </w:style>
  <w:style w:type="character" w:customStyle="1" w:styleId="af0">
    <w:name w:val="Основной текст Знак"/>
    <w:basedOn w:val="1"/>
    <w:link w:val="a7"/>
    <w:rPr>
      <w:rFonts w:ascii="Times New Roman" w:hAnsi="Times New Roman"/>
      <w:color w:val="00000A"/>
      <w:sz w:val="24"/>
    </w:rPr>
  </w:style>
  <w:style w:type="paragraph" w:customStyle="1" w:styleId="ListLabel13">
    <w:name w:val="ListLabel 13"/>
    <w:link w:val="ListLabel130"/>
  </w:style>
  <w:style w:type="character" w:customStyle="1" w:styleId="ListLabel130">
    <w:name w:val="ListLabel 13"/>
    <w:link w:val="ListLabel13"/>
  </w:style>
  <w:style w:type="paragraph" w:customStyle="1" w:styleId="ListLabel20">
    <w:name w:val="ListLabel 20"/>
    <w:link w:val="ListLabel200"/>
  </w:style>
  <w:style w:type="character" w:customStyle="1" w:styleId="ListLabel200">
    <w:name w:val="ListLabel 20"/>
    <w:link w:val="ListLabel20"/>
  </w:style>
  <w:style w:type="paragraph" w:customStyle="1" w:styleId="ListLabel27">
    <w:name w:val="ListLabel 27"/>
    <w:link w:val="ListLabel270"/>
  </w:style>
  <w:style w:type="character" w:customStyle="1" w:styleId="ListLabel270">
    <w:name w:val="ListLabel 27"/>
    <w:link w:val="ListLabel27"/>
  </w:style>
  <w:style w:type="paragraph" w:styleId="31">
    <w:name w:val="toc 3"/>
    <w:next w:val="a"/>
    <w:link w:val="32"/>
    <w:uiPriority w:val="39"/>
    <w:pPr>
      <w:ind w:left="400"/>
    </w:pPr>
  </w:style>
  <w:style w:type="character" w:customStyle="1" w:styleId="32">
    <w:name w:val="Оглавление 3 Знак"/>
    <w:link w:val="31"/>
  </w:style>
  <w:style w:type="paragraph" w:customStyle="1" w:styleId="ListLabel3">
    <w:name w:val="ListLabel 3"/>
    <w:link w:val="ListLabel30"/>
  </w:style>
  <w:style w:type="character" w:customStyle="1" w:styleId="ListLabel30">
    <w:name w:val="ListLabel 3"/>
    <w:link w:val="ListLabel3"/>
    <w:rPr>
      <w:sz w:val="20"/>
    </w:rPr>
  </w:style>
  <w:style w:type="paragraph" w:customStyle="1" w:styleId="ListLabel2">
    <w:name w:val="ListLabel 2"/>
    <w:link w:val="ListLabel21"/>
  </w:style>
  <w:style w:type="character" w:customStyle="1" w:styleId="ListLabel21">
    <w:name w:val="ListLabel 2"/>
    <w:link w:val="ListLabel2"/>
    <w:rPr>
      <w:sz w:val="20"/>
    </w:rPr>
  </w:style>
  <w:style w:type="paragraph" w:customStyle="1" w:styleId="-">
    <w:name w:val="Интернет-ссылка"/>
    <w:link w:val="-0"/>
    <w:rPr>
      <w:color w:val="0000FF"/>
      <w:u w:val="single"/>
    </w:rPr>
  </w:style>
  <w:style w:type="character" w:customStyle="1" w:styleId="-0">
    <w:name w:val="Интернет-ссылка"/>
    <w:link w:val="-"/>
    <w:rPr>
      <w:color w:val="0000FF"/>
      <w:u w:val="single"/>
    </w:rPr>
  </w:style>
  <w:style w:type="paragraph" w:customStyle="1" w:styleId="ListLabel46">
    <w:name w:val="ListLabel 46"/>
    <w:link w:val="ListLabel460"/>
  </w:style>
  <w:style w:type="character" w:customStyle="1" w:styleId="ListLabel460">
    <w:name w:val="ListLabel 46"/>
    <w:link w:val="ListLabel46"/>
    <w:rPr>
      <w:sz w:val="20"/>
    </w:rPr>
  </w:style>
  <w:style w:type="character" w:customStyle="1" w:styleId="50">
    <w:name w:val="Заголовок 5 Знак"/>
    <w:link w:val="5"/>
    <w:rPr>
      <w:rFonts w:ascii="XO Thames" w:hAnsi="XO Thames"/>
      <w:b/>
      <w:color w:val="000000"/>
      <w:sz w:val="22"/>
    </w:rPr>
  </w:style>
  <w:style w:type="paragraph" w:customStyle="1" w:styleId="ConsPlusNormal">
    <w:name w:val="ConsPlusNormal"/>
    <w:link w:val="ConsPlusNormal0"/>
    <w:pPr>
      <w:widowControl w:val="0"/>
    </w:pPr>
    <w:rPr>
      <w:rFonts w:ascii="Arial" w:hAnsi="Arial"/>
      <w:color w:val="00000A"/>
      <w:sz w:val="24"/>
    </w:rPr>
  </w:style>
  <w:style w:type="character" w:customStyle="1" w:styleId="ConsPlusNormal0">
    <w:name w:val="ConsPlusNormal"/>
    <w:link w:val="ConsPlusNormal"/>
    <w:rPr>
      <w:rFonts w:ascii="Arial" w:hAnsi="Arial"/>
      <w:color w:val="00000A"/>
      <w:sz w:val="24"/>
    </w:rPr>
  </w:style>
  <w:style w:type="paragraph" w:customStyle="1" w:styleId="ListLabel5">
    <w:name w:val="ListLabel 5"/>
    <w:link w:val="ListLabel50"/>
  </w:style>
  <w:style w:type="character" w:customStyle="1" w:styleId="ListLabel50">
    <w:name w:val="ListLabel 5"/>
    <w:link w:val="ListLabel5"/>
    <w:rPr>
      <w:sz w:val="20"/>
    </w:rPr>
  </w:style>
  <w:style w:type="paragraph" w:styleId="af1">
    <w:name w:val="footer"/>
    <w:basedOn w:val="a"/>
    <w:link w:val="15"/>
    <w:uiPriority w:val="99"/>
    <w:pPr>
      <w:tabs>
        <w:tab w:val="center" w:pos="4677"/>
        <w:tab w:val="right" w:pos="9355"/>
      </w:tabs>
    </w:pPr>
  </w:style>
  <w:style w:type="character" w:customStyle="1" w:styleId="15">
    <w:name w:val="Нижний колонтитул Знак1"/>
    <w:basedOn w:val="1"/>
    <w:link w:val="af1"/>
    <w:rPr>
      <w:rFonts w:ascii="Times New Roman" w:hAnsi="Times New Roman"/>
      <w:color w:val="00000A"/>
      <w:sz w:val="24"/>
    </w:rPr>
  </w:style>
  <w:style w:type="character" w:customStyle="1" w:styleId="11">
    <w:name w:val="Заголовок 1 Знак"/>
    <w:link w:val="10"/>
    <w:rPr>
      <w:rFonts w:ascii="XO Thames" w:hAnsi="XO Thames"/>
      <w:b/>
      <w:sz w:val="32"/>
    </w:rPr>
  </w:style>
  <w:style w:type="paragraph" w:customStyle="1" w:styleId="ListLabel35">
    <w:name w:val="ListLabel 35"/>
    <w:link w:val="ListLabel350"/>
  </w:style>
  <w:style w:type="character" w:customStyle="1" w:styleId="ListLabel350">
    <w:name w:val="ListLabel 35"/>
    <w:link w:val="ListLabel35"/>
    <w:rPr>
      <w:sz w:val="20"/>
    </w:rPr>
  </w:style>
  <w:style w:type="paragraph" w:customStyle="1" w:styleId="ListLabel210">
    <w:name w:val="ListLabel 21"/>
    <w:link w:val="ListLabel211"/>
  </w:style>
  <w:style w:type="character" w:customStyle="1" w:styleId="ListLabel211">
    <w:name w:val="ListLabel 21"/>
    <w:link w:val="ListLabel210"/>
  </w:style>
  <w:style w:type="paragraph" w:customStyle="1" w:styleId="ListLabel47">
    <w:name w:val="ListLabel 47"/>
    <w:link w:val="ListLabel470"/>
    <w:rPr>
      <w:b/>
    </w:rPr>
  </w:style>
  <w:style w:type="character" w:customStyle="1" w:styleId="ListLabel470">
    <w:name w:val="ListLabel 47"/>
    <w:link w:val="ListLabel47"/>
    <w:rPr>
      <w:b/>
    </w:rPr>
  </w:style>
  <w:style w:type="paragraph" w:customStyle="1" w:styleId="16">
    <w:name w:val="Гиперссылка1"/>
    <w:link w:val="af2"/>
    <w:rPr>
      <w:color w:val="0000FF"/>
      <w:u w:val="single"/>
    </w:rPr>
  </w:style>
  <w:style w:type="character" w:styleId="af2">
    <w:name w:val="Hyperlink"/>
    <w:link w:val="16"/>
    <w:rPr>
      <w:color w:val="0000FF"/>
      <w:u w:val="single"/>
    </w:rPr>
  </w:style>
  <w:style w:type="paragraph" w:customStyle="1" w:styleId="Footnote">
    <w:name w:val="Footnote"/>
    <w:link w:val="Footnote0"/>
    <w:rPr>
      <w:rFonts w:ascii="XO Thames" w:hAnsi="XO Thames"/>
      <w:sz w:val="22"/>
    </w:rPr>
  </w:style>
  <w:style w:type="character" w:customStyle="1" w:styleId="Footnote0">
    <w:name w:val="Footnote"/>
    <w:link w:val="Footnote"/>
    <w:rPr>
      <w:rFonts w:ascii="XO Thames" w:hAnsi="XO Thames"/>
      <w:sz w:val="22"/>
    </w:rPr>
  </w:style>
  <w:style w:type="paragraph" w:customStyle="1" w:styleId="af3">
    <w:name w:val="Нижний колонтитул Знак"/>
    <w:link w:val="af4"/>
    <w:rPr>
      <w:sz w:val="24"/>
    </w:rPr>
  </w:style>
  <w:style w:type="character" w:customStyle="1" w:styleId="af4">
    <w:name w:val="Нижний колонтитул Знак"/>
    <w:link w:val="af3"/>
    <w:uiPriority w:val="99"/>
    <w:rPr>
      <w:sz w:val="24"/>
    </w:rPr>
  </w:style>
  <w:style w:type="paragraph" w:styleId="17">
    <w:name w:val="toc 1"/>
    <w:next w:val="a"/>
    <w:link w:val="18"/>
    <w:uiPriority w:val="39"/>
    <w:rPr>
      <w:rFonts w:ascii="XO Thames" w:hAnsi="XO Thames"/>
      <w:b/>
    </w:rPr>
  </w:style>
  <w:style w:type="character" w:customStyle="1" w:styleId="18">
    <w:name w:val="Оглавление 1 Знак"/>
    <w:link w:val="17"/>
    <w:rPr>
      <w:rFonts w:ascii="XO Thames" w:hAnsi="XO Thames"/>
      <w:b/>
    </w:rPr>
  </w:style>
  <w:style w:type="paragraph" w:customStyle="1" w:styleId="ListLabel22">
    <w:name w:val="ListLabel 22"/>
    <w:link w:val="ListLabel220"/>
  </w:style>
  <w:style w:type="character" w:customStyle="1" w:styleId="ListLabel220">
    <w:name w:val="ListLabel 22"/>
    <w:link w:val="ListLabel22"/>
  </w:style>
  <w:style w:type="paragraph" w:customStyle="1" w:styleId="ListLabel9">
    <w:name w:val="ListLabel 9"/>
    <w:link w:val="ListLabel90"/>
  </w:style>
  <w:style w:type="character" w:customStyle="1" w:styleId="ListLabel90">
    <w:name w:val="ListLabel 9"/>
    <w:link w:val="ListLabel9"/>
    <w:rPr>
      <w:sz w:val="20"/>
    </w:rPr>
  </w:style>
  <w:style w:type="paragraph" w:customStyle="1" w:styleId="ListLabel17">
    <w:name w:val="ListLabel 17"/>
    <w:link w:val="ListLabel170"/>
  </w:style>
  <w:style w:type="character" w:customStyle="1" w:styleId="ListLabel170">
    <w:name w:val="ListLabel 17"/>
    <w:link w:val="ListLabel17"/>
  </w:style>
  <w:style w:type="paragraph" w:customStyle="1" w:styleId="ListLabel38">
    <w:name w:val="ListLabel 38"/>
    <w:link w:val="ListLabel380"/>
  </w:style>
  <w:style w:type="character" w:customStyle="1" w:styleId="ListLabel380">
    <w:name w:val="ListLabel 38"/>
    <w:link w:val="ListLabel38"/>
    <w:rPr>
      <w:sz w:val="20"/>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ListLabel23">
    <w:name w:val="ListLabel 23"/>
    <w:link w:val="ListLabel230"/>
  </w:style>
  <w:style w:type="character" w:customStyle="1" w:styleId="ListLabel230">
    <w:name w:val="ListLabel 23"/>
    <w:link w:val="ListLabel23"/>
  </w:style>
  <w:style w:type="paragraph" w:customStyle="1" w:styleId="ListLabel39">
    <w:name w:val="ListLabel 39"/>
    <w:link w:val="ListLabel390"/>
  </w:style>
  <w:style w:type="character" w:customStyle="1" w:styleId="ListLabel390">
    <w:name w:val="ListLabel 39"/>
    <w:link w:val="ListLabel39"/>
    <w:rPr>
      <w:sz w:val="20"/>
    </w:rPr>
  </w:style>
  <w:style w:type="paragraph" w:customStyle="1" w:styleId="ListLabel29">
    <w:name w:val="ListLabel 29"/>
    <w:link w:val="ListLabel290"/>
  </w:style>
  <w:style w:type="character" w:customStyle="1" w:styleId="ListLabel290">
    <w:name w:val="ListLabel 29"/>
    <w:link w:val="ListLabel29"/>
    <w:rPr>
      <w:sz w:val="20"/>
    </w:rPr>
  </w:style>
  <w:style w:type="paragraph" w:customStyle="1" w:styleId="af5">
    <w:name w:val="Текст выноски Знак"/>
    <w:link w:val="af6"/>
    <w:rPr>
      <w:rFonts w:ascii="Tahoma" w:hAnsi="Tahoma"/>
      <w:sz w:val="16"/>
    </w:rPr>
  </w:style>
  <w:style w:type="character" w:customStyle="1" w:styleId="af6">
    <w:name w:val="Текст выноски Знак"/>
    <w:link w:val="af5"/>
    <w:rPr>
      <w:rFonts w:ascii="Tahoma" w:hAnsi="Tahoma"/>
      <w:sz w:val="16"/>
    </w:rPr>
  </w:style>
  <w:style w:type="paragraph" w:customStyle="1" w:styleId="ListLabel44">
    <w:name w:val="ListLabel 44"/>
    <w:link w:val="ListLabel440"/>
  </w:style>
  <w:style w:type="character" w:customStyle="1" w:styleId="ListLabel440">
    <w:name w:val="ListLabel 44"/>
    <w:link w:val="ListLabel44"/>
    <w:rPr>
      <w:sz w:val="20"/>
    </w:rPr>
  </w:style>
  <w:style w:type="paragraph" w:styleId="9">
    <w:name w:val="toc 9"/>
    <w:next w:val="a"/>
    <w:link w:val="90"/>
    <w:uiPriority w:val="39"/>
    <w:pPr>
      <w:ind w:left="1600"/>
    </w:pPr>
  </w:style>
  <w:style w:type="character" w:customStyle="1" w:styleId="90">
    <w:name w:val="Оглавление 9 Знак"/>
    <w:link w:val="9"/>
  </w:style>
  <w:style w:type="paragraph" w:styleId="af7">
    <w:name w:val="List Paragraph"/>
    <w:basedOn w:val="a"/>
    <w:link w:val="af8"/>
    <w:uiPriority w:val="1"/>
    <w:qFormat/>
    <w:pPr>
      <w:ind w:left="720"/>
    </w:pPr>
  </w:style>
  <w:style w:type="character" w:customStyle="1" w:styleId="af8">
    <w:name w:val="Абзац списка Знак"/>
    <w:basedOn w:val="1"/>
    <w:link w:val="af7"/>
    <w:rPr>
      <w:rFonts w:ascii="Times New Roman" w:hAnsi="Times New Roman"/>
      <w:color w:val="00000A"/>
      <w:sz w:val="24"/>
    </w:rPr>
  </w:style>
  <w:style w:type="paragraph" w:customStyle="1" w:styleId="ListLabel4">
    <w:name w:val="ListLabel 4"/>
    <w:link w:val="ListLabel40"/>
  </w:style>
  <w:style w:type="character" w:customStyle="1" w:styleId="ListLabel40">
    <w:name w:val="ListLabel 4"/>
    <w:link w:val="ListLabel4"/>
    <w:rPr>
      <w:sz w:val="20"/>
    </w:rPr>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ListLabel15">
    <w:name w:val="ListLabel 15"/>
    <w:link w:val="ListLabel150"/>
  </w:style>
  <w:style w:type="character" w:customStyle="1" w:styleId="ListLabel150">
    <w:name w:val="ListLabel 15"/>
    <w:link w:val="ListLabel15"/>
  </w:style>
  <w:style w:type="paragraph" w:customStyle="1" w:styleId="ListLabel14">
    <w:name w:val="ListLabel 14"/>
    <w:link w:val="ListLabel140"/>
  </w:style>
  <w:style w:type="character" w:customStyle="1" w:styleId="ListLabel140">
    <w:name w:val="ListLabel 14"/>
    <w:link w:val="ListLabel14"/>
  </w:style>
  <w:style w:type="paragraph" w:customStyle="1" w:styleId="ListLabel24">
    <w:name w:val="ListLabel 24"/>
    <w:link w:val="ListLabel240"/>
  </w:style>
  <w:style w:type="character" w:customStyle="1" w:styleId="ListLabel240">
    <w:name w:val="ListLabel 24"/>
    <w:link w:val="ListLabel24"/>
  </w:style>
  <w:style w:type="paragraph" w:customStyle="1" w:styleId="ListLabel45">
    <w:name w:val="ListLabel 45"/>
    <w:link w:val="ListLabel450"/>
  </w:style>
  <w:style w:type="character" w:customStyle="1" w:styleId="ListLabel450">
    <w:name w:val="ListLabel 45"/>
    <w:link w:val="ListLabel45"/>
    <w:rPr>
      <w:sz w:val="20"/>
    </w:rPr>
  </w:style>
  <w:style w:type="paragraph" w:customStyle="1" w:styleId="ConsPlusNonformat">
    <w:name w:val="ConsPlusNonformat"/>
    <w:link w:val="ConsPlusNonformat0"/>
    <w:pPr>
      <w:widowControl w:val="0"/>
    </w:pPr>
    <w:rPr>
      <w:rFonts w:ascii="Courier New" w:hAnsi="Courier New"/>
      <w:color w:val="00000A"/>
      <w:sz w:val="24"/>
    </w:rPr>
  </w:style>
  <w:style w:type="character" w:customStyle="1" w:styleId="ConsPlusNonformat0">
    <w:name w:val="ConsPlusNonformat"/>
    <w:link w:val="ConsPlusNonformat"/>
    <w:rPr>
      <w:rFonts w:ascii="Courier New" w:hAnsi="Courier New"/>
      <w:color w:val="00000A"/>
      <w:sz w:val="24"/>
    </w:rPr>
  </w:style>
  <w:style w:type="paragraph" w:styleId="af9">
    <w:name w:val="index heading"/>
    <w:basedOn w:val="a"/>
    <w:link w:val="afa"/>
  </w:style>
  <w:style w:type="character" w:customStyle="1" w:styleId="afa">
    <w:name w:val="Указатель Знак"/>
    <w:basedOn w:val="1"/>
    <w:link w:val="af9"/>
    <w:rPr>
      <w:rFonts w:ascii="Times New Roman" w:hAnsi="Times New Roman"/>
      <w:color w:val="00000A"/>
      <w:sz w:val="24"/>
    </w:rPr>
  </w:style>
  <w:style w:type="paragraph" w:styleId="51">
    <w:name w:val="toc 5"/>
    <w:next w:val="a"/>
    <w:link w:val="52"/>
    <w:uiPriority w:val="39"/>
    <w:pPr>
      <w:ind w:left="800"/>
    </w:pPr>
  </w:style>
  <w:style w:type="character" w:customStyle="1" w:styleId="52">
    <w:name w:val="Оглавление 5 Знак"/>
    <w:link w:val="51"/>
  </w:style>
  <w:style w:type="paragraph" w:customStyle="1" w:styleId="ListLabel32">
    <w:name w:val="ListLabel 32"/>
    <w:link w:val="ListLabel320"/>
  </w:style>
  <w:style w:type="character" w:customStyle="1" w:styleId="ListLabel320">
    <w:name w:val="ListLabel 32"/>
    <w:link w:val="ListLabel32"/>
    <w:rPr>
      <w:sz w:val="20"/>
    </w:rPr>
  </w:style>
  <w:style w:type="paragraph" w:styleId="afb">
    <w:name w:val="No Spacing"/>
    <w:link w:val="afc"/>
    <w:rPr>
      <w:rFonts w:ascii="Calibri" w:hAnsi="Calibri"/>
      <w:color w:val="00000A"/>
      <w:sz w:val="22"/>
    </w:rPr>
  </w:style>
  <w:style w:type="character" w:customStyle="1" w:styleId="afc">
    <w:name w:val="Без интервала Знак"/>
    <w:link w:val="afb"/>
    <w:rPr>
      <w:rFonts w:ascii="Calibri" w:hAnsi="Calibri"/>
      <w:color w:val="00000A"/>
      <w:sz w:val="22"/>
    </w:rPr>
  </w:style>
  <w:style w:type="paragraph" w:customStyle="1" w:styleId="ListLabel31">
    <w:name w:val="ListLabel 31"/>
    <w:link w:val="ListLabel310"/>
  </w:style>
  <w:style w:type="character" w:customStyle="1" w:styleId="ListLabel310">
    <w:name w:val="ListLabel 31"/>
    <w:link w:val="ListLabel31"/>
    <w:rPr>
      <w:sz w:val="20"/>
    </w:rPr>
  </w:style>
  <w:style w:type="paragraph" w:customStyle="1" w:styleId="ListLabel300">
    <w:name w:val="ListLabel 30"/>
    <w:link w:val="ListLabel301"/>
  </w:style>
  <w:style w:type="character" w:customStyle="1" w:styleId="ListLabel301">
    <w:name w:val="ListLabel 30"/>
    <w:link w:val="ListLabel300"/>
    <w:rPr>
      <w:sz w:val="20"/>
    </w:rPr>
  </w:style>
  <w:style w:type="paragraph" w:styleId="afd">
    <w:name w:val="Subtitle"/>
    <w:next w:val="a"/>
    <w:link w:val="afe"/>
    <w:uiPriority w:val="11"/>
    <w:qFormat/>
    <w:rPr>
      <w:rFonts w:ascii="XO Thames" w:hAnsi="XO Thames"/>
      <w:i/>
      <w:color w:val="616161"/>
      <w:sz w:val="24"/>
    </w:rPr>
  </w:style>
  <w:style w:type="character" w:customStyle="1" w:styleId="afe">
    <w:name w:val="Подзаголовок Знак"/>
    <w:link w:val="afd"/>
    <w:rPr>
      <w:rFonts w:ascii="XO Thames" w:hAnsi="XO Thames"/>
      <w:i/>
      <w:color w:val="616161"/>
      <w:sz w:val="24"/>
    </w:rPr>
  </w:style>
  <w:style w:type="paragraph" w:customStyle="1" w:styleId="19">
    <w:name w:val="Строгий1"/>
    <w:link w:val="aff"/>
    <w:rPr>
      <w:b/>
    </w:rPr>
  </w:style>
  <w:style w:type="character" w:styleId="aff">
    <w:name w:val="Strong"/>
    <w:link w:val="19"/>
    <w:rPr>
      <w:b/>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ff0">
    <w:name w:val="Title"/>
    <w:next w:val="a"/>
    <w:link w:val="aff1"/>
    <w:uiPriority w:val="10"/>
    <w:qFormat/>
    <w:rPr>
      <w:rFonts w:ascii="XO Thames" w:hAnsi="XO Thames"/>
      <w:b/>
      <w:sz w:val="52"/>
    </w:rPr>
  </w:style>
  <w:style w:type="character" w:customStyle="1" w:styleId="aff1">
    <w:name w:val="Название Знак"/>
    <w:link w:val="aff0"/>
    <w:rPr>
      <w:rFonts w:ascii="XO Thames" w:hAnsi="XO Thames"/>
      <w:b/>
      <w:sz w:val="52"/>
    </w:rPr>
  </w:style>
  <w:style w:type="character" w:customStyle="1" w:styleId="40">
    <w:name w:val="Заголовок 4 Знак"/>
    <w:link w:val="4"/>
    <w:rPr>
      <w:rFonts w:ascii="XO Thames" w:hAnsi="XO Thames"/>
      <w:b/>
      <w:color w:val="595959"/>
      <w:sz w:val="26"/>
    </w:rPr>
  </w:style>
  <w:style w:type="paragraph" w:customStyle="1" w:styleId="ListLabel26">
    <w:name w:val="ListLabel 26"/>
    <w:link w:val="ListLabel260"/>
  </w:style>
  <w:style w:type="character" w:customStyle="1" w:styleId="ListLabel260">
    <w:name w:val="ListLabel 26"/>
    <w:link w:val="ListLabel26"/>
  </w:style>
  <w:style w:type="paragraph" w:customStyle="1" w:styleId="ListLabel1">
    <w:name w:val="ListLabel 1"/>
    <w:link w:val="ListLabel12"/>
  </w:style>
  <w:style w:type="character" w:customStyle="1" w:styleId="ListLabel12">
    <w:name w:val="ListLabel 1"/>
    <w:link w:val="ListLabel1"/>
    <w:rPr>
      <w:sz w:val="20"/>
    </w:rPr>
  </w:style>
  <w:style w:type="paragraph" w:customStyle="1" w:styleId="ListLabel6">
    <w:name w:val="ListLabel 6"/>
    <w:link w:val="ListLabel60"/>
  </w:style>
  <w:style w:type="character" w:customStyle="1" w:styleId="ListLabel60">
    <w:name w:val="ListLabel 6"/>
    <w:link w:val="ListLabel6"/>
    <w:rPr>
      <w:sz w:val="20"/>
    </w:rPr>
  </w:style>
  <w:style w:type="paragraph" w:styleId="aff2">
    <w:name w:val="List"/>
    <w:basedOn w:val="a7"/>
    <w:link w:val="aff3"/>
  </w:style>
  <w:style w:type="character" w:customStyle="1" w:styleId="aff3">
    <w:name w:val="Список Знак"/>
    <w:basedOn w:val="af0"/>
    <w:link w:val="aff2"/>
    <w:rPr>
      <w:rFonts w:ascii="Times New Roman" w:hAnsi="Times New Roman"/>
      <w:color w:val="00000A"/>
      <w:sz w:val="24"/>
    </w:rPr>
  </w:style>
  <w:style w:type="paragraph" w:styleId="aff4">
    <w:name w:val="caption"/>
    <w:basedOn w:val="a"/>
    <w:link w:val="aff5"/>
    <w:pPr>
      <w:spacing w:before="120" w:after="120"/>
    </w:pPr>
    <w:rPr>
      <w:i/>
    </w:rPr>
  </w:style>
  <w:style w:type="character" w:customStyle="1" w:styleId="aff5">
    <w:name w:val="Название объекта Знак"/>
    <w:basedOn w:val="1"/>
    <w:link w:val="aff4"/>
    <w:rPr>
      <w:rFonts w:ascii="Times New Roman" w:hAnsi="Times New Roman"/>
      <w:i/>
      <w:color w:val="00000A"/>
      <w:sz w:val="24"/>
    </w:rPr>
  </w:style>
  <w:style w:type="paragraph" w:customStyle="1" w:styleId="ListLabel400">
    <w:name w:val="ListLabel 40"/>
    <w:link w:val="ListLabel401"/>
  </w:style>
  <w:style w:type="character" w:customStyle="1" w:styleId="ListLabel401">
    <w:name w:val="ListLabel 40"/>
    <w:link w:val="ListLabel400"/>
    <w:rPr>
      <w:sz w:val="20"/>
    </w:rPr>
  </w:style>
  <w:style w:type="character" w:customStyle="1" w:styleId="20">
    <w:name w:val="Заголовок 2 Знак"/>
    <w:link w:val="2"/>
    <w:rPr>
      <w:rFonts w:ascii="XO Thames" w:hAnsi="XO Thames"/>
      <w:b/>
      <w:color w:val="00A0FF"/>
      <w:sz w:val="26"/>
    </w:rPr>
  </w:style>
  <w:style w:type="paragraph" w:customStyle="1" w:styleId="ListLabel41">
    <w:name w:val="ListLabel 41"/>
    <w:link w:val="ListLabel410"/>
  </w:style>
  <w:style w:type="character" w:customStyle="1" w:styleId="ListLabel410">
    <w:name w:val="ListLabel 41"/>
    <w:link w:val="ListLabel41"/>
    <w:rPr>
      <w:sz w:val="20"/>
    </w:rPr>
  </w:style>
  <w:style w:type="paragraph" w:customStyle="1" w:styleId="ListLabel7">
    <w:name w:val="ListLabel 7"/>
    <w:link w:val="ListLabel70"/>
  </w:style>
  <w:style w:type="character" w:customStyle="1" w:styleId="ListLabel70">
    <w:name w:val="ListLabel 7"/>
    <w:link w:val="ListLabel7"/>
    <w:rPr>
      <w:sz w:val="20"/>
    </w:rPr>
  </w:style>
  <w:style w:type="paragraph" w:customStyle="1" w:styleId="ListLabel19">
    <w:name w:val="ListLabel 19"/>
    <w:link w:val="ListLabel190"/>
  </w:style>
  <w:style w:type="character" w:customStyle="1" w:styleId="ListLabel190">
    <w:name w:val="ListLabel 19"/>
    <w:link w:val="ListLabel19"/>
  </w:style>
  <w:style w:type="paragraph" w:customStyle="1" w:styleId="ListLabel120">
    <w:name w:val="ListLabel 12"/>
    <w:link w:val="ListLabel121"/>
  </w:style>
  <w:style w:type="character" w:customStyle="1" w:styleId="ListLabel121">
    <w:name w:val="ListLabel 12"/>
    <w:link w:val="ListLabel120"/>
  </w:style>
  <w:style w:type="table" w:styleId="af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7">
    <w:name w:val="Document Map"/>
    <w:basedOn w:val="a"/>
    <w:link w:val="aff8"/>
    <w:uiPriority w:val="99"/>
    <w:semiHidden/>
    <w:unhideWhenUsed/>
    <w:rsid w:val="00BD7198"/>
    <w:rPr>
      <w:rFonts w:ascii="Tahoma" w:hAnsi="Tahoma" w:cs="Tahoma"/>
      <w:sz w:val="16"/>
      <w:szCs w:val="16"/>
    </w:rPr>
  </w:style>
  <w:style w:type="character" w:customStyle="1" w:styleId="aff8">
    <w:name w:val="Схема документа Знак"/>
    <w:basedOn w:val="a0"/>
    <w:link w:val="aff7"/>
    <w:uiPriority w:val="99"/>
    <w:semiHidden/>
    <w:rsid w:val="00BD7198"/>
    <w:rPr>
      <w:rFonts w:ascii="Tahoma" w:hAnsi="Tahoma" w:cs="Tahoma"/>
      <w:color w:val="00000A"/>
      <w:sz w:val="16"/>
      <w:szCs w:val="16"/>
    </w:rPr>
  </w:style>
  <w:style w:type="paragraph" w:customStyle="1" w:styleId="pboth">
    <w:name w:val="pboth"/>
    <w:basedOn w:val="a"/>
    <w:rsid w:val="006C766B"/>
    <w:pPr>
      <w:spacing w:before="100" w:beforeAutospacing="1" w:after="100" w:afterAutospacing="1"/>
    </w:pPr>
    <w:rPr>
      <w:color w:val="auto"/>
      <w:szCs w:val="24"/>
    </w:rPr>
  </w:style>
  <w:style w:type="table" w:customStyle="1" w:styleId="TableNormal">
    <w:name w:val="Table Normal"/>
    <w:uiPriority w:val="2"/>
    <w:semiHidden/>
    <w:unhideWhenUsed/>
    <w:qFormat/>
    <w:rsid w:val="001B670C"/>
    <w:pPr>
      <w:widowControl w:val="0"/>
      <w:autoSpaceDE w:val="0"/>
      <w:autoSpaceDN w:val="0"/>
    </w:pPr>
    <w:rPr>
      <w:rFonts w:asciiTheme="minorHAnsi" w:eastAsiaTheme="minorHAnsi" w:hAnsiTheme="minorHAnsi" w:cstheme="minorBidi"/>
      <w:color w:val="auto"/>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B670C"/>
    <w:pPr>
      <w:widowControl w:val="0"/>
      <w:autoSpaceDE w:val="0"/>
      <w:autoSpaceDN w:val="0"/>
      <w:jc w:val="center"/>
    </w:pPr>
    <w:rPr>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65710">
      <w:bodyDiv w:val="1"/>
      <w:marLeft w:val="0"/>
      <w:marRight w:val="0"/>
      <w:marTop w:val="0"/>
      <w:marBottom w:val="0"/>
      <w:divBdr>
        <w:top w:val="none" w:sz="0" w:space="0" w:color="auto"/>
        <w:left w:val="none" w:sz="0" w:space="0" w:color="auto"/>
        <w:bottom w:val="none" w:sz="0" w:space="0" w:color="auto"/>
        <w:right w:val="none" w:sz="0" w:space="0" w:color="auto"/>
      </w:divBdr>
    </w:div>
    <w:div w:id="422143063">
      <w:bodyDiv w:val="1"/>
      <w:marLeft w:val="0"/>
      <w:marRight w:val="0"/>
      <w:marTop w:val="0"/>
      <w:marBottom w:val="0"/>
      <w:divBdr>
        <w:top w:val="none" w:sz="0" w:space="0" w:color="auto"/>
        <w:left w:val="none" w:sz="0" w:space="0" w:color="auto"/>
        <w:bottom w:val="none" w:sz="0" w:space="0" w:color="auto"/>
        <w:right w:val="none" w:sz="0" w:space="0" w:color="auto"/>
      </w:divBdr>
    </w:div>
    <w:div w:id="589581928">
      <w:bodyDiv w:val="1"/>
      <w:marLeft w:val="0"/>
      <w:marRight w:val="0"/>
      <w:marTop w:val="0"/>
      <w:marBottom w:val="0"/>
      <w:divBdr>
        <w:top w:val="none" w:sz="0" w:space="0" w:color="auto"/>
        <w:left w:val="none" w:sz="0" w:space="0" w:color="auto"/>
        <w:bottom w:val="none" w:sz="0" w:space="0" w:color="auto"/>
        <w:right w:val="none" w:sz="0" w:space="0" w:color="auto"/>
      </w:divBdr>
    </w:div>
    <w:div w:id="748238748">
      <w:bodyDiv w:val="1"/>
      <w:marLeft w:val="0"/>
      <w:marRight w:val="0"/>
      <w:marTop w:val="0"/>
      <w:marBottom w:val="0"/>
      <w:divBdr>
        <w:top w:val="none" w:sz="0" w:space="0" w:color="auto"/>
        <w:left w:val="none" w:sz="0" w:space="0" w:color="auto"/>
        <w:bottom w:val="none" w:sz="0" w:space="0" w:color="auto"/>
        <w:right w:val="none" w:sz="0" w:space="0" w:color="auto"/>
      </w:divBdr>
    </w:div>
    <w:div w:id="757748053">
      <w:bodyDiv w:val="1"/>
      <w:marLeft w:val="0"/>
      <w:marRight w:val="0"/>
      <w:marTop w:val="0"/>
      <w:marBottom w:val="0"/>
      <w:divBdr>
        <w:top w:val="none" w:sz="0" w:space="0" w:color="auto"/>
        <w:left w:val="none" w:sz="0" w:space="0" w:color="auto"/>
        <w:bottom w:val="none" w:sz="0" w:space="0" w:color="auto"/>
        <w:right w:val="none" w:sz="0" w:space="0" w:color="auto"/>
      </w:divBdr>
    </w:div>
    <w:div w:id="943151522">
      <w:bodyDiv w:val="1"/>
      <w:marLeft w:val="0"/>
      <w:marRight w:val="0"/>
      <w:marTop w:val="0"/>
      <w:marBottom w:val="0"/>
      <w:divBdr>
        <w:top w:val="none" w:sz="0" w:space="0" w:color="auto"/>
        <w:left w:val="none" w:sz="0" w:space="0" w:color="auto"/>
        <w:bottom w:val="none" w:sz="0" w:space="0" w:color="auto"/>
        <w:right w:val="none" w:sz="0" w:space="0" w:color="auto"/>
      </w:divBdr>
    </w:div>
    <w:div w:id="963999172">
      <w:bodyDiv w:val="1"/>
      <w:marLeft w:val="0"/>
      <w:marRight w:val="0"/>
      <w:marTop w:val="0"/>
      <w:marBottom w:val="0"/>
      <w:divBdr>
        <w:top w:val="none" w:sz="0" w:space="0" w:color="auto"/>
        <w:left w:val="none" w:sz="0" w:space="0" w:color="auto"/>
        <w:bottom w:val="none" w:sz="0" w:space="0" w:color="auto"/>
        <w:right w:val="none" w:sz="0" w:space="0" w:color="auto"/>
      </w:divBdr>
    </w:div>
    <w:div w:id="975067885">
      <w:bodyDiv w:val="1"/>
      <w:marLeft w:val="0"/>
      <w:marRight w:val="0"/>
      <w:marTop w:val="0"/>
      <w:marBottom w:val="0"/>
      <w:divBdr>
        <w:top w:val="none" w:sz="0" w:space="0" w:color="auto"/>
        <w:left w:val="none" w:sz="0" w:space="0" w:color="auto"/>
        <w:bottom w:val="none" w:sz="0" w:space="0" w:color="auto"/>
        <w:right w:val="none" w:sz="0" w:space="0" w:color="auto"/>
      </w:divBdr>
    </w:div>
    <w:div w:id="1134837262">
      <w:bodyDiv w:val="1"/>
      <w:marLeft w:val="0"/>
      <w:marRight w:val="0"/>
      <w:marTop w:val="0"/>
      <w:marBottom w:val="0"/>
      <w:divBdr>
        <w:top w:val="none" w:sz="0" w:space="0" w:color="auto"/>
        <w:left w:val="none" w:sz="0" w:space="0" w:color="auto"/>
        <w:bottom w:val="none" w:sz="0" w:space="0" w:color="auto"/>
        <w:right w:val="none" w:sz="0" w:space="0" w:color="auto"/>
      </w:divBdr>
    </w:div>
    <w:div w:id="1472286146">
      <w:bodyDiv w:val="1"/>
      <w:marLeft w:val="0"/>
      <w:marRight w:val="0"/>
      <w:marTop w:val="0"/>
      <w:marBottom w:val="0"/>
      <w:divBdr>
        <w:top w:val="none" w:sz="0" w:space="0" w:color="auto"/>
        <w:left w:val="none" w:sz="0" w:space="0" w:color="auto"/>
        <w:bottom w:val="none" w:sz="0" w:space="0" w:color="auto"/>
        <w:right w:val="none" w:sz="0" w:space="0" w:color="auto"/>
      </w:divBdr>
    </w:div>
    <w:div w:id="1492523399">
      <w:bodyDiv w:val="1"/>
      <w:marLeft w:val="0"/>
      <w:marRight w:val="0"/>
      <w:marTop w:val="0"/>
      <w:marBottom w:val="0"/>
      <w:divBdr>
        <w:top w:val="none" w:sz="0" w:space="0" w:color="auto"/>
        <w:left w:val="none" w:sz="0" w:space="0" w:color="auto"/>
        <w:bottom w:val="none" w:sz="0" w:space="0" w:color="auto"/>
        <w:right w:val="none" w:sz="0" w:space="0" w:color="auto"/>
      </w:divBdr>
    </w:div>
    <w:div w:id="1520123390">
      <w:bodyDiv w:val="1"/>
      <w:marLeft w:val="0"/>
      <w:marRight w:val="0"/>
      <w:marTop w:val="0"/>
      <w:marBottom w:val="0"/>
      <w:divBdr>
        <w:top w:val="none" w:sz="0" w:space="0" w:color="auto"/>
        <w:left w:val="none" w:sz="0" w:space="0" w:color="auto"/>
        <w:bottom w:val="none" w:sz="0" w:space="0" w:color="auto"/>
        <w:right w:val="none" w:sz="0" w:space="0" w:color="auto"/>
      </w:divBdr>
    </w:div>
    <w:div w:id="1578439775">
      <w:bodyDiv w:val="1"/>
      <w:marLeft w:val="0"/>
      <w:marRight w:val="0"/>
      <w:marTop w:val="0"/>
      <w:marBottom w:val="0"/>
      <w:divBdr>
        <w:top w:val="none" w:sz="0" w:space="0" w:color="auto"/>
        <w:left w:val="none" w:sz="0" w:space="0" w:color="auto"/>
        <w:bottom w:val="none" w:sz="0" w:space="0" w:color="auto"/>
        <w:right w:val="none" w:sz="0" w:space="0" w:color="auto"/>
      </w:divBdr>
    </w:div>
    <w:div w:id="1828207645">
      <w:bodyDiv w:val="1"/>
      <w:marLeft w:val="0"/>
      <w:marRight w:val="0"/>
      <w:marTop w:val="0"/>
      <w:marBottom w:val="0"/>
      <w:divBdr>
        <w:top w:val="none" w:sz="0" w:space="0" w:color="auto"/>
        <w:left w:val="none" w:sz="0" w:space="0" w:color="auto"/>
        <w:bottom w:val="none" w:sz="0" w:space="0" w:color="auto"/>
        <w:right w:val="none" w:sz="0" w:space="0" w:color="auto"/>
      </w:divBdr>
    </w:div>
    <w:div w:id="2023046507">
      <w:bodyDiv w:val="1"/>
      <w:marLeft w:val="0"/>
      <w:marRight w:val="0"/>
      <w:marTop w:val="0"/>
      <w:marBottom w:val="0"/>
      <w:divBdr>
        <w:top w:val="none" w:sz="0" w:space="0" w:color="auto"/>
        <w:left w:val="none" w:sz="0" w:space="0" w:color="auto"/>
        <w:bottom w:val="none" w:sz="0" w:space="0" w:color="auto"/>
        <w:right w:val="none" w:sz="0" w:space="0" w:color="auto"/>
      </w:divBdr>
    </w:div>
    <w:div w:id="21063415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149911" TargetMode="External"/><Relationship Id="rId18" Type="http://schemas.openxmlformats.org/officeDocument/2006/relationships/hyperlink" Target="https://login.consultant.ru/link/?req=doc&amp;base=LAW&amp;n=149911"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149911" TargetMode="External"/><Relationship Id="rId17" Type="http://schemas.openxmlformats.org/officeDocument/2006/relationships/hyperlink" Target="https://login.consultant.ru/link/?req=doc&amp;base=LAW&amp;n=149911" TargetMode="External"/><Relationship Id="rId2" Type="http://schemas.openxmlformats.org/officeDocument/2006/relationships/styles" Target="styles.xml"/><Relationship Id="rId16" Type="http://schemas.openxmlformats.org/officeDocument/2006/relationships/hyperlink" Target="https://login.consultant.ru/link/?req=doc&amp;base=LAW&amp;n=149911"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82696&amp;dst=10011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149911" TargetMode="External"/><Relationship Id="rId10" Type="http://schemas.openxmlformats.org/officeDocument/2006/relationships/hyperlink" Target="http://mobileonline.garant.ru/document/redirect/16335256/0" TargetMode="External"/><Relationship Id="rId19" Type="http://schemas.openxmlformats.org/officeDocument/2006/relationships/hyperlink" Target="https://login.consultant.ru/link/?req=doc&amp;base=LAW&amp;n=493187" TargetMode="External"/><Relationship Id="rId4" Type="http://schemas.openxmlformats.org/officeDocument/2006/relationships/settings" Target="settings.xml"/><Relationship Id="rId9" Type="http://schemas.openxmlformats.org/officeDocument/2006/relationships/hyperlink" Target="file:///C:/Documents%20and%20Settings/1/Local%20Settings/Temp/Rar$DI14.000/30.01.2014)%7b&#1050;&#1086;&#1085;&#1089;&#1091;&#1083;&#1100;&#1090;&#1072;&#1085;&#1090;&#1055;&#1083;&#1102;&#1089;%7d" TargetMode="External"/><Relationship Id="rId14" Type="http://schemas.openxmlformats.org/officeDocument/2006/relationships/hyperlink" Target="https://login.consultant.ru/link/?req=doc&amp;base=LAW&amp;n=14991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371</TotalTime>
  <Pages>1</Pages>
  <Words>5820</Words>
  <Characters>33180</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38923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Revizor</dc:creator>
  <cp:lastModifiedBy>User</cp:lastModifiedBy>
  <cp:revision>15</cp:revision>
  <cp:lastPrinted>2026-05-29T05:44:00Z</cp:lastPrinted>
  <dcterms:created xsi:type="dcterms:W3CDTF">2026-05-12T11:17:00Z</dcterms:created>
  <dcterms:modified xsi:type="dcterms:W3CDTF">2026-05-29T05:44:00Z</dcterms:modified>
</cp:coreProperties>
</file>