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6F5A04" w14:textId="4EE8A99B" w:rsidR="009D5036" w:rsidRPr="00C02F56" w:rsidRDefault="002F729F" w:rsidP="000B4F5E">
      <w:pPr>
        <w:spacing w:after="0" w:line="240" w:lineRule="auto"/>
        <w:ind w:firstLine="709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w:drawing>
          <wp:inline distT="0" distB="0" distL="0" distR="0" wp14:anchorId="35D986F9" wp14:editId="3A7A8A11">
            <wp:extent cx="408305" cy="4756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0B4F5E" w:rsidRPr="00C02F56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62912098" w14:textId="77777777" w:rsidR="003657C2" w:rsidRPr="00C02F56" w:rsidRDefault="003657C2" w:rsidP="003657C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49C5F7A" w14:textId="77777777" w:rsidR="003657C2" w:rsidRPr="00C02F56" w:rsidRDefault="003657C2" w:rsidP="003657C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МОЛОКОВСКОГО МУНИЦИПАЛЬНОГО ОКРУГА</w:t>
      </w:r>
    </w:p>
    <w:p w14:paraId="2E07B99E" w14:textId="77777777" w:rsidR="003657C2" w:rsidRPr="00C02F56" w:rsidRDefault="003657C2" w:rsidP="003657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ТВЕРСКОЙ  ОБЛАСТИ</w:t>
      </w:r>
    </w:p>
    <w:p w14:paraId="7968A442" w14:textId="77777777" w:rsidR="003657C2" w:rsidRPr="00C02F56" w:rsidRDefault="003657C2" w:rsidP="003657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726B37" w14:textId="77777777" w:rsidR="003657C2" w:rsidRPr="00C02F56" w:rsidRDefault="003657C2" w:rsidP="003657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ПОСТАНОВЛЕНИЕ</w:t>
      </w:r>
    </w:p>
    <w:tbl>
      <w:tblPr>
        <w:tblpPr w:leftFromText="180" w:rightFromText="180" w:bottomFromText="200" w:vertAnchor="text" w:horzAnchor="margin" w:tblpXSpec="center" w:tblpY="171"/>
        <w:tblW w:w="9885" w:type="dxa"/>
        <w:tblLayout w:type="fixed"/>
        <w:tblLook w:val="04A0" w:firstRow="1" w:lastRow="0" w:firstColumn="1" w:lastColumn="0" w:noHBand="0" w:noVBand="1"/>
      </w:tblPr>
      <w:tblGrid>
        <w:gridCol w:w="3058"/>
        <w:gridCol w:w="3259"/>
        <w:gridCol w:w="3568"/>
      </w:tblGrid>
      <w:tr w:rsidR="003657C2" w:rsidRPr="00C02F56" w14:paraId="22CA03E6" w14:textId="77777777" w:rsidTr="00DF0A17">
        <w:trPr>
          <w:trHeight w:val="413"/>
        </w:trPr>
        <w:tc>
          <w:tcPr>
            <w:tcW w:w="3060" w:type="dxa"/>
            <w:hideMark/>
          </w:tcPr>
          <w:p w14:paraId="468804E8" w14:textId="7EAD1C8F" w:rsidR="003657C2" w:rsidRPr="00C02F56" w:rsidRDefault="005A2A73" w:rsidP="005A2A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3657C2"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3657C2"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.2025</w:t>
            </w:r>
          </w:p>
        </w:tc>
        <w:tc>
          <w:tcPr>
            <w:tcW w:w="3260" w:type="dxa"/>
            <w:hideMark/>
          </w:tcPr>
          <w:p w14:paraId="6B310FA5" w14:textId="77777777" w:rsidR="003657C2" w:rsidRPr="00C02F56" w:rsidRDefault="003657C2" w:rsidP="00DF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</w:p>
        </w:tc>
        <w:tc>
          <w:tcPr>
            <w:tcW w:w="3569" w:type="dxa"/>
            <w:hideMark/>
          </w:tcPr>
          <w:p w14:paraId="54322533" w14:textId="5D045AB5" w:rsidR="003657C2" w:rsidRPr="00C02F56" w:rsidRDefault="003657C2" w:rsidP="005A2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№ </w:t>
            </w:r>
            <w:r w:rsidR="008F6050"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</w:t>
            </w:r>
          </w:p>
        </w:tc>
      </w:tr>
      <w:tr w:rsidR="003657C2" w:rsidRPr="00C02F56" w14:paraId="49660F8B" w14:textId="77777777" w:rsidTr="00DF0A17">
        <w:trPr>
          <w:trHeight w:val="413"/>
        </w:trPr>
        <w:tc>
          <w:tcPr>
            <w:tcW w:w="3060" w:type="dxa"/>
          </w:tcPr>
          <w:p w14:paraId="3B045763" w14:textId="77777777" w:rsidR="003657C2" w:rsidRPr="00C02F56" w:rsidRDefault="003657C2" w:rsidP="00DF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hideMark/>
          </w:tcPr>
          <w:p w14:paraId="309939B9" w14:textId="77777777" w:rsidR="003657C2" w:rsidRPr="00C02F56" w:rsidRDefault="003657C2" w:rsidP="00DF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C02F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Молоково</w:t>
            </w:r>
          </w:p>
        </w:tc>
        <w:tc>
          <w:tcPr>
            <w:tcW w:w="3569" w:type="dxa"/>
          </w:tcPr>
          <w:p w14:paraId="01483000" w14:textId="77777777" w:rsidR="003657C2" w:rsidRPr="00C02F56" w:rsidRDefault="003657C2" w:rsidP="00DF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B6F3364" w14:textId="77777777" w:rsidR="003657C2" w:rsidRPr="00C02F56" w:rsidRDefault="003657C2" w:rsidP="003657C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4CD0BD" w14:textId="77777777" w:rsidR="009A69BA" w:rsidRDefault="003657C2" w:rsidP="009A69BA">
      <w:pPr>
        <w:widowControl w:val="0"/>
        <w:tabs>
          <w:tab w:val="left" w:pos="-142"/>
        </w:tabs>
        <w:autoSpaceDE w:val="0"/>
        <w:autoSpaceDN w:val="0"/>
        <w:adjustRightInd w:val="0"/>
        <w:spacing w:before="108" w:after="108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 внесении изменений в</w:t>
      </w:r>
      <w:r w:rsidR="00AD751A"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Постановление</w:t>
      </w: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14:paraId="1432264B" w14:textId="55E1AF47" w:rsidR="009A69BA" w:rsidRDefault="003657C2" w:rsidP="009A69BA">
      <w:pPr>
        <w:widowControl w:val="0"/>
        <w:tabs>
          <w:tab w:val="left" w:pos="-142"/>
        </w:tabs>
        <w:autoSpaceDE w:val="0"/>
        <w:autoSpaceDN w:val="0"/>
        <w:adjustRightInd w:val="0"/>
        <w:spacing w:before="108" w:after="108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№</w:t>
      </w:r>
      <w:r w:rsidR="009A69BA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155</w:t>
      </w:r>
      <w:r w:rsidR="009A69BA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от 22.05.2025г</w:t>
      </w:r>
      <w:r w:rsidR="009A69BA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«Об утверждении </w:t>
      </w:r>
    </w:p>
    <w:p w14:paraId="713C0077" w14:textId="77777777" w:rsidR="009A69BA" w:rsidRDefault="006F6261" w:rsidP="009A69BA">
      <w:pPr>
        <w:widowControl w:val="0"/>
        <w:tabs>
          <w:tab w:val="left" w:pos="-142"/>
        </w:tabs>
        <w:autoSpaceDE w:val="0"/>
        <w:autoSpaceDN w:val="0"/>
        <w:adjustRightInd w:val="0"/>
        <w:spacing w:before="108" w:after="108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Порядка формирова</w:t>
      </w:r>
      <w:r w:rsidR="003657C2"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ни</w:t>
      </w: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я</w:t>
      </w:r>
      <w:r w:rsidR="003657C2"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и ведения реестра</w:t>
      </w:r>
    </w:p>
    <w:p w14:paraId="22FF5A69" w14:textId="77777777" w:rsidR="009A69BA" w:rsidRDefault="003657C2" w:rsidP="009A69BA">
      <w:pPr>
        <w:widowControl w:val="0"/>
        <w:tabs>
          <w:tab w:val="left" w:pos="-142"/>
        </w:tabs>
        <w:autoSpaceDE w:val="0"/>
        <w:autoSpaceDN w:val="0"/>
        <w:adjustRightInd w:val="0"/>
        <w:spacing w:before="108" w:after="108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источников доходов  бюджета Молоковского </w:t>
      </w:r>
    </w:p>
    <w:p w14:paraId="283ECEDD" w14:textId="393C340E" w:rsidR="003657C2" w:rsidRPr="00C02F56" w:rsidRDefault="003657C2" w:rsidP="009A69BA">
      <w:pPr>
        <w:widowControl w:val="0"/>
        <w:tabs>
          <w:tab w:val="left" w:pos="-142"/>
        </w:tabs>
        <w:autoSpaceDE w:val="0"/>
        <w:autoSpaceDN w:val="0"/>
        <w:adjustRightInd w:val="0"/>
        <w:spacing w:before="108" w:after="108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C02F5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муниципального округа Тверской области»</w:t>
      </w:r>
    </w:p>
    <w:p w14:paraId="23BF65BE" w14:textId="77777777" w:rsidR="00AD751A" w:rsidRPr="00C02F56" w:rsidRDefault="00AD751A" w:rsidP="003657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A5BD8" w14:textId="714FF6E3" w:rsidR="003657C2" w:rsidRPr="00C02F56" w:rsidRDefault="003657C2" w:rsidP="003657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финансов Тверской области от 09.01.2018 № 3-нп «О требованиях к формированию и ведению реестра источников доходов местного бюджета в государственной информационной системе управления государственными и муниципальными финансами Тверской области» (в редакции от 21.01.2021г), </w:t>
      </w:r>
      <w:r w:rsidR="00072145" w:rsidRPr="00C02F56">
        <w:rPr>
          <w:rFonts w:ascii="Times New Roman" w:hAnsi="Times New Roman" w:cs="Times New Roman"/>
          <w:sz w:val="28"/>
          <w:szCs w:val="28"/>
        </w:rPr>
        <w:t xml:space="preserve">с </w:t>
      </w:r>
      <w:r w:rsidRPr="00C02F56">
        <w:rPr>
          <w:rFonts w:ascii="Times New Roman" w:hAnsi="Times New Roman" w:cs="Times New Roman"/>
          <w:sz w:val="28"/>
          <w:szCs w:val="28"/>
        </w:rPr>
        <w:t>Прика</w:t>
      </w:r>
      <w:r w:rsidR="00072145" w:rsidRPr="00C02F56">
        <w:rPr>
          <w:rFonts w:ascii="Times New Roman" w:hAnsi="Times New Roman" w:cs="Times New Roman"/>
          <w:sz w:val="28"/>
          <w:szCs w:val="28"/>
        </w:rPr>
        <w:t>зом</w:t>
      </w:r>
      <w:r w:rsidRPr="00C02F56">
        <w:rPr>
          <w:rFonts w:ascii="Times New Roman" w:hAnsi="Times New Roman" w:cs="Times New Roman"/>
          <w:sz w:val="28"/>
          <w:szCs w:val="28"/>
        </w:rPr>
        <w:t xml:space="preserve"> Минфина Тверской области от 30.04.2025г №18-нп «О внесении изменений в Приказ Министерства финансов тверской области от 09.01.2018г №3-нп</w:t>
      </w:r>
      <w:proofErr w:type="gramEnd"/>
      <w:r w:rsidRPr="00C02F56">
        <w:rPr>
          <w:rFonts w:ascii="Times New Roman" w:hAnsi="Times New Roman" w:cs="Times New Roman"/>
          <w:sz w:val="28"/>
          <w:szCs w:val="28"/>
        </w:rPr>
        <w:t>» Администрация Молоковского муниципального округа Тверской области постановляет:</w:t>
      </w:r>
    </w:p>
    <w:p w14:paraId="0FC7FA2D" w14:textId="572C8EBD" w:rsidR="003657C2" w:rsidRPr="00C02F56" w:rsidRDefault="003657C2" w:rsidP="006F62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 1. Внести </w:t>
      </w:r>
      <w:r w:rsidR="006F6261" w:rsidRPr="00C02F56">
        <w:rPr>
          <w:rFonts w:ascii="Times New Roman" w:hAnsi="Times New Roman" w:cs="Times New Roman"/>
          <w:sz w:val="28"/>
          <w:szCs w:val="28"/>
        </w:rPr>
        <w:t xml:space="preserve">изменения в Постановление №155 от 22.05.2025г «Об утверждении </w:t>
      </w:r>
      <w:r w:rsidRPr="00C02F56">
        <w:rPr>
          <w:rFonts w:ascii="Times New Roman" w:hAnsi="Times New Roman" w:cs="Times New Roman"/>
          <w:sz w:val="28"/>
          <w:szCs w:val="28"/>
        </w:rPr>
        <w:t>Порядк</w:t>
      </w:r>
      <w:r w:rsidR="006F6261" w:rsidRPr="00C02F56">
        <w:rPr>
          <w:rFonts w:ascii="Times New Roman" w:hAnsi="Times New Roman" w:cs="Times New Roman"/>
          <w:sz w:val="28"/>
          <w:szCs w:val="28"/>
        </w:rPr>
        <w:t>а</w:t>
      </w:r>
      <w:r w:rsidRPr="00C02F56">
        <w:rPr>
          <w:rFonts w:ascii="Times New Roman" w:hAnsi="Times New Roman" w:cs="Times New Roman"/>
          <w:sz w:val="28"/>
          <w:szCs w:val="28"/>
        </w:rPr>
        <w:t xml:space="preserve"> формирования и ведения реестра источников доходов  бюджета Молоковского  муниципального округа Тверской области</w:t>
      </w:r>
      <w:r w:rsidR="006F6261" w:rsidRPr="00C02F56">
        <w:rPr>
          <w:rFonts w:ascii="Times New Roman" w:hAnsi="Times New Roman" w:cs="Times New Roman"/>
          <w:sz w:val="28"/>
          <w:szCs w:val="28"/>
        </w:rPr>
        <w:t>» (далее Порядок)</w:t>
      </w:r>
      <w:r w:rsidRPr="00C02F56">
        <w:rPr>
          <w:rFonts w:ascii="Times New Roman" w:hAnsi="Times New Roman" w:cs="Times New Roman"/>
          <w:sz w:val="28"/>
          <w:szCs w:val="28"/>
        </w:rPr>
        <w:t>:</w:t>
      </w:r>
    </w:p>
    <w:p w14:paraId="05D5410E" w14:textId="6D143EEE" w:rsidR="003657C2" w:rsidRPr="00C02F56" w:rsidRDefault="003657C2" w:rsidP="003657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 1.1. В пункте 5</w:t>
      </w:r>
      <w:r w:rsidR="006F6261" w:rsidRPr="00C02F56">
        <w:rPr>
          <w:rFonts w:ascii="Times New Roman" w:hAnsi="Times New Roman" w:cs="Times New Roman"/>
          <w:sz w:val="28"/>
          <w:szCs w:val="28"/>
        </w:rPr>
        <w:t xml:space="preserve"> исключить </w:t>
      </w:r>
      <w:r w:rsidRPr="00C02F56">
        <w:rPr>
          <w:rFonts w:ascii="Times New Roman" w:hAnsi="Times New Roman" w:cs="Times New Roman"/>
          <w:sz w:val="28"/>
          <w:szCs w:val="28"/>
        </w:rPr>
        <w:t>слова «органы и организации, осуществляющие оказание муниципальных услуг (выполнение работ), предусматривающих за их оказание (выполнение) взимание платы по источнику доходов бюджета (в случае, если указанные органы и организации не осуществляют бюджетных полномочий администраторов доходов бюджета)».</w:t>
      </w:r>
    </w:p>
    <w:p w14:paraId="612D6C1C" w14:textId="77777777" w:rsidR="003657C2" w:rsidRPr="00C02F56" w:rsidRDefault="003657C2" w:rsidP="003657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 1.2. В подпункте «б» пункта 6 слова «пунктами 7,8» заменить словами «пунктом 7», слово «районного» исключить.</w:t>
      </w:r>
    </w:p>
    <w:p w14:paraId="26994697" w14:textId="77777777" w:rsidR="003657C2" w:rsidRPr="00C02F56" w:rsidRDefault="003657C2" w:rsidP="003657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 1.3. Подпункты «б», «в», «л»  пункта 7 изложить в следующей редакции:</w:t>
      </w:r>
    </w:p>
    <w:p w14:paraId="6135CF38" w14:textId="3259DB63" w:rsidR="003657C2" w:rsidRPr="00C02F56" w:rsidRDefault="003657C2" w:rsidP="003657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«б) код классификации доходов бюджета, соответствующий источнику дохода бюджета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>;</w:t>
      </w:r>
      <w:r w:rsidR="006F6261" w:rsidRPr="00C02F56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685B724E" w14:textId="73B8DC5E" w:rsidR="003657C2" w:rsidRPr="00C02F56" w:rsidRDefault="006F6261" w:rsidP="003657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«</w:t>
      </w:r>
      <w:r w:rsidR="003657C2" w:rsidRPr="00C02F56">
        <w:rPr>
          <w:rFonts w:ascii="Times New Roman" w:hAnsi="Times New Roman" w:cs="Times New Roman"/>
          <w:sz w:val="28"/>
          <w:szCs w:val="28"/>
        </w:rPr>
        <w:t xml:space="preserve">в) наименование группы источников доходов бюджета, в </w:t>
      </w:r>
      <w:proofErr w:type="gramStart"/>
      <w:r w:rsidR="003657C2" w:rsidRPr="00C02F56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="003657C2" w:rsidRPr="00C02F56">
        <w:rPr>
          <w:rFonts w:ascii="Times New Roman" w:hAnsi="Times New Roman" w:cs="Times New Roman"/>
          <w:sz w:val="28"/>
          <w:szCs w:val="28"/>
        </w:rPr>
        <w:t xml:space="preserve"> входит источник дохода бюджета;</w:t>
      </w:r>
      <w:r w:rsidRPr="00C02F56">
        <w:rPr>
          <w:rFonts w:ascii="Times New Roman" w:hAnsi="Times New Roman" w:cs="Times New Roman"/>
          <w:sz w:val="28"/>
          <w:szCs w:val="28"/>
        </w:rPr>
        <w:t>»</w:t>
      </w:r>
    </w:p>
    <w:p w14:paraId="173D07CF" w14:textId="0FBB2BD7" w:rsidR="003657C2" w:rsidRPr="00C02F56" w:rsidRDefault="006F6261" w:rsidP="003657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657C2" w:rsidRPr="00C02F56">
        <w:rPr>
          <w:rFonts w:ascii="Times New Roman" w:hAnsi="Times New Roman" w:cs="Times New Roman"/>
          <w:sz w:val="28"/>
          <w:szCs w:val="28"/>
        </w:rPr>
        <w:t>л)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соответствии с муниципальным правовым актом представительного органа Молоковского муниципального округа Тверской области об исполнении бюджета за отчетный финансовый год (далее – решение об исполнении бюджета)</w:t>
      </w:r>
      <w:proofErr w:type="gramStart"/>
      <w:r w:rsidR="003657C2" w:rsidRPr="00C02F56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3657C2" w:rsidRPr="00C02F56">
        <w:rPr>
          <w:rFonts w:ascii="Times New Roman" w:hAnsi="Times New Roman" w:cs="Times New Roman"/>
          <w:sz w:val="28"/>
          <w:szCs w:val="28"/>
        </w:rPr>
        <w:t>.</w:t>
      </w:r>
    </w:p>
    <w:p w14:paraId="1B615224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1.4. Пункт 8 признать утратившим силу. </w:t>
      </w:r>
    </w:p>
    <w:p w14:paraId="7F98DC8E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1.5. В пункте 10 слова «, подпунктах «а» – «ж» пункта 8» исключить.</w:t>
      </w:r>
    </w:p>
    <w:p w14:paraId="26523D9B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1.6. Пункт 11 изложить в следующей редакции:</w:t>
      </w:r>
    </w:p>
    <w:p w14:paraId="3C122D43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«11. Информация, указанная в подпунктах «е», «и» пункта 7 настоящего Порядка, формируется и ведется на основании прогнозов поступления доходов бюджета, информация, указанная в подпунктах «ж», «з» пункта 7 настоящего Порядка, формируется и ведется на основании решения о бюджете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14:paraId="205F47E5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1.7. Пункт 12 признать утратившим силу.</w:t>
      </w:r>
    </w:p>
    <w:p w14:paraId="0255ECE5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1.8. 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>В пункте 13 слова «представляемых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Федерации» заменить словами «формируемого в порядке, установленном Администрацией Молоковского муниципального округа Тверской области».</w:t>
      </w:r>
      <w:proofErr w:type="gramEnd"/>
    </w:p>
    <w:p w14:paraId="356DB25B" w14:textId="559FFE54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 1.9. Пункт 14 изложить в </w:t>
      </w:r>
      <w:r w:rsidR="006F6261" w:rsidRPr="00C02F56">
        <w:rPr>
          <w:rFonts w:ascii="Times New Roman" w:hAnsi="Times New Roman" w:cs="Times New Roman"/>
          <w:sz w:val="28"/>
          <w:szCs w:val="28"/>
        </w:rPr>
        <w:t>новой</w:t>
      </w:r>
      <w:r w:rsidRPr="00C02F56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4C602A7F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«14. Финансовый отдел Администрации Молоковского муниципального округа Тверской области обеспечивает включение в реестр источников доходов бюджета информации, указанной в пункте 7 настоящего Порядка в следующие сроки:</w:t>
      </w:r>
    </w:p>
    <w:p w14:paraId="204B2806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а) информации, указанной в подпунктах "а" - "д" пункта 7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14:paraId="7E4B3881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б) информации, указанной в подпунктах "ж", "з", "л" пункта 7 настоящего Порядка, - не позднее 5 рабочих дней со дня принятия или внесения изменений в решение о бюджете, принятия решения об исполнении бюджета;</w:t>
      </w:r>
    </w:p>
    <w:p w14:paraId="26C3B443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в) информации, указанной в подпункте "и" пункта 7 настоящего Порядка, - согласно установленному в соответствии с бюджетным законодательством порядку составления и ведения кассового плана исполнения бюджета, но не позднее 10-го рабочего дня каждого месяца;</w:t>
      </w:r>
    </w:p>
    <w:p w14:paraId="3CE72A82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г) информации, указанной в подпункте "е" пункта 7 настоящего Порядка, - не позднее 30 календарных дней до даты внесения проекта решения о бюджете в представительный орган муниципального образования Тверской области;</w:t>
      </w:r>
    </w:p>
    <w:p w14:paraId="0B569199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д) информации, указанной в подпункте "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02F56">
        <w:rPr>
          <w:rFonts w:ascii="Times New Roman" w:hAnsi="Times New Roman" w:cs="Times New Roman"/>
          <w:sz w:val="28"/>
          <w:szCs w:val="28"/>
        </w:rPr>
        <w:t>" пункта 7 настоящего Порядка, - в соответствии с установленными в соответствии с бюджетным законодательством порядками ведения кассового плана исполнения бюджета и (или) предоставления сведений для ведения кассового плана исполнения бюджета, но не позднее 10-го рабочего дня каждого месяца.».</w:t>
      </w:r>
    </w:p>
    <w:p w14:paraId="131C624B" w14:textId="1FF2A220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1.10. Пункт 15 изложить в </w:t>
      </w:r>
      <w:r w:rsidR="006F6261" w:rsidRPr="00C02F56">
        <w:rPr>
          <w:rFonts w:ascii="Times New Roman" w:hAnsi="Times New Roman" w:cs="Times New Roman"/>
          <w:sz w:val="28"/>
          <w:szCs w:val="28"/>
        </w:rPr>
        <w:t>новой</w:t>
      </w:r>
      <w:r w:rsidRPr="00C02F56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42F38434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«15. 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 xml:space="preserve">Финансовый отдел Администрации Молоковского муниципального округа Тверской области в целях ведения реестра источников доходов бюджета в течение одного рабочего дня со дня представления участником процесса ведения реестра </w:t>
      </w:r>
      <w:r w:rsidRPr="00C02F56">
        <w:rPr>
          <w:rFonts w:ascii="Times New Roman" w:hAnsi="Times New Roman" w:cs="Times New Roman"/>
          <w:sz w:val="28"/>
          <w:szCs w:val="28"/>
        </w:rPr>
        <w:lastRenderedPageBreak/>
        <w:t>источников доходов бюджета информации, указанной в пункте 7 настоящего Порядка, обеспечивает в автоматизированном режиме проверку: а) наличия информации в соответствии с пунктом 7 настоящего Порядка;</w:t>
      </w:r>
      <w:proofErr w:type="gramEnd"/>
    </w:p>
    <w:p w14:paraId="13239822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б) соответствия порядка формирования информации правилам, установленным в соответствии с пунктом 21 настоящего Порядка.</w:t>
      </w:r>
    </w:p>
    <w:p w14:paraId="579010A4" w14:textId="5C7471A8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1.11. Пункт 16 изложить в </w:t>
      </w:r>
      <w:r w:rsidR="006F6261" w:rsidRPr="00C02F56">
        <w:rPr>
          <w:rFonts w:ascii="Times New Roman" w:hAnsi="Times New Roman" w:cs="Times New Roman"/>
          <w:sz w:val="28"/>
          <w:szCs w:val="28"/>
        </w:rPr>
        <w:t>новой</w:t>
      </w:r>
      <w:r w:rsidRPr="00C02F56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4CDB3793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«16. В случае положительного результата проверки, указанной в пункте 15 настоящего Порядка, информация, представленная участником 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>процесса ведения реестра источников доходов</w:t>
      </w:r>
      <w:proofErr w:type="gramEnd"/>
      <w:r w:rsidRPr="00C02F56">
        <w:rPr>
          <w:rFonts w:ascii="Times New Roman" w:hAnsi="Times New Roman" w:cs="Times New Roman"/>
          <w:sz w:val="28"/>
          <w:szCs w:val="28"/>
        </w:rPr>
        <w:t xml:space="preserve"> бюджета, образует реестровую запись источника дохода бюджета реестра источников доходов бюджета, которой Финансовый отдел Администрации Молоковского муниципального округа Тверской области присваивает уникальный номер.».</w:t>
      </w:r>
    </w:p>
    <w:p w14:paraId="10EFCDA2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1.12. В пункте 17 слова «пунктах 7,8» заменить словами «пункте 7».</w:t>
      </w:r>
    </w:p>
    <w:p w14:paraId="5AB0816A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1.13. В пункте 18 слова «пунктами 7,8» заменить словами «пунктом 7».</w:t>
      </w:r>
    </w:p>
    <w:p w14:paraId="406196E0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1.14. В пункте 19 слова «не более» заменить словами «не позднее», слова «в соответствии с пунктами 7,8 настоящего Порядка» исключить.</w:t>
      </w:r>
    </w:p>
    <w:p w14:paraId="7AE5E145" w14:textId="222E6EF2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1.15. Пункт 20 изложить в </w:t>
      </w:r>
      <w:r w:rsidR="006F6261" w:rsidRPr="00C02F56">
        <w:rPr>
          <w:rFonts w:ascii="Times New Roman" w:hAnsi="Times New Roman" w:cs="Times New Roman"/>
          <w:sz w:val="28"/>
          <w:szCs w:val="28"/>
        </w:rPr>
        <w:t>новой</w:t>
      </w:r>
      <w:r w:rsidRPr="00C02F56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000025C" w14:textId="77777777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«20. Структура уникального </w:t>
      </w:r>
      <w:proofErr w:type="gramStart"/>
      <w:r w:rsidRPr="00C02F56">
        <w:rPr>
          <w:rFonts w:ascii="Times New Roman" w:hAnsi="Times New Roman" w:cs="Times New Roman"/>
          <w:sz w:val="28"/>
          <w:szCs w:val="28"/>
        </w:rPr>
        <w:t>номера реестровой записи источника дохода бюджета реестра источников доходов бюджета</w:t>
      </w:r>
      <w:proofErr w:type="gramEnd"/>
      <w:r w:rsidRPr="00C02F56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 Общими требованиями.».</w:t>
      </w:r>
    </w:p>
    <w:p w14:paraId="7B676BA5" w14:textId="0BF1A64A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1.16. </w:t>
      </w:r>
      <w:r w:rsidR="006F6261" w:rsidRPr="00C02F56">
        <w:rPr>
          <w:rFonts w:ascii="Times New Roman" w:hAnsi="Times New Roman" w:cs="Times New Roman"/>
          <w:sz w:val="28"/>
          <w:szCs w:val="28"/>
        </w:rPr>
        <w:t xml:space="preserve"> Порядок д</w:t>
      </w:r>
      <w:r w:rsidRPr="00C02F56">
        <w:rPr>
          <w:rFonts w:ascii="Times New Roman" w:hAnsi="Times New Roman" w:cs="Times New Roman"/>
          <w:sz w:val="28"/>
          <w:szCs w:val="28"/>
        </w:rPr>
        <w:t>ополнить пунктом 20.1. следующего содержания:</w:t>
      </w:r>
    </w:p>
    <w:p w14:paraId="5BA083B1" w14:textId="77777777" w:rsidR="00AD751A" w:rsidRPr="00C02F56" w:rsidRDefault="003657C2" w:rsidP="00AD75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«20.1. Формирование информации, предусмотренной пунктом 7 настоящего Порядка,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«Электронный бюджет», утвержденным постановлением Правительства Российской Федерации от 30.06.2015 № 658  «О государственной интегрированной информационной системе управления общественными финансами «Электронный бюджет».</w:t>
      </w:r>
    </w:p>
    <w:p w14:paraId="584F3277" w14:textId="77777777" w:rsidR="00AD751A" w:rsidRPr="00C02F56" w:rsidRDefault="00AD751A" w:rsidP="00AD75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6B30FC6" w14:textId="4FB11A6A" w:rsidR="00AD751A" w:rsidRPr="00C02F56" w:rsidRDefault="00AD751A" w:rsidP="00AD751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подписания и подлежит размещению на официальном сайте Администрации Молоковского муниципального округа Тверской области в информационно-телекоммуникационной сети «Интернет».</w:t>
      </w:r>
    </w:p>
    <w:p w14:paraId="7B894C94" w14:textId="3E70D70D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348859" w14:textId="77777777" w:rsidR="00B25CCA" w:rsidRPr="00C02F56" w:rsidRDefault="00B25CCA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5F7387" w14:textId="77777777" w:rsidR="00B25CCA" w:rsidRPr="00C02F56" w:rsidRDefault="00B25CCA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5F4E8D" w14:textId="617D1E67" w:rsidR="003657C2" w:rsidRPr="00C02F56" w:rsidRDefault="00B2225E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02F56"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 w:rsidR="003657C2" w:rsidRPr="00C02F56">
        <w:rPr>
          <w:rFonts w:ascii="Times New Roman" w:hAnsi="Times New Roman" w:cs="Times New Roman"/>
          <w:sz w:val="28"/>
          <w:szCs w:val="28"/>
        </w:rPr>
        <w:t xml:space="preserve"> Главы Молоковского</w:t>
      </w:r>
    </w:p>
    <w:p w14:paraId="086903D6" w14:textId="0EEAC0B0" w:rsidR="003657C2" w:rsidRPr="00C02F56" w:rsidRDefault="003657C2" w:rsidP="003657C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2F5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C02F5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Ю.Ю. Зеленцов</w:t>
      </w:r>
    </w:p>
    <w:sectPr w:rsidR="003657C2" w:rsidRPr="00C02F56" w:rsidSect="00C02F5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14E1E"/>
    <w:multiLevelType w:val="hybridMultilevel"/>
    <w:tmpl w:val="F318A846"/>
    <w:lvl w:ilvl="0" w:tplc="4D52C5EE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BC7"/>
    <w:rsid w:val="00030C37"/>
    <w:rsid w:val="000450ED"/>
    <w:rsid w:val="00072145"/>
    <w:rsid w:val="000B4F5E"/>
    <w:rsid w:val="00176AE1"/>
    <w:rsid w:val="002B097F"/>
    <w:rsid w:val="002B68C0"/>
    <w:rsid w:val="002F729F"/>
    <w:rsid w:val="0031484E"/>
    <w:rsid w:val="00360DDB"/>
    <w:rsid w:val="003657C2"/>
    <w:rsid w:val="005042BF"/>
    <w:rsid w:val="00580071"/>
    <w:rsid w:val="005A2A73"/>
    <w:rsid w:val="006D165F"/>
    <w:rsid w:val="006F6261"/>
    <w:rsid w:val="008529BD"/>
    <w:rsid w:val="008A0151"/>
    <w:rsid w:val="008F6050"/>
    <w:rsid w:val="00977BC7"/>
    <w:rsid w:val="009A69BA"/>
    <w:rsid w:val="009D5036"/>
    <w:rsid w:val="00AB0084"/>
    <w:rsid w:val="00AC2701"/>
    <w:rsid w:val="00AD751A"/>
    <w:rsid w:val="00B2225E"/>
    <w:rsid w:val="00B25CCA"/>
    <w:rsid w:val="00C02F56"/>
    <w:rsid w:val="00C5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55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C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77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B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B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B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77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B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B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B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77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7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7B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B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7B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7B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BC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77BC7"/>
    <w:rPr>
      <w:rFonts w:ascii="Times New Roman" w:hAnsi="Times New Roman" w:cs="Times New Roman"/>
      <w:sz w:val="24"/>
      <w:szCs w:val="24"/>
    </w:rPr>
  </w:style>
  <w:style w:type="table" w:styleId="ad">
    <w:name w:val="Table Grid"/>
    <w:basedOn w:val="a1"/>
    <w:uiPriority w:val="39"/>
    <w:rsid w:val="00852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30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D75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360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0DD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C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77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B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B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B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77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B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B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B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77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7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7B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B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7B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7B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BC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77BC7"/>
    <w:rPr>
      <w:rFonts w:ascii="Times New Roman" w:hAnsi="Times New Roman" w:cs="Times New Roman"/>
      <w:sz w:val="24"/>
      <w:szCs w:val="24"/>
    </w:rPr>
  </w:style>
  <w:style w:type="table" w:styleId="ad">
    <w:name w:val="Table Grid"/>
    <w:basedOn w:val="a1"/>
    <w:uiPriority w:val="39"/>
    <w:rsid w:val="00852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30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D75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360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60DD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Заведующая ФО</dc:creator>
  <cp:keywords/>
  <dc:description/>
  <cp:lastModifiedBy>Смирнова</cp:lastModifiedBy>
  <cp:revision>17</cp:revision>
  <cp:lastPrinted>2025-10-20T11:36:00Z</cp:lastPrinted>
  <dcterms:created xsi:type="dcterms:W3CDTF">2025-06-25T07:35:00Z</dcterms:created>
  <dcterms:modified xsi:type="dcterms:W3CDTF">2025-10-21T11:29:00Z</dcterms:modified>
</cp:coreProperties>
</file>