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CA8" w:rsidRPr="00233D2A" w:rsidRDefault="00C102D3" w:rsidP="007B6C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D2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О </w:t>
      </w:r>
      <w:r w:rsidRPr="00233D2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недопустимости реализации алкогольной </w:t>
      </w:r>
      <w:hyperlink r:id="rId6" w:history="1">
        <w:r w:rsidRPr="00233D2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продукции</w:t>
        </w:r>
      </w:hyperlink>
      <w:r w:rsidRPr="00233D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33D2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несовершеннолетним</w:t>
      </w:r>
      <w:r w:rsidR="007B6CA8" w:rsidRPr="00233D2A">
        <w:rPr>
          <w:rFonts w:ascii="Times New Roman" w:hAnsi="Times New Roman" w:cs="Times New Roman"/>
          <w:b/>
          <w:sz w:val="28"/>
          <w:szCs w:val="28"/>
        </w:rPr>
        <w:t>.</w:t>
      </w:r>
    </w:p>
    <w:p w:rsidR="00257675" w:rsidRDefault="00257675" w:rsidP="002576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7B6CA8" w:rsidRPr="007B6CA8">
        <w:rPr>
          <w:rFonts w:ascii="Times New Roman" w:hAnsi="Times New Roman" w:cs="Times New Roman"/>
          <w:sz w:val="28"/>
          <w:szCs w:val="28"/>
        </w:rPr>
        <w:t>Согласно Федеральному закону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алкогольная продукция — пищевая продукция,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 объема готовой продукции, за исключением пищевой</w:t>
      </w:r>
      <w:proofErr w:type="gramEnd"/>
      <w:r w:rsidR="007B6CA8" w:rsidRPr="007B6CA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B6CA8" w:rsidRPr="007B6CA8">
        <w:rPr>
          <w:rFonts w:ascii="Times New Roman" w:hAnsi="Times New Roman" w:cs="Times New Roman"/>
          <w:sz w:val="28"/>
          <w:szCs w:val="28"/>
        </w:rPr>
        <w:t xml:space="preserve">продукции в соответствии с перечнем, установленным Правительством Российской Федерации. </w:t>
      </w:r>
    </w:p>
    <w:p w:rsidR="00257675" w:rsidRDefault="00257675" w:rsidP="002576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B6CA8" w:rsidRPr="007B6CA8">
        <w:rPr>
          <w:rFonts w:ascii="Times New Roman" w:hAnsi="Times New Roman" w:cs="Times New Roman"/>
          <w:sz w:val="28"/>
          <w:szCs w:val="28"/>
        </w:rPr>
        <w:t xml:space="preserve">Алкогольная продукция подразделяется на такие виды, как спиртные напитки (в том числе водка, коньяк, виноградная водка, бренди), вино, крепленое вино, игристое вино, включая российское шампанское, </w:t>
      </w:r>
      <w:proofErr w:type="spellStart"/>
      <w:r w:rsidR="007B6CA8" w:rsidRPr="007B6CA8">
        <w:rPr>
          <w:rFonts w:ascii="Times New Roman" w:hAnsi="Times New Roman" w:cs="Times New Roman"/>
          <w:sz w:val="28"/>
          <w:szCs w:val="28"/>
        </w:rPr>
        <w:t>виноградсодержащие</w:t>
      </w:r>
      <w:proofErr w:type="spellEnd"/>
      <w:r w:rsidR="007B6CA8" w:rsidRPr="007B6CA8">
        <w:rPr>
          <w:rFonts w:ascii="Times New Roman" w:hAnsi="Times New Roman" w:cs="Times New Roman"/>
          <w:sz w:val="28"/>
          <w:szCs w:val="28"/>
        </w:rPr>
        <w:t xml:space="preserve"> напитки, плодовая алкогольная продукция, плодовые алкогольные напитки, пиво и напитки, изготавливаемые на основе пива, сидр, </w:t>
      </w:r>
      <w:proofErr w:type="spellStart"/>
      <w:r w:rsidR="007B6CA8" w:rsidRPr="007B6CA8">
        <w:rPr>
          <w:rFonts w:ascii="Times New Roman" w:hAnsi="Times New Roman" w:cs="Times New Roman"/>
          <w:sz w:val="28"/>
          <w:szCs w:val="28"/>
        </w:rPr>
        <w:t>пуаре</w:t>
      </w:r>
      <w:proofErr w:type="spellEnd"/>
      <w:r w:rsidR="007B6CA8" w:rsidRPr="007B6CA8">
        <w:rPr>
          <w:rFonts w:ascii="Times New Roman" w:hAnsi="Times New Roman" w:cs="Times New Roman"/>
          <w:sz w:val="28"/>
          <w:szCs w:val="28"/>
        </w:rPr>
        <w:t>, медовуха.</w:t>
      </w:r>
      <w:proofErr w:type="gramEnd"/>
    </w:p>
    <w:p w:rsidR="00257675" w:rsidRDefault="007B6CA8" w:rsidP="0025767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A8">
        <w:rPr>
          <w:rFonts w:ascii="Times New Roman" w:hAnsi="Times New Roman" w:cs="Times New Roman"/>
          <w:sz w:val="28"/>
          <w:szCs w:val="28"/>
        </w:rPr>
        <w:t xml:space="preserve"> </w:t>
      </w:r>
      <w:r w:rsidR="00257675">
        <w:rPr>
          <w:rFonts w:ascii="Times New Roman" w:hAnsi="Times New Roman" w:cs="Times New Roman"/>
          <w:sz w:val="28"/>
          <w:szCs w:val="28"/>
        </w:rPr>
        <w:t xml:space="preserve">  </w:t>
      </w:r>
      <w:r w:rsidRPr="007B6CA8">
        <w:rPr>
          <w:rFonts w:ascii="Times New Roman" w:hAnsi="Times New Roman" w:cs="Times New Roman"/>
          <w:sz w:val="28"/>
          <w:szCs w:val="28"/>
        </w:rPr>
        <w:t>Продажа алкогольной продукции запрещена несовершеннолетним.</w:t>
      </w:r>
    </w:p>
    <w:p w:rsidR="00257675" w:rsidRDefault="007B6CA8" w:rsidP="0025767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A8">
        <w:rPr>
          <w:rFonts w:ascii="Times New Roman" w:hAnsi="Times New Roman" w:cs="Times New Roman"/>
          <w:sz w:val="28"/>
          <w:szCs w:val="28"/>
        </w:rPr>
        <w:t xml:space="preserve"> </w:t>
      </w:r>
      <w:r w:rsidR="00257675">
        <w:rPr>
          <w:rFonts w:ascii="Times New Roman" w:hAnsi="Times New Roman" w:cs="Times New Roman"/>
          <w:sz w:val="28"/>
          <w:szCs w:val="28"/>
        </w:rPr>
        <w:t xml:space="preserve"> </w:t>
      </w:r>
      <w:r w:rsidRPr="007B6CA8">
        <w:rPr>
          <w:rFonts w:ascii="Times New Roman" w:hAnsi="Times New Roman" w:cs="Times New Roman"/>
          <w:sz w:val="28"/>
          <w:szCs w:val="28"/>
        </w:rPr>
        <w:t>В статье 1 Федерального закона от 24.07.1998 №124-ФЗ «Об основных гарантиях прав ребенка в Российской Федерации» указано, что несовершеннолетним считается лицо, не достигшее 18 лет.</w:t>
      </w:r>
    </w:p>
    <w:p w:rsidR="00E60AB0" w:rsidRPr="007B6CA8" w:rsidRDefault="007B6CA8" w:rsidP="0025767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A8">
        <w:rPr>
          <w:rFonts w:ascii="Times New Roman" w:hAnsi="Times New Roman" w:cs="Times New Roman"/>
          <w:sz w:val="28"/>
          <w:szCs w:val="28"/>
        </w:rPr>
        <w:t xml:space="preserve"> </w:t>
      </w:r>
      <w:r w:rsidR="00257675">
        <w:rPr>
          <w:rFonts w:ascii="Times New Roman" w:hAnsi="Times New Roman" w:cs="Times New Roman"/>
          <w:sz w:val="28"/>
          <w:szCs w:val="28"/>
        </w:rPr>
        <w:t xml:space="preserve">  </w:t>
      </w:r>
      <w:r w:rsidRPr="007B6CA8">
        <w:rPr>
          <w:rFonts w:ascii="Times New Roman" w:hAnsi="Times New Roman" w:cs="Times New Roman"/>
          <w:sz w:val="28"/>
          <w:szCs w:val="28"/>
        </w:rPr>
        <w:t>В случае возникновения у лица, непосредственно осуществляющего отпуск алкогольной продукции (продавца), сомнения в достижении покупателем совершеннолетия продавец вправе потребовать у покупателя документ, позволяющий установить его возраст (паспорт гражданина Российской Федерации, водительское удостоверение, временное удостоверение личности гражданина Российской Федерации, во</w:t>
      </w:r>
      <w:r w:rsidR="00257675">
        <w:rPr>
          <w:rFonts w:ascii="Times New Roman" w:hAnsi="Times New Roman" w:cs="Times New Roman"/>
          <w:sz w:val="28"/>
          <w:szCs w:val="28"/>
        </w:rPr>
        <w:t xml:space="preserve">енный билет, паспорт иностранного гражданина, вид на жительство) </w:t>
      </w:r>
    </w:p>
    <w:p w:rsidR="007B6CA8" w:rsidRPr="007B6CA8" w:rsidRDefault="00257675" w:rsidP="002576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6CA8" w:rsidRPr="007B6CA8">
        <w:rPr>
          <w:rFonts w:ascii="Times New Roman" w:hAnsi="Times New Roman" w:cs="Times New Roman"/>
          <w:sz w:val="28"/>
          <w:szCs w:val="28"/>
        </w:rPr>
        <w:t>Продажа и неоднократная продажа несовершеннолетнему алкогольной продукции влекут административную и уголовную ответственность</w:t>
      </w:r>
    </w:p>
    <w:sectPr w:rsidR="007B6CA8" w:rsidRPr="007B6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D2CBF"/>
    <w:multiLevelType w:val="multilevel"/>
    <w:tmpl w:val="D2C6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364"/>
    <w:rsid w:val="00040902"/>
    <w:rsid w:val="0006247D"/>
    <w:rsid w:val="00233D2A"/>
    <w:rsid w:val="00257675"/>
    <w:rsid w:val="0026278A"/>
    <w:rsid w:val="00440364"/>
    <w:rsid w:val="00450F32"/>
    <w:rsid w:val="004773CE"/>
    <w:rsid w:val="004D2965"/>
    <w:rsid w:val="005428D9"/>
    <w:rsid w:val="0060116F"/>
    <w:rsid w:val="00777607"/>
    <w:rsid w:val="007B6CA8"/>
    <w:rsid w:val="008D6AD7"/>
    <w:rsid w:val="00AF629E"/>
    <w:rsid w:val="00B10D75"/>
    <w:rsid w:val="00C102D3"/>
    <w:rsid w:val="00CC6DB6"/>
    <w:rsid w:val="00D44F89"/>
    <w:rsid w:val="00E6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26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102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26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1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375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2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286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2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1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4809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3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9937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7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8839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6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114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ver.bezformata.com/word/produktcii/149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2026-01-13T11:43:00Z</cp:lastPrinted>
  <dcterms:created xsi:type="dcterms:W3CDTF">2026-02-17T08:32:00Z</dcterms:created>
  <dcterms:modified xsi:type="dcterms:W3CDTF">2026-02-17T08:36:00Z</dcterms:modified>
</cp:coreProperties>
</file>