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D15E7" w:rsidRPr="008D15E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15E7" w:rsidRPr="008D15E7" w:rsidRDefault="008D15E7" w:rsidP="008D15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D15E7" w:rsidRPr="008D15E7" w:rsidRDefault="008D15E7" w:rsidP="008D15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after="0" w:line="336" w:lineRule="atLeast"/>
              <w:jc w:val="center"/>
              <w:outlineLvl w:val="3"/>
              <w:rPr>
                <w:rFonts w:ascii="Helvetica" w:eastAsia="Times New Roman" w:hAnsi="Helvetica" w:cs="Arial"/>
                <w:sz w:val="24"/>
                <w:szCs w:val="24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i/>
                <w:iCs/>
                <w:sz w:val="24"/>
                <w:szCs w:val="24"/>
                <w:lang w:eastAsia="ru-RU"/>
              </w:rPr>
              <w:t>Уважаемые предприниматели!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Приглашаем Вас принять участие в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35-й международной выставке строительных материалов и технологий Saudi Build 2025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,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которая пройдет с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3 по 6 ноября 2025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года в Эр-Рияде — столице Саудовской Аравии.  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1AB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D15E7" w:rsidRPr="008D15E7">
              <w:trPr>
                <w:jc w:val="center"/>
              </w:trPr>
              <w:tc>
                <w:tcPr>
                  <w:tcW w:w="0" w:type="auto"/>
                  <w:hideMark/>
                </w:tcPr>
                <w:p w:rsidR="008D15E7" w:rsidRPr="008D15E7" w:rsidRDefault="008D15E7" w:rsidP="008D15E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8D15E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8D15E7" w:rsidRPr="008D15E7" w:rsidRDefault="008D15E7" w:rsidP="008D15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Saudi Build 2025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— это крупнейшая строительная выставка Саудовской Аравии и   региона MENA. Там соберутся более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620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компаний из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35+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стран. Выставку посетят свыше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27 500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специалистов отрасли — архитекторов, инженеров, девелоперов и поставщиков. Saudi Build 2025 продемонстрирует последние достижения в области строительных материалов, технологий и оборудования, открывая участникам доступ к новым партнёрам и проектам мирового уровня.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Основные разделы выставки: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Строительство и стройматериалы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Деревообработка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Алюминий, двери, фасады, стекло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Дизайн интерьера и отделка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Строительные технологии 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Тяжелая техника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Камнеобработка и изделия из камня</w:t>
            </w:r>
          </w:p>
          <w:p w:rsidR="008D15E7" w:rsidRPr="008D15E7" w:rsidRDefault="008D15E7" w:rsidP="008D15E7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Выездное строительство </w:t>
            </w:r>
          </w:p>
        </w:tc>
      </w:tr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1AB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D15E7" w:rsidRPr="008D15E7">
              <w:trPr>
                <w:jc w:val="center"/>
              </w:trPr>
              <w:tc>
                <w:tcPr>
                  <w:tcW w:w="0" w:type="auto"/>
                  <w:hideMark/>
                </w:tcPr>
                <w:p w:rsidR="008D15E7" w:rsidRPr="008D15E7" w:rsidRDefault="008D15E7" w:rsidP="008D15E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8D15E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8D15E7" w:rsidRPr="008D15E7" w:rsidRDefault="008D15E7" w:rsidP="008D15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after="0" w:line="336" w:lineRule="atLeast"/>
              <w:outlineLvl w:val="3"/>
              <w:rPr>
                <w:rFonts w:ascii="Helvetica" w:eastAsia="Times New Roman" w:hAnsi="Helvetica" w:cs="Arial"/>
                <w:sz w:val="24"/>
                <w:szCs w:val="24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b/>
                <w:bCs/>
                <w:sz w:val="24"/>
                <w:szCs w:val="24"/>
                <w:lang w:eastAsia="ru-RU"/>
              </w:rPr>
              <w:t>Что даст Saudi Build 2025 предпринимателям из России: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Выход на новый крупный рынок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Саудовская Аравия — одна из стран-лидеров по строительству и инфраструктурным проектам в регионе MENA. Вы сможете напрямую представить свои продукты и решения клиентам из Саудовской Аравии и соседних государств.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 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Знакомство с технологическими тенденциями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Выставка охватывает широкий спектр тем: от материалов и отделки до инноваций в строительных технологиях. Это шанс найти идеи для усовершенствования своих продуктов, получить вдохновение или даже внедрить новые технологии. 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Инновации и взгляд в будущее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Saudi Build 2025 — это не только деловые встречи, но и возможность увидеть инновации в действии. Вы лично оцените, как работают новые продукты, и сможете первыми привезти эти решения на российский рынок, обогнав конкурентов.</w:t>
            </w:r>
          </w:p>
        </w:tc>
      </w:tr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after="0" w:line="336" w:lineRule="atLeast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D15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Центр поддержки экспорта Тверской области берет на себя следующие </w:t>
            </w:r>
            <w:r w:rsidRPr="008D15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обязательства: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- аренда и застройка выставочной площади коллективного стенда Тверской области;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- оплата организационных сборов за участие в деловой программе выставки;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- трансферы по Саудовской Аравии;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- услуги переводчиков во время работы выставки.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Предприниматель оплачивает только проезд и проживание своего представителя на время проведения мероприятия.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1AB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D15E7" w:rsidRPr="008D15E7">
              <w:trPr>
                <w:jc w:val="center"/>
              </w:trPr>
              <w:tc>
                <w:tcPr>
                  <w:tcW w:w="0" w:type="auto"/>
                  <w:hideMark/>
                </w:tcPr>
                <w:p w:rsidR="008D15E7" w:rsidRPr="008D15E7" w:rsidRDefault="008D15E7" w:rsidP="008D15E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8D15E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8D15E7" w:rsidRPr="008D15E7" w:rsidRDefault="008D15E7" w:rsidP="008D15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Если Вас заинтересовало участие в выставке Saudi Build 2025, сообщите в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ЦПЭ Тверской области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по телефону </w:t>
            </w: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8 (4822) 36-11-69</w:t>
            </w: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или по электронной почте </w:t>
            </w:r>
            <w:hyperlink r:id="rId6" w:history="1">
              <w:r w:rsidRPr="008D15E7">
                <w:rPr>
                  <w:rFonts w:ascii="Helvetica" w:eastAsia="Times New Roman" w:hAnsi="Helvetica" w:cs="Arial"/>
                  <w:b/>
                  <w:bCs/>
                  <w:color w:val="0070F0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.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Для участия в выставке необходимо заполнить следующие регистрационные формы:</w:t>
            </w:r>
          </w:p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>
              <w:rPr>
                <w:rFonts w:eastAsia="Times New Roman" w:cs="Arial"/>
                <w:sz w:val="21"/>
                <w:szCs w:val="21"/>
                <w:lang w:eastAsia="ru-RU"/>
              </w:rPr>
              <w:t xml:space="preserve"> </w:t>
            </w:r>
            <w:hyperlink r:id="rId7" w:history="1">
              <w:r w:rsidRPr="00667790">
                <w:rPr>
                  <w:rStyle w:val="a3"/>
                  <w:rFonts w:ascii="Helvetica" w:eastAsia="Times New Roman" w:hAnsi="Helvetica" w:cs="Arial"/>
                  <w:sz w:val="21"/>
                  <w:szCs w:val="21"/>
                  <w:lang w:eastAsia="ru-RU"/>
                </w:rPr>
                <w:t>1. Заявка на участие в выставке</w:t>
              </w:r>
              <w:r w:rsidRPr="00667790">
                <w:rPr>
                  <w:rStyle w:val="a3"/>
                  <w:rFonts w:eastAsia="Times New Roman" w:cs="Arial"/>
                  <w:sz w:val="21"/>
                  <w:szCs w:val="21"/>
                  <w:lang w:eastAsia="ru-RU"/>
                </w:rPr>
                <w:t xml:space="preserve"> (https://disk.360.yandex.ru/i/Q_xAnrEvlsjyUg)</w:t>
              </w:r>
              <w:r w:rsidRPr="00667790">
                <w:rPr>
                  <w:rStyle w:val="a3"/>
                  <w:rFonts w:ascii="Helvetica" w:eastAsia="Times New Roman" w:hAnsi="Helvetica" w:cs="Arial"/>
                  <w:sz w:val="21"/>
                  <w:szCs w:val="21"/>
                  <w:lang w:eastAsia="ru-RU"/>
                </w:rPr>
                <w:t>.</w:t>
              </w:r>
            </w:hyperlink>
          </w:p>
          <w:bookmarkStart w:id="0" w:name="_GoBack"/>
          <w:bookmarkEnd w:id="0"/>
          <w:p w:rsidR="008D15E7" w:rsidRPr="008D15E7" w:rsidRDefault="0031526F" w:rsidP="008D15E7">
            <w:pPr>
              <w:spacing w:before="100" w:beforeAutospacing="1" w:after="100" w:afterAutospacing="1" w:line="294" w:lineRule="atLeast"/>
              <w:jc w:val="center"/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fldChar w:fldCharType="begin"/>
            </w:r>
            <w:r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instrText xml:space="preserve"> HYPERLINK "</w:instrText>
            </w:r>
            <w:r w:rsidRPr="008D15E7"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instrText>2. Соглашение об оказании услуг</w:instrText>
            </w:r>
            <w:r>
              <w:rPr>
                <w:rFonts w:eastAsia="Times New Roman" w:cs="Arial"/>
                <w:color w:val="0070F0"/>
                <w:sz w:val="21"/>
                <w:szCs w:val="21"/>
                <w:u w:val="single"/>
                <w:lang w:eastAsia="ru-RU"/>
              </w:rPr>
              <w:instrText>(</w:instrText>
            </w:r>
            <w:r w:rsidRPr="008D15E7">
              <w:rPr>
                <w:rFonts w:eastAsia="Times New Roman" w:cs="Arial"/>
                <w:color w:val="0070F0"/>
                <w:sz w:val="21"/>
                <w:szCs w:val="21"/>
                <w:u w:val="single"/>
                <w:lang w:eastAsia="ru-RU"/>
              </w:rPr>
              <w:instrText>https://disk.360.yandex.ru/i/BNopwxL9UtQyKQ</w:instrText>
            </w:r>
            <w:r>
              <w:rPr>
                <w:rFonts w:eastAsia="Times New Roman" w:cs="Arial"/>
                <w:color w:val="0070F0"/>
                <w:sz w:val="21"/>
                <w:szCs w:val="21"/>
                <w:u w:val="single"/>
                <w:lang w:eastAsia="ru-RU"/>
              </w:rPr>
              <w:instrText>)</w:instrText>
            </w:r>
            <w:r w:rsidRPr="008D15E7"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instrText>.</w:instrText>
            </w:r>
            <w:r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instrText xml:space="preserve">" </w:instrText>
            </w:r>
            <w:r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fldChar w:fldCharType="separate"/>
            </w:r>
            <w:r w:rsidRPr="00667790">
              <w:rPr>
                <w:rStyle w:val="a3"/>
                <w:rFonts w:ascii="Helvetica" w:eastAsia="Times New Roman" w:hAnsi="Helvetica" w:cs="Arial"/>
                <w:sz w:val="21"/>
                <w:szCs w:val="21"/>
                <w:lang w:eastAsia="ru-RU"/>
              </w:rPr>
              <w:t>2. Соглашение об оказании услуг</w:t>
            </w:r>
            <w:r w:rsidRPr="00667790">
              <w:rPr>
                <w:rStyle w:val="a3"/>
                <w:rFonts w:eastAsia="Times New Roman" w:cs="Arial"/>
                <w:sz w:val="21"/>
                <w:szCs w:val="21"/>
                <w:lang w:eastAsia="ru-RU"/>
              </w:rPr>
              <w:t>(https://disk.360.yandex.ru/i/BNopwxL9UtQyKQ)</w:t>
            </w:r>
            <w:r w:rsidRPr="00667790">
              <w:rPr>
                <w:rStyle w:val="a3"/>
                <w:rFonts w:ascii="Helvetica" w:eastAsia="Times New Roman" w:hAnsi="Helvetica" w:cs="Arial"/>
                <w:sz w:val="21"/>
                <w:szCs w:val="21"/>
                <w:lang w:eastAsia="ru-RU"/>
              </w:rPr>
              <w:t>.</w:t>
            </w:r>
            <w:r>
              <w:rPr>
                <w:rFonts w:ascii="Helvetica" w:eastAsia="Times New Roman" w:hAnsi="Helvetica" w:cs="Arial"/>
                <w:color w:val="0070F0"/>
                <w:sz w:val="21"/>
                <w:szCs w:val="21"/>
                <w:u w:val="single"/>
                <w:lang w:eastAsia="ru-RU"/>
              </w:rPr>
              <w:fldChar w:fldCharType="end"/>
            </w:r>
            <w:r w:rsidR="008D15E7"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</w:r>
            <w:r w:rsidR="008D15E7"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br/>
              <w:t>Заполненные документы вы можете прислать по электронной почте на </w:t>
            </w:r>
            <w:hyperlink r:id="rId8" w:history="1">
              <w:r w:rsidR="008D15E7" w:rsidRPr="008D15E7">
                <w:rPr>
                  <w:rFonts w:ascii="Helvetica" w:eastAsia="Times New Roman" w:hAnsi="Helvetica" w:cs="Arial"/>
                  <w:b/>
                  <w:bCs/>
                  <w:color w:val="0070F0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="008D15E7"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или на адрес </w:t>
            </w:r>
            <w:r w:rsidR="008D15E7" w:rsidRPr="008D15E7">
              <w:rPr>
                <w:rFonts w:ascii="Helvetica" w:eastAsia="Times New Roman" w:hAnsi="Helvetica" w:cs="Arial"/>
                <w:b/>
                <w:bCs/>
                <w:sz w:val="21"/>
                <w:szCs w:val="21"/>
                <w:lang w:eastAsia="ru-RU"/>
              </w:rPr>
              <w:t>170034 Тверь, Проспект Победы, 14</w:t>
            </w:r>
            <w:r w:rsidR="008D15E7"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 (Центр поддержки предпринимательства «Мой бизнес»)</w:t>
            </w: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1AB4E9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8D15E7" w:rsidRPr="008D15E7">
              <w:trPr>
                <w:jc w:val="center"/>
              </w:trPr>
              <w:tc>
                <w:tcPr>
                  <w:tcW w:w="0" w:type="auto"/>
                  <w:hideMark/>
                </w:tcPr>
                <w:p w:rsidR="008D15E7" w:rsidRPr="008D15E7" w:rsidRDefault="008D15E7" w:rsidP="008D15E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8D15E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8D15E7" w:rsidRPr="008D15E7" w:rsidRDefault="008D15E7" w:rsidP="008D15E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8D15E7" w:rsidRPr="008D15E7" w:rsidRDefault="008D15E7" w:rsidP="008D15E7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8D15E7" w:rsidRPr="008D15E7" w:rsidTr="008D15E7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15E7" w:rsidRPr="008D15E7" w:rsidRDefault="008D15E7" w:rsidP="008D15E7">
            <w:pPr>
              <w:spacing w:before="100" w:beforeAutospacing="1" w:after="100" w:afterAutospacing="1" w:line="294" w:lineRule="atLeast"/>
              <w:jc w:val="center"/>
              <w:rPr>
                <w:rFonts w:eastAsia="Times New Roman" w:cs="Arial"/>
                <w:sz w:val="21"/>
                <w:szCs w:val="21"/>
                <w:lang w:eastAsia="ru-RU"/>
              </w:rPr>
            </w:pPr>
            <w:r w:rsidRPr="008D15E7">
              <w:rPr>
                <w:rFonts w:ascii="Helvetica" w:eastAsia="Times New Roman" w:hAnsi="Helvetica" w:cs="Arial"/>
                <w:sz w:val="21"/>
                <w:szCs w:val="21"/>
                <w:lang w:eastAsia="ru-RU"/>
              </w:rPr>
              <w:t>Узнать больше о выставке можно на </w:t>
            </w:r>
            <w:hyperlink r:id="rId9" w:history="1">
              <w:r w:rsidRPr="008D15E7">
                <w:rPr>
                  <w:rFonts w:ascii="Helvetica" w:eastAsia="Times New Roman" w:hAnsi="Helvetica" w:cs="Arial"/>
                  <w:color w:val="0070F0"/>
                  <w:sz w:val="21"/>
                  <w:szCs w:val="21"/>
                  <w:u w:val="single"/>
                  <w:lang w:eastAsia="ru-RU"/>
                </w:rPr>
                <w:t>официальном сайте</w:t>
              </w:r>
            </w:hyperlink>
            <w:r>
              <w:rPr>
                <w:rFonts w:eastAsia="Times New Roman" w:cs="Arial"/>
                <w:sz w:val="21"/>
                <w:szCs w:val="21"/>
                <w:lang w:eastAsia="ru-RU"/>
              </w:rPr>
              <w:t xml:space="preserve"> (</w:t>
            </w:r>
            <w:r w:rsidRPr="008D15E7">
              <w:rPr>
                <w:rFonts w:eastAsia="Times New Roman" w:cs="Arial"/>
                <w:sz w:val="21"/>
                <w:szCs w:val="21"/>
                <w:lang w:eastAsia="ru-RU"/>
              </w:rPr>
              <w:t>https://saudi-build.com/</w:t>
            </w:r>
            <w:r>
              <w:rPr>
                <w:rFonts w:eastAsia="Times New Roman" w:cs="Arial"/>
                <w:sz w:val="21"/>
                <w:szCs w:val="21"/>
                <w:lang w:eastAsia="ru-RU"/>
              </w:rPr>
              <w:t>)</w:t>
            </w:r>
          </w:p>
        </w:tc>
      </w:tr>
    </w:tbl>
    <w:p w:rsidR="007B520D" w:rsidRDefault="007B520D"/>
    <w:sectPr w:rsidR="007B5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04465"/>
    <w:multiLevelType w:val="multilevel"/>
    <w:tmpl w:val="5920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5E7"/>
    <w:rsid w:val="0031526F"/>
    <w:rsid w:val="007B520D"/>
    <w:rsid w:val="008D15E7"/>
    <w:rsid w:val="00FC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15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15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7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26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65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4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48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8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92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5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export@mybusiness69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1.%20&#1047;&#1072;&#1103;&#1074;&#1082;&#1072;%20&#1085;&#1072;%20&#1091;&#1095;&#1072;&#1089;&#1090;&#1080;&#1077;%20&#1074;%20&#1074;&#1099;&#1089;&#1090;&#1072;&#1074;&#1082;&#1077;%20(https://disk.360.yandex.ru/i/Q_xAnrEvlsjyUg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/?mailto=mailto%3aexport@mybusiness69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5ffc6bb7-7885-4263-afea-f657262e0b37&amp;link=https://saudi-build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2025-09-29T12:06:00Z</dcterms:created>
  <dcterms:modified xsi:type="dcterms:W3CDTF">2025-09-29T14:04:00Z</dcterms:modified>
</cp:coreProperties>
</file>