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1439B" w:rsidRPr="00E1439B" w:rsidTr="00E1439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439B" w:rsidRPr="00E1439B" w:rsidRDefault="00E1439B" w:rsidP="00E1439B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1439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  <w:r w:rsidRPr="00E1439B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Уважаемые коллеги!</w:t>
            </w:r>
          </w:p>
          <w:p w:rsidR="00E1439B" w:rsidRPr="00E1439B" w:rsidRDefault="00E1439B" w:rsidP="00E1439B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1439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 этой неделе ждём Вас на вебинаре по сертификации </w:t>
            </w:r>
            <w:hyperlink r:id="rId5" w:tgtFrame="_blank" w:history="1">
              <w:r w:rsidRPr="00E1439B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eastAsia="ru-RU"/>
                </w:rPr>
                <w:t>"Сделано в России"</w:t>
              </w:r>
            </w:hyperlink>
            <w:r w:rsidRPr="00E1439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для отраслей российской промышленности.</w:t>
            </w:r>
          </w:p>
        </w:tc>
      </w:tr>
      <w:tr w:rsidR="00E1439B" w:rsidRPr="00E1439B" w:rsidTr="00E1439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E1439B" w:rsidRPr="00E1439B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E1439B" w:rsidRPr="00E1439B" w:rsidRDefault="00E1439B" w:rsidP="00E143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0" w:name="_GoBack"/>
                  <w:bookmarkEnd w:id="0"/>
                </w:p>
              </w:tc>
            </w:tr>
          </w:tbl>
          <w:p w:rsidR="00E1439B" w:rsidRPr="00E1439B" w:rsidRDefault="00E1439B" w:rsidP="00E143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1439B" w:rsidRPr="00E1439B" w:rsidRDefault="00E1439B" w:rsidP="00E1439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1439B" w:rsidRPr="00E1439B" w:rsidTr="00E1439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6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E1439B" w:rsidRPr="00E1439B">
              <w:trPr>
                <w:jc w:val="center"/>
              </w:trPr>
              <w:tc>
                <w:tcPr>
                  <w:tcW w:w="0" w:type="auto"/>
                  <w:hideMark/>
                </w:tcPr>
                <w:p w:rsidR="00E1439B" w:rsidRPr="00E1439B" w:rsidRDefault="00E1439B" w:rsidP="00E1439B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E1439B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E1439B" w:rsidRPr="00E1439B" w:rsidRDefault="00E1439B" w:rsidP="00E143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1439B" w:rsidRPr="00E1439B" w:rsidRDefault="00E1439B" w:rsidP="00E1439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1439B" w:rsidRPr="00E1439B" w:rsidTr="00E1439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439B" w:rsidRPr="00E1439B" w:rsidRDefault="00E1439B" w:rsidP="00E1439B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1439B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Дата и время: </w:t>
            </w:r>
            <w:r w:rsidRPr="00E1439B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10.04.2025, 11:00</w:t>
            </w:r>
            <w:r w:rsidRPr="00E1439B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br/>
              <w:t>Online</w:t>
            </w:r>
          </w:p>
        </w:tc>
      </w:tr>
    </w:tbl>
    <w:p w:rsidR="00E1439B" w:rsidRPr="00E1439B" w:rsidRDefault="00E1439B" w:rsidP="00E1439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1439B" w:rsidRPr="00E1439B" w:rsidTr="00E1439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6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E1439B" w:rsidRPr="00E1439B">
              <w:trPr>
                <w:jc w:val="center"/>
              </w:trPr>
              <w:tc>
                <w:tcPr>
                  <w:tcW w:w="0" w:type="auto"/>
                  <w:hideMark/>
                </w:tcPr>
                <w:p w:rsidR="00E1439B" w:rsidRPr="00E1439B" w:rsidRDefault="00E1439B" w:rsidP="00E1439B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E1439B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E1439B" w:rsidRPr="00E1439B" w:rsidRDefault="00E1439B" w:rsidP="00E143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1439B" w:rsidRPr="00E1439B" w:rsidRDefault="00E1439B" w:rsidP="00E1439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1439B" w:rsidRPr="00E1439B" w:rsidTr="00E1439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439B" w:rsidRPr="00E1439B" w:rsidRDefault="00E1439B" w:rsidP="00E1439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1439B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Программа:</w:t>
            </w:r>
            <w:r w:rsidRPr="00E1439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- правила программы «Сделано в России» и упрощения для компаний по сертификации;</w:t>
            </w:r>
            <w:r w:rsidRPr="00E1439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- особенности сертификации «Сделано в России» по направлению «Качество» и «Уникальность» (сертификация продукции и услуг);</w:t>
            </w:r>
            <w:r w:rsidRPr="00E1439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- требованиям к системам управления качеством продукции для различных отраслей промышленности (атомной, медицинской, химической, машиностроительной и тд);</w:t>
            </w:r>
            <w:r w:rsidRPr="00E1439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- способы и особенности патентования разработок компании и регистрации товарных знаков за границей.</w:t>
            </w:r>
          </w:p>
        </w:tc>
      </w:tr>
    </w:tbl>
    <w:p w:rsidR="00E1439B" w:rsidRPr="00E1439B" w:rsidRDefault="00E1439B" w:rsidP="00E1439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1439B" w:rsidRPr="00E1439B" w:rsidTr="00E1439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6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E1439B" w:rsidRPr="00E1439B">
              <w:trPr>
                <w:jc w:val="center"/>
              </w:trPr>
              <w:tc>
                <w:tcPr>
                  <w:tcW w:w="0" w:type="auto"/>
                  <w:hideMark/>
                </w:tcPr>
                <w:p w:rsidR="00E1439B" w:rsidRPr="00E1439B" w:rsidRDefault="00E1439B" w:rsidP="00E1439B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E1439B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E1439B" w:rsidRPr="00E1439B" w:rsidRDefault="00E1439B" w:rsidP="00E143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1439B" w:rsidRPr="00E1439B" w:rsidRDefault="00E1439B" w:rsidP="00E1439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1439B" w:rsidRPr="00E1439B" w:rsidTr="00E1439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439B" w:rsidRPr="00E1439B" w:rsidRDefault="00E1439B" w:rsidP="00E1439B">
            <w:pPr>
              <w:spacing w:before="100" w:beforeAutospacing="1" w:after="100" w:afterAutospacing="1" w:line="294" w:lineRule="atLeast"/>
              <w:jc w:val="both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1439B">
              <w:rPr>
                <w:rFonts w:ascii="Arial" w:eastAsia="Times New Roman" w:hAnsi="Arial" w:cs="Arial"/>
                <w:b/>
                <w:bCs/>
                <w:i/>
                <w:iCs/>
                <w:sz w:val="21"/>
                <w:szCs w:val="21"/>
                <w:lang w:eastAsia="ru-RU"/>
              </w:rPr>
              <w:t>Спикеры:</w:t>
            </w:r>
            <w:r w:rsidRPr="00E1439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1) Меньшов Дмитрий – руководитель проекта по лицензированию РЭЦ</w:t>
            </w:r>
            <w:r w:rsidRPr="00E1439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2) Успенский Виктор – руководитель проекта по обязательной сертификации РЭЦ</w:t>
            </w:r>
            <w:r w:rsidRPr="00E1439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3) Терещенко Даниил Геннадьевич – руководитель проекта по охране интеллектуальной собственности РЭЦ</w:t>
            </w:r>
            <w:r w:rsidRPr="00E1439B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br/>
              <w:t>4) Шувалов Анатолий Иванович – заместитель генерального директора Ассоциации «Русский Регистр»</w:t>
            </w:r>
          </w:p>
        </w:tc>
      </w:tr>
    </w:tbl>
    <w:p w:rsidR="00E1439B" w:rsidRPr="00E1439B" w:rsidRDefault="00E1439B" w:rsidP="00E1439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1439B" w:rsidRPr="00E1439B" w:rsidTr="00E1439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6" w:space="0" w:color="BBBBBB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E1439B" w:rsidRPr="00E1439B">
              <w:trPr>
                <w:jc w:val="center"/>
              </w:trPr>
              <w:tc>
                <w:tcPr>
                  <w:tcW w:w="0" w:type="auto"/>
                  <w:hideMark/>
                </w:tcPr>
                <w:p w:rsidR="00E1439B" w:rsidRPr="00E1439B" w:rsidRDefault="00E1439B" w:rsidP="00E1439B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E1439B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E1439B" w:rsidRPr="00E1439B" w:rsidRDefault="00E1439B" w:rsidP="00E1439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1439B" w:rsidRPr="00E1439B" w:rsidRDefault="00E1439B" w:rsidP="00E1439B">
      <w:pPr>
        <w:spacing w:after="0" w:line="240" w:lineRule="auto"/>
        <w:textAlignment w:val="top"/>
        <w:rPr>
          <w:rFonts w:ascii="Arial" w:eastAsia="Times New Roman" w:hAnsi="Arial" w:cs="Arial"/>
          <w:vanish/>
          <w:color w:val="2C2D2E"/>
          <w:sz w:val="23"/>
          <w:szCs w:val="23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E1439B" w:rsidRPr="00E1439B" w:rsidTr="00E1439B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E1439B" w:rsidRPr="00E1439B" w:rsidRDefault="00E1439B" w:rsidP="00E1439B">
            <w:pPr>
              <w:spacing w:before="100" w:beforeAutospacing="1" w:after="100" w:afterAutospacing="1" w:line="294" w:lineRule="atLeast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E1439B">
              <w:rPr>
                <w:rFonts w:ascii="Arial" w:eastAsia="Times New Roman" w:hAnsi="Arial" w:cs="Arial"/>
                <w:i/>
                <w:iCs/>
                <w:sz w:val="21"/>
                <w:szCs w:val="21"/>
                <w:lang w:eastAsia="ru-RU"/>
              </w:rPr>
              <w:t>Ссылка для подключения будет направлена всем зарегистрированным участникам за сутки до мероприятия. Запись и материалы по мероприятию будут также направлены зарегистрировавшимся на вебинар пользователям в течение суток после вебинара.</w:t>
            </w:r>
          </w:p>
        </w:tc>
      </w:tr>
    </w:tbl>
    <w:p w:rsidR="0035553B" w:rsidRDefault="0035553B"/>
    <w:sectPr w:rsidR="00355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39B"/>
    <w:rsid w:val="0035553B"/>
    <w:rsid w:val="00E1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7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8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3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8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79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07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7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5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8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67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1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ssystem.ru/api/default/redirect?token=540d4ea3-9496-46ae-9404-2bb6bd433153&amp;link=https://www.exportcenter.ru/events/72025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2025-04-08T14:11:00Z</dcterms:created>
  <dcterms:modified xsi:type="dcterms:W3CDTF">2025-04-08T14:11:00Z</dcterms:modified>
</cp:coreProperties>
</file>