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206FE" w14:textId="77777777" w:rsidR="00833A9A" w:rsidRPr="005356AB" w:rsidRDefault="00833A9A" w:rsidP="00833A9A">
      <w:pPr>
        <w:jc w:val="center"/>
        <w:rPr>
          <w:rFonts w:cs="Times New Roman"/>
          <w:b/>
          <w:sz w:val="28"/>
          <w:szCs w:val="28"/>
        </w:rPr>
      </w:pPr>
      <w:r w:rsidRPr="005356AB">
        <w:rPr>
          <w:rFonts w:cs="Times New Roman"/>
          <w:b/>
          <w:sz w:val="28"/>
          <w:szCs w:val="28"/>
        </w:rPr>
        <w:t>ФИНАНСОВЫЙ    ОТДЕЛ</w:t>
      </w:r>
    </w:p>
    <w:p w14:paraId="00E33184" w14:textId="77777777" w:rsidR="00833A9A" w:rsidRPr="005356AB" w:rsidRDefault="00833A9A" w:rsidP="00833A9A">
      <w:pPr>
        <w:jc w:val="center"/>
        <w:rPr>
          <w:rFonts w:cs="Times New Roman"/>
          <w:b/>
          <w:sz w:val="28"/>
          <w:szCs w:val="28"/>
        </w:rPr>
      </w:pPr>
      <w:r w:rsidRPr="005356AB">
        <w:rPr>
          <w:rFonts w:cs="Times New Roman"/>
          <w:b/>
          <w:sz w:val="28"/>
          <w:szCs w:val="28"/>
        </w:rPr>
        <w:t>АДМИНИСТРАЦИИ   МОЛОКОВСКОГО    РАЙОНА</w:t>
      </w:r>
    </w:p>
    <w:p w14:paraId="26EF565E" w14:textId="77777777" w:rsidR="00833A9A" w:rsidRPr="005356AB" w:rsidRDefault="00833A9A" w:rsidP="00833A9A">
      <w:pPr>
        <w:rPr>
          <w:rFonts w:cs="Times New Roman"/>
          <w:sz w:val="28"/>
          <w:szCs w:val="28"/>
        </w:rPr>
      </w:pPr>
    </w:p>
    <w:p w14:paraId="46D11D94" w14:textId="77777777" w:rsidR="00833A9A" w:rsidRDefault="00833A9A" w:rsidP="00833A9A">
      <w:pPr>
        <w:tabs>
          <w:tab w:val="left" w:pos="2755"/>
        </w:tabs>
        <w:jc w:val="center"/>
        <w:rPr>
          <w:rFonts w:cs="Times New Roman"/>
          <w:sz w:val="28"/>
          <w:szCs w:val="28"/>
        </w:rPr>
      </w:pPr>
      <w:r w:rsidRPr="005356AB">
        <w:rPr>
          <w:rFonts w:cs="Times New Roman"/>
          <w:sz w:val="28"/>
          <w:szCs w:val="28"/>
        </w:rPr>
        <w:t>П Р И К А З</w:t>
      </w:r>
    </w:p>
    <w:p w14:paraId="5F689C67" w14:textId="77777777" w:rsidR="00833A9A" w:rsidRDefault="00833A9A" w:rsidP="00833A9A">
      <w:pPr>
        <w:tabs>
          <w:tab w:val="left" w:pos="2755"/>
        </w:tabs>
        <w:jc w:val="center"/>
        <w:rPr>
          <w:rFonts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191"/>
        <w:gridCol w:w="3191"/>
      </w:tblGrid>
      <w:tr w:rsidR="00833A9A" w:rsidRPr="00267B4E" w14:paraId="555B62F5" w14:textId="77777777" w:rsidTr="00833A9A">
        <w:tc>
          <w:tcPr>
            <w:tcW w:w="3191" w:type="dxa"/>
          </w:tcPr>
          <w:p w14:paraId="4B4517A6" w14:textId="3B47EF43" w:rsidR="00833A9A" w:rsidRPr="00267B4E" w:rsidRDefault="00191A13" w:rsidP="00267B4E">
            <w:pPr>
              <w:tabs>
                <w:tab w:val="left" w:pos="2755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14.03.2020</w:t>
            </w:r>
          </w:p>
        </w:tc>
        <w:tc>
          <w:tcPr>
            <w:tcW w:w="3191" w:type="dxa"/>
          </w:tcPr>
          <w:p w14:paraId="34A91B4A" w14:textId="77777777" w:rsidR="00833A9A" w:rsidRPr="00267B4E" w:rsidRDefault="00833A9A" w:rsidP="00833A9A">
            <w:pPr>
              <w:tabs>
                <w:tab w:val="left" w:pos="2755"/>
              </w:tabs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14:paraId="5688B382" w14:textId="729C26FD" w:rsidR="00833A9A" w:rsidRPr="00267B4E" w:rsidRDefault="00833A9A" w:rsidP="00833A9A">
            <w:pPr>
              <w:jc w:val="right"/>
              <w:rPr>
                <w:rFonts w:cs="Times New Roman"/>
                <w:sz w:val="28"/>
                <w:szCs w:val="28"/>
              </w:rPr>
            </w:pPr>
            <w:r w:rsidRPr="00267B4E">
              <w:rPr>
                <w:rFonts w:cs="Times New Roman"/>
                <w:sz w:val="28"/>
                <w:szCs w:val="28"/>
              </w:rPr>
              <w:t>№</w:t>
            </w:r>
            <w:r w:rsidR="00267B4E" w:rsidRPr="00267B4E">
              <w:rPr>
                <w:rFonts w:cs="Times New Roman"/>
                <w:sz w:val="28"/>
                <w:szCs w:val="28"/>
              </w:rPr>
              <w:t xml:space="preserve"> </w:t>
            </w:r>
            <w:r w:rsidR="00191A13">
              <w:rPr>
                <w:rFonts w:cs="Times New Roman"/>
                <w:sz w:val="28"/>
                <w:szCs w:val="28"/>
              </w:rPr>
              <w:t>7</w:t>
            </w:r>
            <w:r w:rsidRPr="00267B4E"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833A9A" w14:paraId="1662B587" w14:textId="77777777" w:rsidTr="00833A9A">
        <w:tc>
          <w:tcPr>
            <w:tcW w:w="3191" w:type="dxa"/>
          </w:tcPr>
          <w:p w14:paraId="2DF03DF3" w14:textId="77777777" w:rsidR="00833A9A" w:rsidRPr="00833A9A" w:rsidRDefault="00833A9A" w:rsidP="00833A9A">
            <w:pPr>
              <w:tabs>
                <w:tab w:val="left" w:pos="2755"/>
              </w:tabs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14:paraId="74857129" w14:textId="6890E0F5" w:rsidR="00833A9A" w:rsidRPr="00833A9A" w:rsidRDefault="00F57461" w:rsidP="00833A9A">
            <w:pPr>
              <w:tabs>
                <w:tab w:val="left" w:pos="2755"/>
              </w:tabs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="00833A9A" w:rsidRPr="00833A9A">
              <w:rPr>
                <w:rFonts w:cs="Times New Roman"/>
                <w:sz w:val="28"/>
                <w:szCs w:val="28"/>
              </w:rPr>
              <w:t>. Молоково</w:t>
            </w:r>
          </w:p>
        </w:tc>
        <w:tc>
          <w:tcPr>
            <w:tcW w:w="3191" w:type="dxa"/>
          </w:tcPr>
          <w:p w14:paraId="3E532296" w14:textId="77777777" w:rsidR="00833A9A" w:rsidRPr="00833A9A" w:rsidRDefault="00833A9A" w:rsidP="00833A9A">
            <w:pPr>
              <w:tabs>
                <w:tab w:val="left" w:pos="2755"/>
              </w:tabs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14:paraId="63DAB822" w14:textId="77777777" w:rsidR="00833A9A" w:rsidRPr="005356AB" w:rsidRDefault="00833A9A" w:rsidP="00833A9A">
      <w:pPr>
        <w:tabs>
          <w:tab w:val="left" w:pos="2755"/>
        </w:tabs>
        <w:jc w:val="center"/>
        <w:rPr>
          <w:rFonts w:cs="Times New Roman"/>
          <w:sz w:val="28"/>
          <w:szCs w:val="28"/>
        </w:rPr>
      </w:pPr>
    </w:p>
    <w:p w14:paraId="58D6E41D" w14:textId="77777777" w:rsidR="00AF721E" w:rsidRDefault="00AF721E">
      <w:pPr>
        <w:pStyle w:val="Standard"/>
        <w:jc w:val="center"/>
        <w:rPr>
          <w:b/>
          <w:bCs/>
        </w:rPr>
      </w:pPr>
    </w:p>
    <w:p w14:paraId="5B487E72" w14:textId="77777777" w:rsidR="00F57461" w:rsidRDefault="00F57461" w:rsidP="00E87FFD">
      <w:pPr>
        <w:pStyle w:val="Standard"/>
        <w:spacing w:line="276" w:lineRule="auto"/>
        <w:rPr>
          <w:rFonts w:cs="Times New Roman"/>
          <w:b/>
          <w:bCs/>
          <w:sz w:val="28"/>
          <w:szCs w:val="28"/>
        </w:rPr>
      </w:pPr>
      <w:bookmarkStart w:id="1" w:name="_Hlk35345742"/>
    </w:p>
    <w:p w14:paraId="47DCDCB7" w14:textId="6FE264F8" w:rsidR="00AF721E" w:rsidRPr="00904FEF" w:rsidRDefault="00F97074" w:rsidP="00E87FFD">
      <w:pPr>
        <w:pStyle w:val="Standard"/>
        <w:spacing w:line="276" w:lineRule="auto"/>
        <w:rPr>
          <w:rFonts w:cs="Times New Roman"/>
          <w:b/>
          <w:bCs/>
          <w:sz w:val="28"/>
          <w:szCs w:val="28"/>
        </w:rPr>
      </w:pPr>
      <w:r w:rsidRPr="00904FEF">
        <w:rPr>
          <w:rFonts w:cs="Times New Roman"/>
          <w:b/>
          <w:bCs/>
          <w:sz w:val="28"/>
          <w:szCs w:val="28"/>
        </w:rPr>
        <w:t xml:space="preserve">Об </w:t>
      </w:r>
      <w:r w:rsidR="00E87FFD">
        <w:rPr>
          <w:rFonts w:cs="Times New Roman"/>
          <w:b/>
          <w:bCs/>
          <w:sz w:val="28"/>
          <w:szCs w:val="28"/>
        </w:rPr>
        <w:t>отмене приказа</w:t>
      </w:r>
      <w:r w:rsidRPr="00904FEF">
        <w:rPr>
          <w:rFonts w:cs="Times New Roman"/>
          <w:b/>
          <w:bCs/>
          <w:sz w:val="28"/>
          <w:szCs w:val="28"/>
        </w:rPr>
        <w:t xml:space="preserve"> </w:t>
      </w:r>
      <w:bookmarkEnd w:id="1"/>
    </w:p>
    <w:p w14:paraId="7F0C2D5F" w14:textId="77777777" w:rsidR="00AF721E" w:rsidRDefault="00AF721E">
      <w:pPr>
        <w:pStyle w:val="Standard"/>
        <w:rPr>
          <w:rFonts w:cs="Times New Roman"/>
          <w:bCs/>
          <w:sz w:val="28"/>
          <w:szCs w:val="28"/>
        </w:rPr>
      </w:pPr>
    </w:p>
    <w:p w14:paraId="11358E00" w14:textId="0727BB1A" w:rsidR="00AF721E" w:rsidRDefault="00AF721E" w:rsidP="00833A9A">
      <w:pPr>
        <w:pStyle w:val="Standard"/>
        <w:ind w:firstLine="709"/>
        <w:jc w:val="both"/>
        <w:rPr>
          <w:rFonts w:cs="Times New Roman"/>
          <w:sz w:val="28"/>
          <w:szCs w:val="28"/>
        </w:rPr>
      </w:pPr>
    </w:p>
    <w:p w14:paraId="1A418633" w14:textId="77777777" w:rsidR="00F57461" w:rsidRDefault="00F57461" w:rsidP="00833A9A">
      <w:pPr>
        <w:pStyle w:val="Standard"/>
        <w:ind w:firstLine="709"/>
        <w:jc w:val="both"/>
        <w:rPr>
          <w:rFonts w:cs="Times New Roman"/>
          <w:sz w:val="28"/>
          <w:szCs w:val="28"/>
        </w:rPr>
      </w:pPr>
    </w:p>
    <w:p w14:paraId="4E954C79" w14:textId="726A283E" w:rsidR="00AF721E" w:rsidRPr="00E87FFD" w:rsidRDefault="00F97074" w:rsidP="00E87FFD">
      <w:pPr>
        <w:pStyle w:val="Standard"/>
        <w:spacing w:line="276" w:lineRule="auto"/>
        <w:ind w:firstLine="709"/>
        <w:jc w:val="both"/>
        <w:rPr>
          <w:bCs/>
          <w:iCs/>
          <w:sz w:val="28"/>
        </w:rPr>
      </w:pPr>
      <w:r w:rsidRPr="00E87FFD">
        <w:rPr>
          <w:bCs/>
          <w:iCs/>
          <w:sz w:val="28"/>
        </w:rPr>
        <w:t>В соответствии с</w:t>
      </w:r>
      <w:r w:rsidR="00E87FFD" w:rsidRPr="00E87FFD">
        <w:rPr>
          <w:bCs/>
          <w:iCs/>
          <w:sz w:val="28"/>
        </w:rPr>
        <w:t xml:space="preserve"> Федеральным законом от 26.07.2019 № 199-ФЗ «О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аудита», приказываю:</w:t>
      </w:r>
    </w:p>
    <w:p w14:paraId="2F50DB4A" w14:textId="5C177455" w:rsidR="00AF721E" w:rsidRPr="00E87FFD" w:rsidRDefault="00F97074" w:rsidP="00E87FFD">
      <w:pPr>
        <w:pStyle w:val="Standard"/>
        <w:spacing w:line="276" w:lineRule="auto"/>
        <w:ind w:firstLine="709"/>
        <w:jc w:val="both"/>
        <w:rPr>
          <w:bCs/>
          <w:iCs/>
          <w:sz w:val="28"/>
        </w:rPr>
      </w:pPr>
      <w:r w:rsidRPr="00E87FFD">
        <w:rPr>
          <w:bCs/>
          <w:iCs/>
          <w:sz w:val="28"/>
        </w:rPr>
        <w:t>1.</w:t>
      </w:r>
      <w:r w:rsidR="00E87FFD" w:rsidRPr="00E87FFD">
        <w:rPr>
          <w:bCs/>
          <w:iCs/>
          <w:sz w:val="28"/>
        </w:rPr>
        <w:t>Приказ финансового отдела администрации Молоковского района от 01.07.2015 года № 16 «</w:t>
      </w:r>
      <w:r w:rsidR="00E87FFD" w:rsidRPr="00E87FFD">
        <w:rPr>
          <w:rFonts w:cs="Times New Roman"/>
          <w:bCs/>
          <w:sz w:val="28"/>
          <w:szCs w:val="28"/>
        </w:rPr>
        <w:t>Об утверждении порядка исполнения</w:t>
      </w:r>
      <w:r w:rsidR="00E87FFD" w:rsidRPr="00E87FFD">
        <w:rPr>
          <w:rFonts w:cs="Times New Roman"/>
          <w:bCs/>
          <w:sz w:val="28"/>
          <w:szCs w:val="28"/>
        </w:rPr>
        <w:t xml:space="preserve"> </w:t>
      </w:r>
      <w:r w:rsidR="00E87FFD" w:rsidRPr="00E87FFD">
        <w:rPr>
          <w:rFonts w:cs="Times New Roman"/>
          <w:bCs/>
          <w:sz w:val="28"/>
          <w:szCs w:val="28"/>
        </w:rPr>
        <w:t>решения о применении бюджетных мер</w:t>
      </w:r>
      <w:r w:rsidR="00E87FFD" w:rsidRPr="00E87FFD">
        <w:rPr>
          <w:rFonts w:cs="Times New Roman"/>
          <w:bCs/>
          <w:sz w:val="28"/>
          <w:szCs w:val="28"/>
        </w:rPr>
        <w:t xml:space="preserve"> </w:t>
      </w:r>
      <w:r w:rsidR="00E87FFD" w:rsidRPr="00E87FFD">
        <w:rPr>
          <w:rFonts w:cs="Times New Roman"/>
          <w:bCs/>
          <w:sz w:val="28"/>
          <w:szCs w:val="28"/>
        </w:rPr>
        <w:t>принуждения</w:t>
      </w:r>
      <w:r w:rsidR="00E87FFD" w:rsidRPr="00E87FFD">
        <w:rPr>
          <w:rFonts w:cs="Times New Roman"/>
          <w:bCs/>
          <w:sz w:val="28"/>
          <w:szCs w:val="28"/>
        </w:rPr>
        <w:t>» считать утратившим силу.</w:t>
      </w:r>
      <w:r w:rsidR="00E87FFD" w:rsidRPr="00E87FFD">
        <w:rPr>
          <w:rFonts w:cs="Times New Roman"/>
          <w:bCs/>
          <w:sz w:val="28"/>
          <w:szCs w:val="28"/>
        </w:rPr>
        <w:t xml:space="preserve"> </w:t>
      </w:r>
    </w:p>
    <w:p w14:paraId="4BF98318" w14:textId="77777777" w:rsidR="00AF721E" w:rsidRPr="00E87FFD" w:rsidRDefault="00F97074" w:rsidP="00E87FFD">
      <w:pPr>
        <w:pStyle w:val="Standard"/>
        <w:spacing w:line="276" w:lineRule="auto"/>
        <w:ind w:firstLine="709"/>
        <w:jc w:val="both"/>
        <w:rPr>
          <w:bCs/>
          <w:iCs/>
          <w:sz w:val="28"/>
        </w:rPr>
      </w:pPr>
      <w:r w:rsidRPr="00E87FFD">
        <w:rPr>
          <w:bCs/>
          <w:iCs/>
          <w:sz w:val="28"/>
        </w:rPr>
        <w:t>2. Контроль за исполнением настоящего приказа оставляю за собой.</w:t>
      </w:r>
    </w:p>
    <w:p w14:paraId="3E27080F" w14:textId="5EC61D61" w:rsidR="00AF721E" w:rsidRDefault="00AF721E" w:rsidP="00833A9A">
      <w:pPr>
        <w:pStyle w:val="Standard"/>
        <w:spacing w:line="276" w:lineRule="auto"/>
        <w:ind w:firstLine="709"/>
        <w:jc w:val="both"/>
        <w:rPr>
          <w:rFonts w:cs="Times New Roman"/>
          <w:bCs/>
          <w:sz w:val="28"/>
          <w:szCs w:val="28"/>
        </w:rPr>
      </w:pPr>
    </w:p>
    <w:p w14:paraId="7161FDAF" w14:textId="77777777" w:rsidR="00F57461" w:rsidRDefault="00F57461" w:rsidP="00833A9A">
      <w:pPr>
        <w:pStyle w:val="Standard"/>
        <w:spacing w:line="276" w:lineRule="auto"/>
        <w:ind w:firstLine="709"/>
        <w:jc w:val="both"/>
        <w:rPr>
          <w:rFonts w:cs="Times New Roman"/>
          <w:bCs/>
          <w:sz w:val="28"/>
          <w:szCs w:val="28"/>
        </w:rPr>
      </w:pPr>
    </w:p>
    <w:p w14:paraId="7A6D0734" w14:textId="77777777" w:rsidR="00AF721E" w:rsidRDefault="00AF721E" w:rsidP="00833A9A">
      <w:pPr>
        <w:pStyle w:val="Standard"/>
        <w:ind w:firstLine="709"/>
        <w:jc w:val="both"/>
        <w:rPr>
          <w:rFonts w:cs="Times New Roman"/>
          <w:bCs/>
          <w:sz w:val="28"/>
          <w:szCs w:val="28"/>
        </w:rPr>
      </w:pPr>
    </w:p>
    <w:p w14:paraId="6FDDB1EF" w14:textId="77777777" w:rsidR="00AF721E" w:rsidRDefault="00AF721E" w:rsidP="00833A9A">
      <w:pPr>
        <w:pStyle w:val="Standard"/>
        <w:ind w:firstLine="709"/>
        <w:jc w:val="both"/>
        <w:rPr>
          <w:rFonts w:cs="Times New Roman"/>
          <w:bCs/>
          <w:sz w:val="28"/>
          <w:szCs w:val="28"/>
        </w:rPr>
      </w:pPr>
    </w:p>
    <w:p w14:paraId="27000228" w14:textId="6C050828" w:rsidR="00833A9A" w:rsidRPr="00E87FFD" w:rsidRDefault="00F97074" w:rsidP="00833A9A">
      <w:pPr>
        <w:pStyle w:val="Standard"/>
        <w:jc w:val="both"/>
        <w:rPr>
          <w:rFonts w:eastAsia="Calibri" w:cs="Times New Roman"/>
          <w:b/>
          <w:bCs/>
          <w:sz w:val="28"/>
          <w:szCs w:val="28"/>
        </w:rPr>
      </w:pPr>
      <w:r w:rsidRPr="00E87FFD">
        <w:rPr>
          <w:b/>
          <w:bCs/>
          <w:iCs/>
          <w:sz w:val="28"/>
        </w:rPr>
        <w:t xml:space="preserve"> </w:t>
      </w:r>
      <w:r w:rsidR="00E87FFD" w:rsidRPr="00E87FFD">
        <w:rPr>
          <w:rFonts w:eastAsia="Calibri" w:cs="Times New Roman"/>
          <w:b/>
          <w:bCs/>
          <w:sz w:val="28"/>
          <w:szCs w:val="28"/>
        </w:rPr>
        <w:t>Заведующая финансовым</w:t>
      </w:r>
      <w:r w:rsidR="00833A9A" w:rsidRPr="00E87FFD">
        <w:rPr>
          <w:rFonts w:eastAsia="Calibri" w:cs="Times New Roman"/>
          <w:b/>
          <w:bCs/>
          <w:sz w:val="28"/>
          <w:szCs w:val="28"/>
        </w:rPr>
        <w:t xml:space="preserve"> </w:t>
      </w:r>
      <w:proofErr w:type="gramStart"/>
      <w:r w:rsidR="00833A9A" w:rsidRPr="00E87FFD">
        <w:rPr>
          <w:rFonts w:eastAsia="Calibri" w:cs="Times New Roman"/>
          <w:b/>
          <w:bCs/>
          <w:sz w:val="28"/>
          <w:szCs w:val="28"/>
        </w:rPr>
        <w:t xml:space="preserve">отделом:   </w:t>
      </w:r>
      <w:proofErr w:type="gramEnd"/>
      <w:r w:rsidR="00833A9A" w:rsidRPr="00E87FFD">
        <w:rPr>
          <w:rFonts w:eastAsia="Calibri" w:cs="Times New Roman"/>
          <w:b/>
          <w:bCs/>
          <w:sz w:val="28"/>
          <w:szCs w:val="28"/>
        </w:rPr>
        <w:t xml:space="preserve">                                             М.И. Конон</w:t>
      </w:r>
    </w:p>
    <w:p w14:paraId="6CA8389C" w14:textId="5B6368C2" w:rsidR="00AF721E" w:rsidRPr="005D1B6C" w:rsidRDefault="00AF721E" w:rsidP="00E87FFD">
      <w:pPr>
        <w:widowControl/>
        <w:rPr>
          <w:rFonts w:cs="Times New Roman"/>
        </w:rPr>
        <w:sectPr w:rsidR="00AF721E" w:rsidRPr="005D1B6C" w:rsidSect="00833A9A">
          <w:type w:val="continuous"/>
          <w:pgSz w:w="11908" w:h="16840"/>
          <w:pgMar w:top="1134" w:right="567" w:bottom="1134" w:left="1701" w:header="720" w:footer="720" w:gutter="0"/>
          <w:cols w:space="720"/>
        </w:sectPr>
      </w:pPr>
      <w:bookmarkStart w:id="2" w:name="Par23"/>
      <w:bookmarkEnd w:id="2"/>
    </w:p>
    <w:p w14:paraId="0C90AB9E" w14:textId="77777777" w:rsidR="00AF721E" w:rsidRDefault="00AF721E" w:rsidP="00E87FFD">
      <w:pPr>
        <w:pStyle w:val="Standard"/>
        <w:jc w:val="both"/>
      </w:pPr>
    </w:p>
    <w:sectPr w:rsidR="00AF721E" w:rsidSect="005D1B6C">
      <w:pgSz w:w="11908" w:h="16840"/>
      <w:pgMar w:top="1134" w:right="1985" w:bottom="113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F7DD0"/>
    <w:multiLevelType w:val="singleLevel"/>
    <w:tmpl w:val="B56431E8"/>
    <w:name w:val="Bullet 4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1E77F1"/>
    <w:multiLevelType w:val="singleLevel"/>
    <w:tmpl w:val="52143B6E"/>
    <w:name w:val="Bullet 5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2613A3D"/>
    <w:multiLevelType w:val="multilevel"/>
    <w:tmpl w:val="6C50D3C8"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3BC4878"/>
    <w:multiLevelType w:val="multilevel"/>
    <w:tmpl w:val="C09CAC84"/>
    <w:name w:val="Outline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54E333D"/>
    <w:multiLevelType w:val="multilevel"/>
    <w:tmpl w:val="B5E2223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96B7B70"/>
    <w:multiLevelType w:val="multilevel"/>
    <w:tmpl w:val="85B28A36"/>
    <w:name w:val="WW8Num1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autoHyphenation/>
  <w:drawingGridHorizontalSpacing w:val="0"/>
  <w:drawingGridVerticalSpacing w:val="0"/>
  <w:doNotShadeFormData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21E"/>
    <w:rsid w:val="00055017"/>
    <w:rsid w:val="00063898"/>
    <w:rsid w:val="000B4D4C"/>
    <w:rsid w:val="000D4115"/>
    <w:rsid w:val="00123568"/>
    <w:rsid w:val="00191A13"/>
    <w:rsid w:val="00256743"/>
    <w:rsid w:val="00267B4E"/>
    <w:rsid w:val="005D1B6C"/>
    <w:rsid w:val="006B51C4"/>
    <w:rsid w:val="00751635"/>
    <w:rsid w:val="007574AC"/>
    <w:rsid w:val="00833A9A"/>
    <w:rsid w:val="00890E00"/>
    <w:rsid w:val="00904FEF"/>
    <w:rsid w:val="00AF721E"/>
    <w:rsid w:val="00B9293C"/>
    <w:rsid w:val="00C967C8"/>
    <w:rsid w:val="00D42D38"/>
    <w:rsid w:val="00E87B3F"/>
    <w:rsid w:val="00E87FFD"/>
    <w:rsid w:val="00F57461"/>
    <w:rsid w:val="00F637B5"/>
    <w:rsid w:val="00F9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99DD8"/>
  <w15:docId w15:val="{A6B6ED2A-316B-45E2-ADC8-FBC86F15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21E"/>
    <w:pPr>
      <w:widowControl w:val="0"/>
    </w:pPr>
    <w:rPr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Standard"/>
    <w:next w:val="Standard"/>
    <w:qFormat/>
    <w:rsid w:val="00AF721E"/>
    <w:pPr>
      <w:jc w:val="both"/>
    </w:pPr>
    <w:rPr>
      <w:rFonts w:eastAsia="Times New Roman" w:cs="Times New Roman"/>
      <w:b/>
      <w:bCs/>
      <w:sz w:val="28"/>
      <w:szCs w:val="24"/>
    </w:rPr>
  </w:style>
  <w:style w:type="paragraph" w:customStyle="1" w:styleId="21">
    <w:name w:val="Заголовок 21"/>
    <w:basedOn w:val="Standard"/>
    <w:next w:val="Standard"/>
    <w:qFormat/>
    <w:rsid w:val="00AF721E"/>
    <w:pPr>
      <w:jc w:val="center"/>
    </w:pPr>
    <w:rPr>
      <w:rFonts w:eastAsia="Times New Roman" w:cs="Times New Roman"/>
      <w:b/>
      <w:bCs/>
      <w:sz w:val="28"/>
      <w:szCs w:val="24"/>
    </w:rPr>
  </w:style>
  <w:style w:type="paragraph" w:customStyle="1" w:styleId="31">
    <w:name w:val="Заголовок 31"/>
    <w:basedOn w:val="21"/>
    <w:next w:val="a"/>
    <w:qFormat/>
    <w:rsid w:val="00AF721E"/>
    <w:pPr>
      <w:outlineLvl w:val="2"/>
    </w:pPr>
    <w:rPr>
      <w:szCs w:val="28"/>
    </w:rPr>
  </w:style>
  <w:style w:type="paragraph" w:customStyle="1" w:styleId="Standard">
    <w:name w:val="Standard"/>
    <w:basedOn w:val="a"/>
    <w:qFormat/>
    <w:rsid w:val="00AF721E"/>
    <w:pPr>
      <w:suppressAutoHyphens/>
    </w:pPr>
    <w:rPr>
      <w:rFonts w:cs="Calibri"/>
      <w:sz w:val="22"/>
      <w:szCs w:val="22"/>
      <w:lang w:bidi="ar-SA"/>
    </w:rPr>
  </w:style>
  <w:style w:type="paragraph" w:customStyle="1" w:styleId="Textbody">
    <w:name w:val="Text body"/>
    <w:basedOn w:val="Standard"/>
    <w:qFormat/>
    <w:rsid w:val="00AF721E"/>
    <w:pPr>
      <w:spacing w:after="120"/>
    </w:pPr>
  </w:style>
  <w:style w:type="paragraph" w:customStyle="1" w:styleId="Heading">
    <w:name w:val="Heading"/>
    <w:basedOn w:val="Standard"/>
    <w:next w:val="Textbody"/>
    <w:qFormat/>
    <w:rsid w:val="00AF721E"/>
    <w:pPr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List"/>
    <w:basedOn w:val="Textbody"/>
    <w:qFormat/>
    <w:rsid w:val="00AF721E"/>
    <w:rPr>
      <w:rFonts w:cs="Mangal"/>
    </w:rPr>
  </w:style>
  <w:style w:type="paragraph" w:customStyle="1" w:styleId="1">
    <w:name w:val="Название объекта1"/>
    <w:basedOn w:val="Standard"/>
    <w:qFormat/>
    <w:rsid w:val="00AF721E"/>
    <w:pPr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qFormat/>
    <w:rsid w:val="00AF721E"/>
    <w:rPr>
      <w:rFonts w:cs="Mangal"/>
    </w:rPr>
  </w:style>
  <w:style w:type="paragraph" w:customStyle="1" w:styleId="10">
    <w:name w:val="Название1"/>
    <w:basedOn w:val="Standard"/>
    <w:qFormat/>
    <w:rsid w:val="00AF721E"/>
    <w:pPr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Standard"/>
    <w:qFormat/>
    <w:rsid w:val="00AF721E"/>
    <w:rPr>
      <w:rFonts w:cs="Mangal"/>
    </w:rPr>
  </w:style>
  <w:style w:type="paragraph" w:customStyle="1" w:styleId="ConsPlusNonformat">
    <w:name w:val="ConsPlusNonformat"/>
    <w:basedOn w:val="1"/>
    <w:qFormat/>
    <w:rsid w:val="00AF721E"/>
    <w:rPr>
      <w:rFonts w:cs="Courier New"/>
      <w:sz w:val="20"/>
      <w:szCs w:val="20"/>
    </w:rPr>
  </w:style>
  <w:style w:type="paragraph" w:customStyle="1" w:styleId="TableContents">
    <w:name w:val="Table Contents"/>
    <w:basedOn w:val="Standard"/>
    <w:qFormat/>
    <w:rsid w:val="00AF721E"/>
  </w:style>
  <w:style w:type="paragraph" w:customStyle="1" w:styleId="TableHeading">
    <w:name w:val="Table Heading"/>
    <w:basedOn w:val="TableContents"/>
    <w:qFormat/>
    <w:rsid w:val="00AF721E"/>
    <w:pPr>
      <w:jc w:val="center"/>
    </w:pPr>
    <w:rPr>
      <w:b/>
      <w:bCs/>
    </w:rPr>
  </w:style>
  <w:style w:type="paragraph" w:styleId="a4">
    <w:name w:val="Balloon Text"/>
    <w:basedOn w:val="Standard"/>
    <w:qFormat/>
    <w:rsid w:val="00AF721E"/>
    <w:rPr>
      <w:rFonts w:ascii="Tahoma" w:hAnsi="Tahoma" w:cs="Tahoma"/>
      <w:sz w:val="16"/>
      <w:szCs w:val="16"/>
    </w:rPr>
  </w:style>
  <w:style w:type="character" w:customStyle="1" w:styleId="WW8Num1z0">
    <w:name w:val="WW8Num1z0"/>
    <w:basedOn w:val="a0"/>
    <w:rsid w:val="00AF721E"/>
  </w:style>
  <w:style w:type="character" w:customStyle="1" w:styleId="WW8Num1z1">
    <w:name w:val="WW8Num1z1"/>
    <w:basedOn w:val="a0"/>
    <w:rsid w:val="00AF721E"/>
  </w:style>
  <w:style w:type="character" w:customStyle="1" w:styleId="WW8Num1z2">
    <w:name w:val="WW8Num1z2"/>
    <w:basedOn w:val="a0"/>
    <w:rsid w:val="00AF721E"/>
  </w:style>
  <w:style w:type="character" w:customStyle="1" w:styleId="WW8Num1z3">
    <w:name w:val="WW8Num1z3"/>
    <w:basedOn w:val="a0"/>
    <w:rsid w:val="00AF721E"/>
  </w:style>
  <w:style w:type="character" w:customStyle="1" w:styleId="WW8Num1z4">
    <w:name w:val="WW8Num1z4"/>
    <w:basedOn w:val="a0"/>
    <w:rsid w:val="00AF721E"/>
  </w:style>
  <w:style w:type="character" w:customStyle="1" w:styleId="WW8Num1z5">
    <w:name w:val="WW8Num1z5"/>
    <w:basedOn w:val="a0"/>
    <w:rsid w:val="00AF721E"/>
  </w:style>
  <w:style w:type="character" w:customStyle="1" w:styleId="WW8Num1z6">
    <w:name w:val="WW8Num1z6"/>
    <w:basedOn w:val="a0"/>
    <w:rsid w:val="00AF721E"/>
  </w:style>
  <w:style w:type="character" w:customStyle="1" w:styleId="WW8Num1z7">
    <w:name w:val="WW8Num1z7"/>
    <w:basedOn w:val="a0"/>
    <w:rsid w:val="00AF721E"/>
  </w:style>
  <w:style w:type="character" w:customStyle="1" w:styleId="WW8Num1z8">
    <w:name w:val="WW8Num1z8"/>
    <w:basedOn w:val="a0"/>
    <w:rsid w:val="00AF721E"/>
  </w:style>
  <w:style w:type="character" w:customStyle="1" w:styleId="WW8Num2z0">
    <w:name w:val="WW8Num2z0"/>
    <w:basedOn w:val="a0"/>
    <w:rsid w:val="00AF721E"/>
  </w:style>
  <w:style w:type="character" w:customStyle="1" w:styleId="WW8Num2z1">
    <w:name w:val="WW8Num2z1"/>
    <w:basedOn w:val="a0"/>
    <w:rsid w:val="00AF721E"/>
  </w:style>
  <w:style w:type="character" w:customStyle="1" w:styleId="WW8Num2z2">
    <w:name w:val="WW8Num2z2"/>
    <w:basedOn w:val="a0"/>
    <w:rsid w:val="00AF721E"/>
  </w:style>
  <w:style w:type="character" w:customStyle="1" w:styleId="WW8Num2z3">
    <w:name w:val="WW8Num2z3"/>
    <w:basedOn w:val="a0"/>
    <w:rsid w:val="00AF721E"/>
  </w:style>
  <w:style w:type="character" w:customStyle="1" w:styleId="WW8Num2z4">
    <w:name w:val="WW8Num2z4"/>
    <w:basedOn w:val="a0"/>
    <w:rsid w:val="00AF721E"/>
  </w:style>
  <w:style w:type="character" w:customStyle="1" w:styleId="WW8Num2z5">
    <w:name w:val="WW8Num2z5"/>
    <w:basedOn w:val="a0"/>
    <w:rsid w:val="00AF721E"/>
  </w:style>
  <w:style w:type="character" w:customStyle="1" w:styleId="WW8Num2z6">
    <w:name w:val="WW8Num2z6"/>
    <w:basedOn w:val="a0"/>
    <w:rsid w:val="00AF721E"/>
  </w:style>
  <w:style w:type="character" w:customStyle="1" w:styleId="WW8Num2z7">
    <w:name w:val="WW8Num2z7"/>
    <w:basedOn w:val="a0"/>
    <w:rsid w:val="00AF721E"/>
  </w:style>
  <w:style w:type="character" w:customStyle="1" w:styleId="WW8Num2z8">
    <w:name w:val="WW8Num2z8"/>
    <w:basedOn w:val="a0"/>
    <w:rsid w:val="00AF721E"/>
  </w:style>
  <w:style w:type="character" w:customStyle="1" w:styleId="WW8Num3z0">
    <w:name w:val="WW8Num3z0"/>
    <w:basedOn w:val="a0"/>
    <w:rsid w:val="00AF721E"/>
    <w:rPr>
      <w:bCs/>
      <w:sz w:val="28"/>
      <w:szCs w:val="28"/>
    </w:rPr>
  </w:style>
  <w:style w:type="character" w:customStyle="1" w:styleId="WW8Num3z1">
    <w:name w:val="WW8Num3z1"/>
    <w:basedOn w:val="a0"/>
    <w:rsid w:val="00AF721E"/>
  </w:style>
  <w:style w:type="character" w:customStyle="1" w:styleId="WW8Num3z2">
    <w:name w:val="WW8Num3z2"/>
    <w:basedOn w:val="a0"/>
    <w:rsid w:val="00AF721E"/>
  </w:style>
  <w:style w:type="character" w:customStyle="1" w:styleId="WW8Num3z3">
    <w:name w:val="WW8Num3z3"/>
    <w:basedOn w:val="a0"/>
    <w:rsid w:val="00AF721E"/>
  </w:style>
  <w:style w:type="character" w:customStyle="1" w:styleId="WW8Num3z4">
    <w:name w:val="WW8Num3z4"/>
    <w:basedOn w:val="a0"/>
    <w:rsid w:val="00AF721E"/>
  </w:style>
  <w:style w:type="character" w:customStyle="1" w:styleId="WW8Num3z5">
    <w:name w:val="WW8Num3z5"/>
    <w:basedOn w:val="a0"/>
    <w:rsid w:val="00AF721E"/>
  </w:style>
  <w:style w:type="character" w:customStyle="1" w:styleId="WW8Num3z6">
    <w:name w:val="WW8Num3z6"/>
    <w:basedOn w:val="a0"/>
    <w:rsid w:val="00AF721E"/>
  </w:style>
  <w:style w:type="character" w:customStyle="1" w:styleId="WW8Num3z7">
    <w:name w:val="WW8Num3z7"/>
    <w:basedOn w:val="a0"/>
    <w:rsid w:val="00AF721E"/>
  </w:style>
  <w:style w:type="character" w:customStyle="1" w:styleId="WW8Num3z8">
    <w:name w:val="WW8Num3z8"/>
    <w:basedOn w:val="a0"/>
    <w:rsid w:val="00AF721E"/>
  </w:style>
  <w:style w:type="character" w:customStyle="1" w:styleId="13">
    <w:name w:val="Основной шрифт абзаца1"/>
    <w:basedOn w:val="a0"/>
    <w:rsid w:val="00AF721E"/>
  </w:style>
  <w:style w:type="character" w:customStyle="1" w:styleId="14">
    <w:name w:val="Заголовок 1 Знак"/>
    <w:basedOn w:val="a0"/>
    <w:rsid w:val="00AF721E"/>
    <w:rPr>
      <w:rFonts w:eastAsia="Times New Roman"/>
      <w:b/>
      <w:bCs/>
      <w:sz w:val="28"/>
      <w:szCs w:val="24"/>
    </w:rPr>
  </w:style>
  <w:style w:type="character" w:customStyle="1" w:styleId="2">
    <w:name w:val="Заголовок 2 Знак"/>
    <w:basedOn w:val="a0"/>
    <w:rsid w:val="00AF721E"/>
    <w:rPr>
      <w:rFonts w:eastAsia="Times New Roman"/>
      <w:b/>
      <w:bCs/>
      <w:sz w:val="28"/>
      <w:szCs w:val="24"/>
    </w:rPr>
  </w:style>
  <w:style w:type="character" w:customStyle="1" w:styleId="Internetlink">
    <w:name w:val="Internet link"/>
    <w:basedOn w:val="a0"/>
    <w:rsid w:val="00AF721E"/>
    <w:rPr>
      <w:noProof/>
      <w:color w:val="000080"/>
      <w:u w:val="single"/>
    </w:rPr>
  </w:style>
  <w:style w:type="character" w:customStyle="1" w:styleId="a5">
    <w:name w:val="Текст выноски Знак"/>
    <w:basedOn w:val="a0"/>
    <w:rsid w:val="00AF721E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833A9A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</CharactersWithSpaces>
  <SharedDoc>false</SharedDoc>
  <HLinks>
    <vt:vector size="60" baseType="variant">
      <vt:variant>
        <vt:i4>6422580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Par162</vt:lpwstr>
      </vt:variant>
      <vt:variant>
        <vt:i4>2818144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consultantplus://offline/ref=3A53FF4FF70E76C605842517374E50F8EF373489A350B9FE250693C1822FD83B437B94A4DC3AZ1y6A</vt:lpwstr>
      </vt:variant>
      <vt:variant>
        <vt:lpwstr/>
      </vt:variant>
      <vt:variant>
        <vt:i4>2818111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consultantplus://offline/ref=3A53FF4FF70E76C605842517374E50F8EF373489A350B9FE250693C1822FD83B437B94A4DC38Z1y0A</vt:lpwstr>
      </vt:variant>
      <vt:variant>
        <vt:lpwstr/>
      </vt:variant>
      <vt:variant>
        <vt:i4>4849678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consultantplus://offline/ref=3A53FF4FF70E76C605843B1A21220EF4EF38628DA25CB2AE7159C89CD526D26C0434CDE49F31169EC2BF3FZ3yEA</vt:lpwstr>
      </vt:variant>
      <vt:variant>
        <vt:lpwstr/>
      </vt:variant>
      <vt:variant>
        <vt:i4>2293862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consultantplus://offline/ref=3A53FF4FF70E76C605842517374E50F8EF363889A258B9FE250693C1822FD83B437B94A6DB3C179FZCy6A</vt:lpwstr>
      </vt:variant>
      <vt:variant>
        <vt:lpwstr/>
      </vt:variant>
      <vt:variant>
        <vt:i4>4259931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consultantplus://offline/ref=3A53FF4FF70E76C605842517374E50F8E7333B80AB53E4F42D5F9FC38520872C443298A7DB3C16Z9yEA</vt:lpwstr>
      </vt:variant>
      <vt:variant>
        <vt:lpwstr/>
      </vt:variant>
      <vt:variant>
        <vt:i4>6488115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Par113</vt:lpwstr>
      </vt:variant>
      <vt:variant>
        <vt:i4>2818149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consultantplus://offline/ref=3A53FF4FF70E76C605842517374E50F8EF373489A350B9FE250693C1822FD83B437B94A4DC3AZ1y3A</vt:lpwstr>
      </vt:variant>
      <vt:variant>
        <vt:lpwstr/>
      </vt:variant>
      <vt:variant>
        <vt:i4>5439490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</vt:lpwstr>
      </vt:variant>
      <vt:variant>
        <vt:i4>2818111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consultantplus://offline/ref=3A53FF4FF70E76C605842517374E50F8EF373489A350B9FE250693C1822FD83B437B94A4DC39Z1y1A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Марина</cp:lastModifiedBy>
  <cp:revision>2</cp:revision>
  <cp:lastPrinted>2020-03-17T11:00:00Z</cp:lastPrinted>
  <dcterms:created xsi:type="dcterms:W3CDTF">2020-03-17T11:01:00Z</dcterms:created>
  <dcterms:modified xsi:type="dcterms:W3CDTF">2020-03-17T11:01:00Z</dcterms:modified>
</cp:coreProperties>
</file>