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40FE" w:rsidRPr="00736C4F" w:rsidRDefault="00CB40FE" w:rsidP="00736C4F">
      <w:pPr>
        <w:jc w:val="center"/>
        <w:rPr>
          <w:rFonts w:cs="Times New Roman"/>
          <w:b/>
          <w:sz w:val="28"/>
          <w:szCs w:val="28"/>
        </w:rPr>
      </w:pPr>
      <w:r w:rsidRPr="00736C4F">
        <w:rPr>
          <w:rFonts w:cs="Times New Roman"/>
          <w:b/>
          <w:sz w:val="28"/>
          <w:szCs w:val="28"/>
        </w:rPr>
        <w:t>ФИНАНСОВЫЙ    ОТДЕЛ</w:t>
      </w:r>
    </w:p>
    <w:p w:rsidR="00CB40FE" w:rsidRPr="00736C4F" w:rsidRDefault="00CB40FE" w:rsidP="00736C4F">
      <w:pPr>
        <w:jc w:val="center"/>
        <w:rPr>
          <w:rFonts w:cs="Times New Roman"/>
          <w:b/>
          <w:sz w:val="28"/>
          <w:szCs w:val="28"/>
        </w:rPr>
      </w:pPr>
      <w:r w:rsidRPr="00736C4F">
        <w:rPr>
          <w:rFonts w:cs="Times New Roman"/>
          <w:b/>
          <w:sz w:val="28"/>
          <w:szCs w:val="28"/>
        </w:rPr>
        <w:t>АДМИНИСТРАЦИИ   МОЛОКОВСКОГО    РАЙОНА</w:t>
      </w:r>
    </w:p>
    <w:p w:rsidR="00CB40FE" w:rsidRPr="00736C4F" w:rsidRDefault="00CB40FE" w:rsidP="00736C4F">
      <w:pPr>
        <w:rPr>
          <w:rFonts w:cs="Times New Roman"/>
          <w:sz w:val="28"/>
          <w:szCs w:val="28"/>
        </w:rPr>
      </w:pPr>
    </w:p>
    <w:p w:rsidR="00CB40FE" w:rsidRPr="00736C4F" w:rsidRDefault="00CB40FE" w:rsidP="00736C4F">
      <w:pPr>
        <w:tabs>
          <w:tab w:val="left" w:pos="2755"/>
        </w:tabs>
        <w:jc w:val="center"/>
        <w:rPr>
          <w:rFonts w:cs="Times New Roman"/>
          <w:sz w:val="28"/>
          <w:szCs w:val="28"/>
        </w:rPr>
      </w:pPr>
      <w:r w:rsidRPr="00736C4F">
        <w:rPr>
          <w:rFonts w:cs="Times New Roman"/>
          <w:sz w:val="28"/>
          <w:szCs w:val="28"/>
        </w:rPr>
        <w:t>П Р И К А З</w:t>
      </w:r>
    </w:p>
    <w:p w:rsidR="00CB40FE" w:rsidRPr="00736C4F" w:rsidRDefault="00CB40FE" w:rsidP="00736C4F">
      <w:pPr>
        <w:tabs>
          <w:tab w:val="left" w:pos="2755"/>
        </w:tabs>
        <w:jc w:val="center"/>
        <w:rPr>
          <w:rFonts w:cs="Times New Roman"/>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1"/>
        <w:gridCol w:w="3129"/>
        <w:gridCol w:w="3096"/>
      </w:tblGrid>
      <w:tr w:rsidR="00CB40FE" w:rsidRPr="00C1310A" w:rsidTr="00CB40FE">
        <w:tc>
          <w:tcPr>
            <w:tcW w:w="3191" w:type="dxa"/>
          </w:tcPr>
          <w:p w:rsidR="00CB40FE" w:rsidRPr="00C1310A" w:rsidRDefault="006112FB" w:rsidP="00C1310A">
            <w:pPr>
              <w:tabs>
                <w:tab w:val="left" w:pos="2755"/>
              </w:tabs>
              <w:rPr>
                <w:rFonts w:cs="Times New Roman"/>
                <w:color w:val="auto"/>
                <w:sz w:val="28"/>
                <w:szCs w:val="28"/>
              </w:rPr>
            </w:pPr>
            <w:r>
              <w:rPr>
                <w:rFonts w:cs="Times New Roman"/>
                <w:color w:val="auto"/>
                <w:sz w:val="28"/>
                <w:szCs w:val="28"/>
              </w:rPr>
              <w:t>17</w:t>
            </w:r>
            <w:r w:rsidR="00F670E9">
              <w:rPr>
                <w:rFonts w:cs="Times New Roman"/>
                <w:color w:val="auto"/>
                <w:sz w:val="28"/>
                <w:szCs w:val="28"/>
              </w:rPr>
              <w:t>.0</w:t>
            </w:r>
            <w:r>
              <w:rPr>
                <w:rFonts w:cs="Times New Roman"/>
                <w:color w:val="auto"/>
                <w:sz w:val="28"/>
                <w:szCs w:val="28"/>
              </w:rPr>
              <w:t>7</w:t>
            </w:r>
            <w:r w:rsidR="00F670E9">
              <w:rPr>
                <w:rFonts w:cs="Times New Roman"/>
                <w:color w:val="auto"/>
                <w:sz w:val="28"/>
                <w:szCs w:val="28"/>
              </w:rPr>
              <w:t>.2018</w:t>
            </w:r>
          </w:p>
        </w:tc>
        <w:tc>
          <w:tcPr>
            <w:tcW w:w="3191" w:type="dxa"/>
          </w:tcPr>
          <w:p w:rsidR="00CB40FE" w:rsidRPr="00C1310A" w:rsidRDefault="00CB40FE" w:rsidP="00736C4F">
            <w:pPr>
              <w:tabs>
                <w:tab w:val="left" w:pos="2755"/>
              </w:tabs>
              <w:jc w:val="center"/>
              <w:rPr>
                <w:rFonts w:cs="Times New Roman"/>
                <w:color w:val="auto"/>
                <w:sz w:val="28"/>
                <w:szCs w:val="28"/>
              </w:rPr>
            </w:pPr>
          </w:p>
        </w:tc>
        <w:tc>
          <w:tcPr>
            <w:tcW w:w="3191" w:type="dxa"/>
          </w:tcPr>
          <w:p w:rsidR="00CB40FE" w:rsidRPr="00C1310A" w:rsidRDefault="00CB40FE" w:rsidP="00736C4F">
            <w:pPr>
              <w:jc w:val="right"/>
              <w:rPr>
                <w:rFonts w:cs="Times New Roman"/>
                <w:color w:val="auto"/>
                <w:sz w:val="28"/>
                <w:szCs w:val="28"/>
              </w:rPr>
            </w:pPr>
            <w:r w:rsidRPr="00C1310A">
              <w:rPr>
                <w:rFonts w:cs="Times New Roman"/>
                <w:color w:val="auto"/>
                <w:sz w:val="28"/>
                <w:szCs w:val="28"/>
              </w:rPr>
              <w:t>№</w:t>
            </w:r>
            <w:r w:rsidR="00C1310A" w:rsidRPr="00C1310A">
              <w:rPr>
                <w:rFonts w:cs="Times New Roman"/>
                <w:color w:val="auto"/>
                <w:sz w:val="28"/>
                <w:szCs w:val="28"/>
              </w:rPr>
              <w:t xml:space="preserve"> </w:t>
            </w:r>
            <w:r w:rsidR="006112FB">
              <w:rPr>
                <w:rFonts w:cs="Times New Roman"/>
                <w:color w:val="auto"/>
                <w:sz w:val="28"/>
                <w:szCs w:val="28"/>
              </w:rPr>
              <w:t>18</w:t>
            </w:r>
            <w:r w:rsidRPr="00C1310A">
              <w:rPr>
                <w:rFonts w:cs="Times New Roman"/>
                <w:color w:val="auto"/>
                <w:sz w:val="28"/>
                <w:szCs w:val="28"/>
              </w:rPr>
              <w:t xml:space="preserve"> </w:t>
            </w:r>
          </w:p>
        </w:tc>
      </w:tr>
      <w:tr w:rsidR="00CB40FE" w:rsidRPr="00736C4F" w:rsidTr="00CB40FE">
        <w:tc>
          <w:tcPr>
            <w:tcW w:w="3191" w:type="dxa"/>
          </w:tcPr>
          <w:p w:rsidR="00CB40FE" w:rsidRPr="00736C4F" w:rsidRDefault="00CB40FE" w:rsidP="00736C4F">
            <w:pPr>
              <w:tabs>
                <w:tab w:val="left" w:pos="2755"/>
              </w:tabs>
              <w:jc w:val="center"/>
              <w:rPr>
                <w:rFonts w:cs="Times New Roman"/>
                <w:sz w:val="28"/>
                <w:szCs w:val="28"/>
              </w:rPr>
            </w:pPr>
          </w:p>
        </w:tc>
        <w:tc>
          <w:tcPr>
            <w:tcW w:w="3191" w:type="dxa"/>
          </w:tcPr>
          <w:p w:rsidR="00CB40FE" w:rsidRPr="00736C4F" w:rsidRDefault="00F670E9" w:rsidP="00736C4F">
            <w:pPr>
              <w:tabs>
                <w:tab w:val="left" w:pos="2755"/>
              </w:tabs>
              <w:jc w:val="center"/>
              <w:rPr>
                <w:rFonts w:cs="Times New Roman"/>
                <w:sz w:val="28"/>
                <w:szCs w:val="28"/>
              </w:rPr>
            </w:pPr>
            <w:r>
              <w:rPr>
                <w:rFonts w:cs="Times New Roman"/>
                <w:sz w:val="28"/>
                <w:szCs w:val="28"/>
              </w:rPr>
              <w:t>п</w:t>
            </w:r>
            <w:r w:rsidR="00CB40FE" w:rsidRPr="00736C4F">
              <w:rPr>
                <w:rFonts w:cs="Times New Roman"/>
                <w:sz w:val="28"/>
                <w:szCs w:val="28"/>
              </w:rPr>
              <w:t>. Молоково</w:t>
            </w:r>
          </w:p>
        </w:tc>
        <w:tc>
          <w:tcPr>
            <w:tcW w:w="3191" w:type="dxa"/>
          </w:tcPr>
          <w:p w:rsidR="00CB40FE" w:rsidRPr="00736C4F" w:rsidRDefault="00CB40FE" w:rsidP="00736C4F">
            <w:pPr>
              <w:tabs>
                <w:tab w:val="left" w:pos="2755"/>
              </w:tabs>
              <w:jc w:val="center"/>
              <w:rPr>
                <w:rFonts w:cs="Times New Roman"/>
                <w:sz w:val="28"/>
                <w:szCs w:val="28"/>
              </w:rPr>
            </w:pPr>
          </w:p>
        </w:tc>
      </w:tr>
    </w:tbl>
    <w:p w:rsidR="00CB40FE" w:rsidRPr="00736C4F" w:rsidRDefault="00CB40FE" w:rsidP="00736C4F">
      <w:pPr>
        <w:tabs>
          <w:tab w:val="left" w:pos="2755"/>
        </w:tabs>
        <w:jc w:val="center"/>
        <w:rPr>
          <w:rFonts w:cs="Times New Roman"/>
          <w:sz w:val="28"/>
          <w:szCs w:val="28"/>
        </w:rPr>
      </w:pPr>
    </w:p>
    <w:p w:rsidR="00CB40FE" w:rsidRPr="00736C4F" w:rsidRDefault="00CB40FE" w:rsidP="00736C4F">
      <w:pPr>
        <w:pStyle w:val="Standard"/>
        <w:spacing w:after="0" w:line="240" w:lineRule="auto"/>
        <w:rPr>
          <w:rFonts w:eastAsia="Calibri" w:cs="Times New Roman"/>
          <w:sz w:val="28"/>
          <w:szCs w:val="28"/>
        </w:rPr>
      </w:pPr>
    </w:p>
    <w:p w:rsidR="00CB40FE" w:rsidRPr="00F670E9" w:rsidRDefault="00AB35C2" w:rsidP="00736C4F">
      <w:pPr>
        <w:pStyle w:val="Standard"/>
        <w:spacing w:after="0" w:line="240" w:lineRule="auto"/>
        <w:rPr>
          <w:rFonts w:eastAsia="Calibri" w:cs="Times New Roman"/>
          <w:b/>
          <w:sz w:val="28"/>
          <w:szCs w:val="28"/>
        </w:rPr>
      </w:pPr>
      <w:r w:rsidRPr="00F670E9">
        <w:rPr>
          <w:rFonts w:eastAsia="Calibri" w:cs="Times New Roman"/>
          <w:b/>
          <w:sz w:val="28"/>
          <w:szCs w:val="28"/>
        </w:rPr>
        <w:t xml:space="preserve">О внесении изменений в </w:t>
      </w:r>
      <w:r w:rsidRPr="00F670E9">
        <w:rPr>
          <w:rFonts w:eastAsia="Times New Roman" w:cs="Times New Roman"/>
          <w:b/>
          <w:sz w:val="28"/>
          <w:szCs w:val="28"/>
        </w:rPr>
        <w:t xml:space="preserve">Административный регламент исполнения муниципальной функции по контролю в финансово-бюджетной сфере финансовым отделом администрации Молоковского района </w:t>
      </w:r>
    </w:p>
    <w:p w:rsidR="00CB40FE" w:rsidRPr="00736C4F" w:rsidRDefault="00CB40FE" w:rsidP="00736C4F">
      <w:pPr>
        <w:pStyle w:val="Standard"/>
        <w:spacing w:after="0" w:line="240" w:lineRule="auto"/>
        <w:rPr>
          <w:rFonts w:eastAsia="Calibri" w:cs="Times New Roman"/>
          <w:sz w:val="28"/>
          <w:szCs w:val="28"/>
        </w:rPr>
      </w:pPr>
    </w:p>
    <w:p w:rsidR="00CB40FE" w:rsidRPr="00834F90" w:rsidRDefault="00CB40FE" w:rsidP="00834F90">
      <w:pPr>
        <w:pStyle w:val="Standard"/>
        <w:spacing w:after="0" w:line="240" w:lineRule="auto"/>
        <w:ind w:firstLine="709"/>
        <w:jc w:val="both"/>
        <w:rPr>
          <w:rFonts w:eastAsia="Calibri" w:cs="Times New Roman"/>
          <w:bCs/>
          <w:iCs/>
          <w:sz w:val="28"/>
          <w:szCs w:val="28"/>
        </w:rPr>
      </w:pPr>
      <w:r w:rsidRPr="00834F90">
        <w:rPr>
          <w:rFonts w:eastAsia="Calibri" w:cs="Times New Roman"/>
          <w:bCs/>
          <w:iCs/>
          <w:sz w:val="28"/>
          <w:szCs w:val="28"/>
        </w:rPr>
        <w:t xml:space="preserve">В соответствии </w:t>
      </w:r>
      <w:r w:rsidR="00AB35C2" w:rsidRPr="00834F90">
        <w:rPr>
          <w:rFonts w:eastAsia="Calibri" w:cs="Times New Roman"/>
          <w:bCs/>
          <w:iCs/>
          <w:sz w:val="28"/>
          <w:szCs w:val="28"/>
        </w:rPr>
        <w:t>с Бюджетным кодексом</w:t>
      </w:r>
      <w:r w:rsidRPr="00834F90">
        <w:rPr>
          <w:rFonts w:eastAsia="Calibri" w:cs="Times New Roman"/>
          <w:bCs/>
          <w:iCs/>
          <w:sz w:val="28"/>
          <w:szCs w:val="28"/>
        </w:rPr>
        <w:t xml:space="preserve"> Российской Федерации, Порядком осуществления органом внутреннего муниципального </w:t>
      </w:r>
      <w:r w:rsidR="00CC4D02" w:rsidRPr="00834F90">
        <w:rPr>
          <w:rFonts w:eastAsia="Calibri" w:cs="Times New Roman"/>
          <w:bCs/>
          <w:iCs/>
          <w:sz w:val="28"/>
          <w:szCs w:val="28"/>
        </w:rPr>
        <w:t xml:space="preserve">финансового </w:t>
      </w:r>
      <w:r w:rsidR="00AB35C2" w:rsidRPr="00834F90">
        <w:rPr>
          <w:rFonts w:eastAsia="Calibri" w:cs="Times New Roman"/>
          <w:bCs/>
          <w:iCs/>
          <w:sz w:val="28"/>
          <w:szCs w:val="28"/>
        </w:rPr>
        <w:t>контроля администрации</w:t>
      </w:r>
      <w:r w:rsidRPr="00834F90">
        <w:rPr>
          <w:rFonts w:eastAsia="Calibri" w:cs="Times New Roman"/>
          <w:bCs/>
          <w:iCs/>
          <w:sz w:val="28"/>
          <w:szCs w:val="28"/>
        </w:rPr>
        <w:t xml:space="preserve"> Молоковского </w:t>
      </w:r>
      <w:r w:rsidR="00AB35C2" w:rsidRPr="00834F90">
        <w:rPr>
          <w:rFonts w:eastAsia="Calibri" w:cs="Times New Roman"/>
          <w:bCs/>
          <w:iCs/>
          <w:sz w:val="28"/>
          <w:szCs w:val="28"/>
        </w:rPr>
        <w:t>района полномочий</w:t>
      </w:r>
      <w:r w:rsidRPr="00834F90">
        <w:rPr>
          <w:rFonts w:eastAsia="Calibri" w:cs="Times New Roman"/>
          <w:bCs/>
          <w:iCs/>
          <w:sz w:val="28"/>
          <w:szCs w:val="28"/>
        </w:rPr>
        <w:t xml:space="preserve"> по контролю в финансово-бюджетной сфере, утвержденным постановлением администрации Молоковского района № </w:t>
      </w:r>
      <w:r w:rsidR="00AA4471" w:rsidRPr="00834F90">
        <w:rPr>
          <w:rFonts w:eastAsia="Calibri" w:cs="Times New Roman"/>
          <w:bCs/>
          <w:iCs/>
          <w:sz w:val="28"/>
          <w:szCs w:val="28"/>
        </w:rPr>
        <w:t xml:space="preserve">90 </w:t>
      </w:r>
      <w:r w:rsidRPr="00834F90">
        <w:rPr>
          <w:rFonts w:eastAsia="Calibri" w:cs="Times New Roman"/>
          <w:bCs/>
          <w:iCs/>
          <w:sz w:val="28"/>
          <w:szCs w:val="28"/>
        </w:rPr>
        <w:t xml:space="preserve">от </w:t>
      </w:r>
      <w:r w:rsidR="00AA4471" w:rsidRPr="00834F90">
        <w:rPr>
          <w:rFonts w:eastAsia="Calibri" w:cs="Times New Roman"/>
          <w:bCs/>
          <w:iCs/>
          <w:sz w:val="28"/>
          <w:szCs w:val="28"/>
        </w:rPr>
        <w:t>30.06.2015 года</w:t>
      </w:r>
      <w:r w:rsidR="00AB35C2" w:rsidRPr="00834F90">
        <w:rPr>
          <w:rFonts w:eastAsia="Calibri" w:cs="Times New Roman"/>
          <w:bCs/>
          <w:iCs/>
          <w:sz w:val="28"/>
          <w:szCs w:val="28"/>
        </w:rPr>
        <w:t xml:space="preserve"> (с изменениями</w:t>
      </w:r>
      <w:r w:rsidR="00AB35C2" w:rsidRPr="00834F90">
        <w:rPr>
          <w:rFonts w:eastAsia="Times New Roman" w:cs="Times New Roman"/>
          <w:sz w:val="28"/>
          <w:szCs w:val="28"/>
          <w:lang w:eastAsia="zh-CN" w:bidi="ar-SA"/>
        </w:rPr>
        <w:t xml:space="preserve"> от 03.10.2016 № 116, от 25.05.2018 № 75)</w:t>
      </w:r>
      <w:r w:rsidRPr="00834F90">
        <w:rPr>
          <w:rFonts w:eastAsia="Calibri" w:cs="Times New Roman"/>
          <w:bCs/>
          <w:iCs/>
          <w:sz w:val="28"/>
          <w:szCs w:val="28"/>
        </w:rPr>
        <w:t xml:space="preserve"> </w:t>
      </w:r>
    </w:p>
    <w:p w:rsidR="00CB40FE" w:rsidRPr="00834F90" w:rsidRDefault="00CB40FE" w:rsidP="00834F90">
      <w:pPr>
        <w:pStyle w:val="Standard"/>
        <w:spacing w:after="0" w:line="240" w:lineRule="auto"/>
        <w:ind w:firstLine="709"/>
        <w:jc w:val="both"/>
        <w:rPr>
          <w:rFonts w:eastAsia="Calibri" w:cs="Times New Roman"/>
          <w:sz w:val="28"/>
          <w:szCs w:val="28"/>
        </w:rPr>
      </w:pPr>
      <w:r w:rsidRPr="00834F90">
        <w:rPr>
          <w:rFonts w:eastAsia="Calibri" w:cs="Times New Roman"/>
          <w:sz w:val="28"/>
          <w:szCs w:val="28"/>
        </w:rPr>
        <w:t>ПРИКАЗЫВАЮ:</w:t>
      </w:r>
    </w:p>
    <w:p w:rsidR="00BB670E" w:rsidRPr="00834F90" w:rsidRDefault="00AB35C2" w:rsidP="00834F90">
      <w:pPr>
        <w:pStyle w:val="ConsPlusTitle"/>
        <w:numPr>
          <w:ilvl w:val="0"/>
          <w:numId w:val="2"/>
        </w:numPr>
        <w:ind w:left="0" w:firstLine="709"/>
        <w:jc w:val="both"/>
        <w:rPr>
          <w:rFonts w:eastAsia="Times New Roman" w:cs="Times New Roman"/>
          <w:sz w:val="28"/>
          <w:szCs w:val="28"/>
        </w:rPr>
      </w:pPr>
      <w:r w:rsidRPr="00834F90">
        <w:rPr>
          <w:rFonts w:eastAsia="Times New Roman" w:cs="Times New Roman"/>
          <w:sz w:val="28"/>
          <w:szCs w:val="28"/>
        </w:rPr>
        <w:t>Внести в</w:t>
      </w:r>
      <w:r w:rsidR="00CB40FE" w:rsidRPr="00834F90">
        <w:rPr>
          <w:rFonts w:eastAsia="Times New Roman" w:cs="Times New Roman"/>
          <w:sz w:val="28"/>
          <w:szCs w:val="28"/>
        </w:rPr>
        <w:t xml:space="preserve"> Административный регламент </w:t>
      </w:r>
      <w:r w:rsidR="00F670E9" w:rsidRPr="00834F90">
        <w:rPr>
          <w:rFonts w:eastAsia="Times New Roman" w:cs="Times New Roman"/>
          <w:sz w:val="28"/>
          <w:szCs w:val="28"/>
        </w:rPr>
        <w:t>исполнения муниципальной</w:t>
      </w:r>
      <w:r w:rsidR="00CB40FE" w:rsidRPr="00834F90">
        <w:rPr>
          <w:rFonts w:eastAsia="Times New Roman" w:cs="Times New Roman"/>
          <w:sz w:val="28"/>
          <w:szCs w:val="28"/>
        </w:rPr>
        <w:t xml:space="preserve"> функции по контролю в финансово-бюджетной сфере финансовым отделом ад</w:t>
      </w:r>
      <w:r w:rsidR="00AA4471" w:rsidRPr="00834F90">
        <w:rPr>
          <w:rFonts w:eastAsia="Times New Roman" w:cs="Times New Roman"/>
          <w:sz w:val="28"/>
          <w:szCs w:val="28"/>
        </w:rPr>
        <w:t>министрации Молоковского района</w:t>
      </w:r>
      <w:r w:rsidR="00F670E9" w:rsidRPr="00834F90">
        <w:rPr>
          <w:rFonts w:eastAsia="Times New Roman" w:cs="Times New Roman"/>
          <w:sz w:val="28"/>
          <w:szCs w:val="28"/>
        </w:rPr>
        <w:t>, утвержденный приказом финансового отдела от 01.07.2015 года № 15</w:t>
      </w:r>
      <w:r w:rsidR="00095C3A" w:rsidRPr="00834F90">
        <w:rPr>
          <w:rFonts w:eastAsia="Times New Roman" w:cs="Times New Roman"/>
          <w:sz w:val="28"/>
          <w:szCs w:val="28"/>
        </w:rPr>
        <w:t xml:space="preserve"> следующие изменения:</w:t>
      </w:r>
    </w:p>
    <w:p w:rsidR="00CB40FE" w:rsidRPr="00834F90" w:rsidRDefault="00EB7FE6" w:rsidP="00834F90">
      <w:pPr>
        <w:pStyle w:val="ConsPlusTitle"/>
        <w:numPr>
          <w:ilvl w:val="1"/>
          <w:numId w:val="2"/>
        </w:numPr>
        <w:ind w:left="0" w:firstLine="709"/>
        <w:jc w:val="both"/>
        <w:rPr>
          <w:rFonts w:eastAsia="Times New Roman" w:cs="Times New Roman"/>
          <w:sz w:val="28"/>
          <w:szCs w:val="28"/>
        </w:rPr>
      </w:pPr>
      <w:r w:rsidRPr="00834F90">
        <w:rPr>
          <w:rFonts w:eastAsia="Times New Roman" w:cs="Times New Roman"/>
          <w:sz w:val="28"/>
          <w:szCs w:val="28"/>
        </w:rPr>
        <w:t>Пункт 7 изложить в следующей редакции</w:t>
      </w:r>
      <w:r w:rsidR="00381AA2" w:rsidRPr="00834F90">
        <w:rPr>
          <w:rFonts w:eastAsia="Times New Roman" w:cs="Times New Roman"/>
          <w:sz w:val="28"/>
          <w:szCs w:val="28"/>
        </w:rPr>
        <w:t>:</w:t>
      </w:r>
    </w:p>
    <w:p w:rsidR="00381AA2" w:rsidRPr="00834F90" w:rsidRDefault="00381AA2" w:rsidP="00834F90">
      <w:pPr>
        <w:pStyle w:val="ConsPlusTitle"/>
        <w:ind w:firstLine="709"/>
        <w:jc w:val="both"/>
        <w:rPr>
          <w:rFonts w:eastAsia="Times New Roman" w:cs="Times New Roman"/>
          <w:kern w:val="1"/>
          <w:sz w:val="28"/>
          <w:szCs w:val="28"/>
          <w:lang w:eastAsia="ru-RU"/>
        </w:rPr>
      </w:pPr>
      <w:r w:rsidRPr="00834F90">
        <w:rPr>
          <w:rFonts w:eastAsia="Times New Roman" w:cs="Times New Roman"/>
          <w:sz w:val="28"/>
          <w:szCs w:val="28"/>
        </w:rPr>
        <w:t xml:space="preserve">«7. </w:t>
      </w:r>
      <w:r w:rsidRPr="00834F90">
        <w:rPr>
          <w:rFonts w:eastAsia="Times New Roman" w:cs="Times New Roman"/>
          <w:kern w:val="1"/>
          <w:sz w:val="28"/>
          <w:szCs w:val="28"/>
          <w:lang w:eastAsia="ru-RU"/>
        </w:rPr>
        <w:t>К критериям отбора контрольных мероприятий на этапе планирования контрольной деятельности финансового отдела относятся:</w:t>
      </w:r>
    </w:p>
    <w:p w:rsidR="00381AA2" w:rsidRPr="00834F90" w:rsidRDefault="00381AA2" w:rsidP="00834F90">
      <w:pPr>
        <w:widowControl/>
        <w:ind w:firstLine="709"/>
        <w:jc w:val="both"/>
        <w:rPr>
          <w:rFonts w:eastAsia="Times New Roman" w:cs="Times New Roman"/>
          <w:sz w:val="28"/>
          <w:szCs w:val="28"/>
          <w:lang w:bidi="ar-SA"/>
        </w:rPr>
      </w:pPr>
      <w:r w:rsidRPr="00834F90">
        <w:rPr>
          <w:rFonts w:eastAsia="Times New Roman" w:cs="Times New Roman"/>
          <w:sz w:val="28"/>
          <w:szCs w:val="28"/>
          <w:lang w:bidi="ar-SA"/>
        </w:rPr>
        <w:t xml:space="preserve">а) существенность и значимость мероприятий, осуществляемых объектами контроля, в отношении которых предполагается проведение финансового контроля, и (или) направления и объемов бюджетных расходов; </w:t>
      </w:r>
    </w:p>
    <w:p w:rsidR="00381AA2" w:rsidRPr="00834F90" w:rsidRDefault="00381AA2" w:rsidP="00834F90">
      <w:pPr>
        <w:widowControl/>
        <w:ind w:firstLine="709"/>
        <w:jc w:val="both"/>
        <w:rPr>
          <w:rFonts w:eastAsia="Times New Roman" w:cs="Times New Roman"/>
          <w:sz w:val="28"/>
          <w:szCs w:val="28"/>
          <w:lang w:bidi="ar-SA"/>
        </w:rPr>
      </w:pPr>
      <w:r w:rsidRPr="00834F90">
        <w:rPr>
          <w:rFonts w:eastAsia="Times New Roman" w:cs="Times New Roman"/>
          <w:sz w:val="28"/>
          <w:szCs w:val="28"/>
          <w:lang w:bidi="ar-SA"/>
        </w:rPr>
        <w:t xml:space="preserve">б) оценка состояния внутреннего финансового контроля и аудита в отношении объекта контроля, полученная в результате проведения анализа осуществления главным распорядителем (распорядителем) бюджетных средств, главным администратором (администратором) доходов бюджета, главным администратором (администратором) источников финансирования дефицита бюджета внутреннего финансового контроля и внутреннего финансового аудита; </w:t>
      </w:r>
    </w:p>
    <w:p w:rsidR="00381AA2" w:rsidRPr="00834F90" w:rsidRDefault="00381AA2" w:rsidP="00834F90">
      <w:pPr>
        <w:widowControl/>
        <w:ind w:firstLine="709"/>
        <w:jc w:val="both"/>
        <w:rPr>
          <w:rFonts w:eastAsia="Times New Roman" w:cs="Times New Roman"/>
          <w:sz w:val="28"/>
          <w:szCs w:val="28"/>
          <w:lang w:bidi="ar-SA"/>
        </w:rPr>
      </w:pPr>
      <w:r w:rsidRPr="00834F90">
        <w:rPr>
          <w:rFonts w:eastAsia="Times New Roman" w:cs="Times New Roman"/>
          <w:sz w:val="28"/>
          <w:szCs w:val="28"/>
          <w:lang w:bidi="ar-SA"/>
        </w:rPr>
        <w:t xml:space="preserve">в) длительность периода, прошедшего с момента проведения идентичного контрольного мероприятия органом муниципального финансового контроля </w:t>
      </w:r>
      <w:r w:rsidRPr="00834F90">
        <w:rPr>
          <w:rFonts w:eastAsia="Times New Roman" w:cs="Times New Roman"/>
          <w:i/>
          <w:sz w:val="28"/>
          <w:szCs w:val="28"/>
          <w:lang w:bidi="ar-SA"/>
        </w:rPr>
        <w:t>(</w:t>
      </w:r>
      <w:r w:rsidRPr="00834F90">
        <w:rPr>
          <w:rFonts w:eastAsia="Times New Roman" w:cs="Times New Roman"/>
          <w:sz w:val="28"/>
          <w:szCs w:val="28"/>
          <w:lang w:bidi="ar-SA"/>
        </w:rPr>
        <w:t xml:space="preserve">в случае, если указанный период превышает 3 года, данный критерий имеет наивысший приоритет); </w:t>
      </w:r>
    </w:p>
    <w:p w:rsidR="00381AA2" w:rsidRPr="00834F90" w:rsidRDefault="00381AA2" w:rsidP="00834F90">
      <w:pPr>
        <w:pStyle w:val="ConsPlusTitle"/>
        <w:ind w:firstLine="709"/>
        <w:jc w:val="both"/>
        <w:rPr>
          <w:rFonts w:eastAsia="Times New Roman" w:cs="Times New Roman"/>
          <w:sz w:val="28"/>
          <w:szCs w:val="28"/>
        </w:rPr>
      </w:pPr>
      <w:r w:rsidRPr="00834F90">
        <w:rPr>
          <w:rFonts w:eastAsia="Times New Roman" w:cs="Times New Roman"/>
          <w:sz w:val="28"/>
          <w:szCs w:val="28"/>
        </w:rPr>
        <w:t>г) информация о наличии признаков нарушений, поступившая от органов Федерального казначейства, органов государственного финансового контроля, являющихся органами (должностными лицами) исполнительной власти Тверской области, администрации Молоковского района</w:t>
      </w:r>
      <w:r w:rsidRPr="00834F90">
        <w:rPr>
          <w:rFonts w:eastAsia="Times New Roman" w:cs="Times New Roman"/>
          <w:i/>
          <w:sz w:val="28"/>
          <w:szCs w:val="28"/>
        </w:rPr>
        <w:t xml:space="preserve">, </w:t>
      </w:r>
      <w:r w:rsidRPr="00834F90">
        <w:rPr>
          <w:rFonts w:eastAsia="Times New Roman" w:cs="Times New Roman"/>
          <w:sz w:val="28"/>
          <w:szCs w:val="28"/>
        </w:rPr>
        <w:t xml:space="preserve">главных администраторов доходов бюджета Молоковского района, а также выявленная </w:t>
      </w:r>
      <w:r w:rsidRPr="00834F90">
        <w:rPr>
          <w:rFonts w:eastAsia="Times New Roman" w:cs="Times New Roman"/>
          <w:sz w:val="28"/>
          <w:szCs w:val="28"/>
        </w:rPr>
        <w:lastRenderedPageBreak/>
        <w:t>по результатам анализа данных единой информационной системы в сфере закупок.»</w:t>
      </w:r>
    </w:p>
    <w:p w:rsidR="00381AA2" w:rsidRPr="00834F90" w:rsidRDefault="00381AA2" w:rsidP="00834F90">
      <w:pPr>
        <w:pStyle w:val="ConsPlusTitle"/>
        <w:ind w:firstLine="709"/>
        <w:jc w:val="both"/>
        <w:rPr>
          <w:rFonts w:eastAsia="Times New Roman" w:cs="Times New Roman"/>
          <w:sz w:val="28"/>
          <w:szCs w:val="28"/>
        </w:rPr>
      </w:pPr>
      <w:r w:rsidRPr="00834F90">
        <w:rPr>
          <w:rFonts w:eastAsia="Times New Roman" w:cs="Times New Roman"/>
          <w:sz w:val="28"/>
          <w:szCs w:val="28"/>
        </w:rPr>
        <w:t>1.2. Пункт 9 изложить в следующей редакции:</w:t>
      </w:r>
    </w:p>
    <w:p w:rsidR="00381AA2" w:rsidRPr="00834F90" w:rsidRDefault="00381AA2" w:rsidP="00834F90">
      <w:pPr>
        <w:pStyle w:val="Standard"/>
        <w:tabs>
          <w:tab w:val="left" w:pos="567"/>
        </w:tabs>
        <w:spacing w:after="0" w:line="240" w:lineRule="auto"/>
        <w:ind w:firstLine="709"/>
        <w:jc w:val="both"/>
        <w:rPr>
          <w:rFonts w:cs="Times New Roman"/>
          <w:color w:val="auto"/>
          <w:kern w:val="1"/>
          <w:sz w:val="28"/>
          <w:szCs w:val="28"/>
        </w:rPr>
      </w:pPr>
      <w:r w:rsidRPr="00834F90">
        <w:rPr>
          <w:rFonts w:eastAsia="Times New Roman" w:cs="Times New Roman"/>
          <w:color w:val="auto"/>
          <w:sz w:val="28"/>
          <w:szCs w:val="28"/>
        </w:rPr>
        <w:t>«</w:t>
      </w:r>
      <w:r w:rsidRPr="00834F90">
        <w:rPr>
          <w:rFonts w:cs="Times New Roman"/>
          <w:color w:val="auto"/>
          <w:kern w:val="1"/>
          <w:sz w:val="28"/>
          <w:szCs w:val="28"/>
        </w:rPr>
        <w:t xml:space="preserve">9. Результатом планирования контрольной деятельности финансового отдела является План, в котором по каждому контрольному мероприятию устанавливаются конкретная тема контрольного мероприятия, объекты контроля, проверяемый период, метод контроля (проверка, ревизия, обследование), месяц (месяцы) проведения контрольного мероприятия.» </w:t>
      </w:r>
    </w:p>
    <w:p w:rsidR="00027554" w:rsidRPr="00834F90" w:rsidRDefault="00027554" w:rsidP="00834F90">
      <w:pPr>
        <w:pStyle w:val="ConsPlusTitle"/>
        <w:ind w:firstLine="709"/>
        <w:jc w:val="both"/>
        <w:rPr>
          <w:rFonts w:eastAsia="Times New Roman" w:cs="Times New Roman"/>
          <w:sz w:val="28"/>
          <w:szCs w:val="28"/>
        </w:rPr>
      </w:pPr>
      <w:bookmarkStart w:id="0" w:name="_Hlk522030678"/>
      <w:r w:rsidRPr="00834F90">
        <w:rPr>
          <w:rFonts w:eastAsia="Times New Roman" w:cs="Times New Roman"/>
          <w:sz w:val="28"/>
          <w:szCs w:val="28"/>
        </w:rPr>
        <w:t>1.3. Пункт 14 изложить в следующей редакции:</w:t>
      </w:r>
    </w:p>
    <w:bookmarkEnd w:id="0"/>
    <w:p w:rsidR="00027554" w:rsidRPr="00834F90" w:rsidRDefault="0021019C" w:rsidP="00834F90">
      <w:pPr>
        <w:pStyle w:val="Standard"/>
        <w:spacing w:after="0" w:line="240" w:lineRule="auto"/>
        <w:ind w:firstLine="709"/>
        <w:jc w:val="both"/>
        <w:rPr>
          <w:rFonts w:cs="Times New Roman"/>
          <w:kern w:val="1"/>
          <w:sz w:val="28"/>
          <w:szCs w:val="28"/>
        </w:rPr>
      </w:pPr>
      <w:r w:rsidRPr="00834F90">
        <w:rPr>
          <w:rFonts w:cs="Times New Roman"/>
          <w:kern w:val="1"/>
          <w:sz w:val="28"/>
          <w:szCs w:val="28"/>
        </w:rPr>
        <w:t>«</w:t>
      </w:r>
      <w:r w:rsidR="00027554" w:rsidRPr="00834F90">
        <w:rPr>
          <w:rFonts w:cs="Times New Roman"/>
          <w:kern w:val="1"/>
          <w:sz w:val="28"/>
          <w:szCs w:val="28"/>
        </w:rPr>
        <w:t>14. Подготовка проекта приказа о назначении планового (внепланового) контрольного мероприятия заключается в разработке проекта приказа руководителя финансового отдела о назначении контрольного мероприятия, который должен содержать следующие сведения:</w:t>
      </w:r>
    </w:p>
    <w:p w:rsidR="00176E41" w:rsidRPr="00834F90" w:rsidRDefault="00176E41" w:rsidP="00834F90">
      <w:pPr>
        <w:widowControl/>
        <w:ind w:firstLine="709"/>
        <w:jc w:val="both"/>
        <w:rPr>
          <w:rFonts w:eastAsia="Times New Roman" w:cs="Times New Roman"/>
          <w:sz w:val="28"/>
          <w:szCs w:val="28"/>
          <w:lang w:bidi="ar-SA"/>
        </w:rPr>
      </w:pPr>
      <w:r w:rsidRPr="00834F90">
        <w:rPr>
          <w:rFonts w:eastAsia="Times New Roman" w:cs="Times New Roman"/>
          <w:sz w:val="28"/>
          <w:szCs w:val="28"/>
          <w:lang w:bidi="ar-SA"/>
        </w:rPr>
        <w:t>а) наименование объекта (объектов) контроля;</w:t>
      </w:r>
    </w:p>
    <w:p w:rsidR="00176E41" w:rsidRPr="00834F90" w:rsidRDefault="00176E41" w:rsidP="00834F90">
      <w:pPr>
        <w:widowControl/>
        <w:ind w:firstLine="709"/>
        <w:jc w:val="both"/>
        <w:rPr>
          <w:rFonts w:eastAsia="Times New Roman" w:cs="Times New Roman"/>
          <w:sz w:val="28"/>
          <w:szCs w:val="28"/>
          <w:lang w:bidi="ar-SA"/>
        </w:rPr>
      </w:pPr>
      <w:r w:rsidRPr="00834F90">
        <w:rPr>
          <w:rFonts w:eastAsia="Times New Roman" w:cs="Times New Roman"/>
          <w:sz w:val="28"/>
          <w:szCs w:val="28"/>
          <w:lang w:bidi="ar-SA"/>
        </w:rPr>
        <w:t>б) проверяемый период;</w:t>
      </w:r>
    </w:p>
    <w:p w:rsidR="00176E41" w:rsidRPr="00834F90" w:rsidRDefault="00176E41" w:rsidP="00834F90">
      <w:pPr>
        <w:widowControl/>
        <w:ind w:firstLine="709"/>
        <w:jc w:val="both"/>
        <w:rPr>
          <w:rFonts w:eastAsia="Times New Roman" w:cs="Times New Roman"/>
          <w:sz w:val="28"/>
          <w:szCs w:val="28"/>
          <w:lang w:bidi="ar-SA"/>
        </w:rPr>
      </w:pPr>
      <w:r w:rsidRPr="00834F90">
        <w:rPr>
          <w:rFonts w:eastAsia="Times New Roman" w:cs="Times New Roman"/>
          <w:sz w:val="28"/>
          <w:szCs w:val="28"/>
          <w:lang w:bidi="ar-SA"/>
        </w:rPr>
        <w:t>в) цель (предмет) контрольного мероприятия;</w:t>
      </w:r>
    </w:p>
    <w:p w:rsidR="00176E41" w:rsidRPr="00834F90" w:rsidRDefault="00176E41" w:rsidP="00834F90">
      <w:pPr>
        <w:widowControl/>
        <w:suppressAutoHyphens w:val="0"/>
        <w:autoSpaceDE w:val="0"/>
        <w:autoSpaceDN w:val="0"/>
        <w:adjustRightInd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г) основание, методы и формы проведения контрольного мероприятия;</w:t>
      </w:r>
    </w:p>
    <w:p w:rsidR="00176E41" w:rsidRPr="00834F90" w:rsidRDefault="00176E41" w:rsidP="00834F90">
      <w:pPr>
        <w:widowControl/>
        <w:ind w:firstLine="709"/>
        <w:jc w:val="both"/>
        <w:rPr>
          <w:rFonts w:eastAsia="Times New Roman" w:cs="Times New Roman"/>
          <w:sz w:val="28"/>
          <w:szCs w:val="28"/>
          <w:lang w:bidi="ar-SA"/>
        </w:rPr>
      </w:pPr>
      <w:r w:rsidRPr="00834F90">
        <w:rPr>
          <w:rFonts w:eastAsia="Times New Roman" w:cs="Times New Roman"/>
          <w:sz w:val="28"/>
          <w:szCs w:val="28"/>
          <w:lang w:bidi="ar-SA"/>
        </w:rPr>
        <w:t xml:space="preserve">д) состав должностных лиц, </w:t>
      </w:r>
      <w:bookmarkStart w:id="1" w:name="_Hlk514145787"/>
      <w:r w:rsidRPr="00834F90">
        <w:rPr>
          <w:rFonts w:eastAsia="Times New Roman" w:cs="Times New Roman"/>
          <w:sz w:val="28"/>
          <w:szCs w:val="28"/>
          <w:lang w:bidi="ar-SA"/>
        </w:rPr>
        <w:t>уполномоченных на проведение контрольного мероприятия</w:t>
      </w:r>
      <w:bookmarkEnd w:id="1"/>
      <w:r w:rsidRPr="00834F90">
        <w:rPr>
          <w:rFonts w:eastAsia="Times New Roman" w:cs="Times New Roman"/>
          <w:sz w:val="28"/>
          <w:szCs w:val="28"/>
          <w:lang w:bidi="ar-SA"/>
        </w:rPr>
        <w:t xml:space="preserve"> (состав группы);</w:t>
      </w:r>
    </w:p>
    <w:p w:rsidR="00176E41" w:rsidRPr="00834F90" w:rsidRDefault="00176E41" w:rsidP="00834F90">
      <w:pPr>
        <w:widowControl/>
        <w:ind w:firstLine="709"/>
        <w:jc w:val="both"/>
        <w:rPr>
          <w:rFonts w:eastAsia="Times New Roman" w:cs="Times New Roman"/>
          <w:sz w:val="28"/>
          <w:szCs w:val="28"/>
          <w:lang w:bidi="ar-SA"/>
        </w:rPr>
      </w:pPr>
      <w:r w:rsidRPr="00834F90">
        <w:rPr>
          <w:rFonts w:eastAsia="Times New Roman" w:cs="Times New Roman"/>
          <w:sz w:val="28"/>
          <w:szCs w:val="28"/>
          <w:lang w:bidi="ar-SA"/>
        </w:rPr>
        <w:t>е) руководитель группы;</w:t>
      </w:r>
    </w:p>
    <w:p w:rsidR="00176E41" w:rsidRPr="00834F90" w:rsidRDefault="00176E41" w:rsidP="00834F90">
      <w:pPr>
        <w:widowControl/>
        <w:ind w:firstLine="709"/>
        <w:jc w:val="both"/>
        <w:rPr>
          <w:rFonts w:eastAsia="Times New Roman" w:cs="Times New Roman"/>
          <w:sz w:val="28"/>
          <w:szCs w:val="28"/>
          <w:lang w:bidi="ar-SA"/>
        </w:rPr>
      </w:pPr>
      <w:r w:rsidRPr="00834F90">
        <w:rPr>
          <w:rFonts w:eastAsia="Times New Roman" w:cs="Times New Roman"/>
          <w:sz w:val="28"/>
          <w:szCs w:val="28"/>
          <w:lang w:bidi="ar-SA"/>
        </w:rPr>
        <w:t>ж) срок проведения контрольного мероприятия;</w:t>
      </w:r>
    </w:p>
    <w:p w:rsidR="00176E41" w:rsidRPr="00834F90" w:rsidRDefault="00176E41" w:rsidP="00834F90">
      <w:pPr>
        <w:widowControl/>
        <w:suppressAutoHyphens w:val="0"/>
        <w:autoSpaceDE w:val="0"/>
        <w:autoSpaceDN w:val="0"/>
        <w:adjustRightInd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з) срок составления акта (заключения)</w:t>
      </w:r>
    </w:p>
    <w:p w:rsidR="00176E41" w:rsidRPr="00834F90" w:rsidRDefault="00176E41" w:rsidP="00834F90">
      <w:pPr>
        <w:suppressAutoHyphens w:val="0"/>
        <w:autoSpaceDE w:val="0"/>
        <w:autoSpaceDN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и) место нахождения объекта контроля;</w:t>
      </w:r>
    </w:p>
    <w:p w:rsidR="00176E41" w:rsidRPr="00834F90" w:rsidRDefault="00176E41" w:rsidP="00834F90">
      <w:pPr>
        <w:widowControl/>
        <w:suppressAutoHyphens w:val="0"/>
        <w:autoSpaceDE w:val="0"/>
        <w:autoSpaceDN w:val="0"/>
        <w:adjustRightInd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к)</w:t>
      </w:r>
      <w:r w:rsidRPr="00834F90">
        <w:rPr>
          <w:rFonts w:eastAsia="Calibri" w:cs="Times New Roman"/>
          <w:color w:val="auto"/>
          <w:sz w:val="28"/>
          <w:szCs w:val="28"/>
          <w:lang w:eastAsia="en-US" w:bidi="ar-SA"/>
        </w:rPr>
        <w:t xml:space="preserve"> место фактического осуществления деятельности объекта контроля;</w:t>
      </w:r>
    </w:p>
    <w:p w:rsidR="00176E41" w:rsidRPr="00834F90" w:rsidRDefault="00176E41" w:rsidP="00834F90">
      <w:pPr>
        <w:suppressAutoHyphens w:val="0"/>
        <w:autoSpaceDE w:val="0"/>
        <w:autoSpaceDN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л) перечень основных вопросов, подлежащих изучению в ходе проведения контрольного мероприятия.</w:t>
      </w:r>
    </w:p>
    <w:p w:rsidR="00027554" w:rsidRPr="00834F90" w:rsidRDefault="00176E41" w:rsidP="00834F90">
      <w:pPr>
        <w:pStyle w:val="Standard"/>
        <w:tabs>
          <w:tab w:val="left" w:pos="567"/>
        </w:tabs>
        <w:spacing w:after="0" w:line="240" w:lineRule="auto"/>
        <w:ind w:firstLine="709"/>
        <w:jc w:val="both"/>
        <w:rPr>
          <w:rFonts w:eastAsia="Times New Roman" w:cs="Times New Roman"/>
          <w:sz w:val="28"/>
          <w:szCs w:val="28"/>
          <w:lang w:eastAsia="zh-CN" w:bidi="ar-SA"/>
        </w:rPr>
      </w:pPr>
      <w:r w:rsidRPr="00834F90">
        <w:rPr>
          <w:rFonts w:eastAsia="Times New Roman" w:cs="Times New Roman"/>
          <w:sz w:val="28"/>
          <w:szCs w:val="28"/>
          <w:lang w:eastAsia="zh-CN" w:bidi="ar-SA"/>
        </w:rPr>
        <w:t>При проведении контрольных мероприятий внутреннего муниципального финансового контроля в отношении закупок товаров, работ, услуг для обеспечения муниципальных нужд Молоковского района, осуществляемых в соответствии с законодательством до начала закупки, приказ финансового отдела о проведении контрольного мероприятия должен содержать информацию, указанную в   первом абзаце настоящего пункта, за исключением информации о проверяемом периоде.»</w:t>
      </w:r>
    </w:p>
    <w:p w:rsidR="009F6E7E" w:rsidRPr="00834F90" w:rsidRDefault="009F6E7E" w:rsidP="00834F90">
      <w:pPr>
        <w:pStyle w:val="ConsPlusTitle"/>
        <w:ind w:firstLine="709"/>
        <w:jc w:val="both"/>
        <w:rPr>
          <w:rFonts w:eastAsia="Times New Roman" w:cs="Times New Roman"/>
          <w:sz w:val="28"/>
          <w:szCs w:val="28"/>
        </w:rPr>
      </w:pPr>
      <w:r w:rsidRPr="00834F90">
        <w:rPr>
          <w:rFonts w:eastAsia="Times New Roman" w:cs="Times New Roman"/>
          <w:sz w:val="28"/>
          <w:szCs w:val="28"/>
        </w:rPr>
        <w:t>1.4. Пункт 28 изложить в следующей редакции:</w:t>
      </w:r>
    </w:p>
    <w:p w:rsidR="009F6E7E" w:rsidRPr="00834F90" w:rsidRDefault="009F6E7E" w:rsidP="00834F90">
      <w:pPr>
        <w:autoSpaceDE w:val="0"/>
        <w:autoSpaceDN w:val="0"/>
        <w:ind w:firstLine="709"/>
        <w:jc w:val="both"/>
        <w:rPr>
          <w:rFonts w:eastAsia="Times New Roman" w:cs="Times New Roman"/>
          <w:color w:val="auto"/>
          <w:sz w:val="28"/>
          <w:szCs w:val="28"/>
          <w:lang w:eastAsia="ru-RU" w:bidi="ar-SA"/>
        </w:rPr>
      </w:pPr>
      <w:r w:rsidRPr="00834F90">
        <w:rPr>
          <w:rFonts w:eastAsia="Times New Roman" w:cs="Times New Roman"/>
          <w:sz w:val="28"/>
          <w:szCs w:val="28"/>
        </w:rPr>
        <w:t>«</w:t>
      </w:r>
      <w:bookmarkStart w:id="2" w:name="_Hlk522030857"/>
      <w:r w:rsidRPr="00834F90">
        <w:rPr>
          <w:rFonts w:eastAsia="Times New Roman" w:cs="Times New Roman"/>
          <w:sz w:val="28"/>
          <w:szCs w:val="28"/>
        </w:rPr>
        <w:t xml:space="preserve">28. </w:t>
      </w:r>
      <w:r w:rsidRPr="00834F90">
        <w:rPr>
          <w:rFonts w:eastAsia="Times New Roman" w:cs="Times New Roman"/>
          <w:sz w:val="28"/>
          <w:szCs w:val="28"/>
          <w:lang w:bidi="ar-SA"/>
        </w:rPr>
        <w:t xml:space="preserve">В рамках проведения контрольных мероприятий, за исключением обследований, могут проводиться встречные проверки, в целях установления и (или) подтверждения </w:t>
      </w:r>
      <w:r w:rsidRPr="00834F90">
        <w:rPr>
          <w:rFonts w:eastAsia="Times New Roman" w:cs="Times New Roman"/>
          <w:color w:val="auto"/>
          <w:sz w:val="28"/>
          <w:szCs w:val="28"/>
          <w:lang w:eastAsia="ru-RU" w:bidi="ar-SA"/>
        </w:rPr>
        <w:t>либо опровержения фактов нарушений бюджетного законодательства Российской Федерации,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bookmarkEnd w:id="2"/>
    </w:p>
    <w:p w:rsidR="009F6E7E" w:rsidRPr="00834F90" w:rsidRDefault="009F6E7E" w:rsidP="00834F90">
      <w:pPr>
        <w:autoSpaceDE w:val="0"/>
        <w:autoSpaceDN w:val="0"/>
        <w:ind w:firstLine="709"/>
        <w:jc w:val="both"/>
        <w:rPr>
          <w:rFonts w:eastAsia="Times New Roman" w:cs="Times New Roman"/>
          <w:sz w:val="28"/>
          <w:szCs w:val="28"/>
        </w:rPr>
      </w:pPr>
      <w:r w:rsidRPr="00834F90">
        <w:rPr>
          <w:rFonts w:eastAsia="Times New Roman" w:cs="Times New Roman"/>
          <w:color w:val="auto"/>
          <w:sz w:val="28"/>
          <w:szCs w:val="28"/>
          <w:lang w:eastAsia="ru-RU" w:bidi="ar-SA"/>
        </w:rPr>
        <w:t xml:space="preserve">1.5. </w:t>
      </w:r>
      <w:r w:rsidRPr="00834F90">
        <w:rPr>
          <w:rFonts w:eastAsia="Times New Roman" w:cs="Times New Roman"/>
          <w:sz w:val="28"/>
          <w:szCs w:val="28"/>
        </w:rPr>
        <w:t>Пункт 29 изложить в следующей редакции:</w:t>
      </w:r>
    </w:p>
    <w:p w:rsidR="009F6E7E" w:rsidRPr="00834F90" w:rsidRDefault="009F6E7E" w:rsidP="00834F90">
      <w:pPr>
        <w:ind w:firstLine="709"/>
        <w:jc w:val="both"/>
        <w:rPr>
          <w:rFonts w:eastAsia="Times New Roman" w:cs="Times New Roman"/>
          <w:sz w:val="28"/>
          <w:szCs w:val="28"/>
          <w:lang w:bidi="ar-SA"/>
        </w:rPr>
      </w:pPr>
      <w:r w:rsidRPr="00834F90">
        <w:rPr>
          <w:rFonts w:eastAsia="Times New Roman" w:cs="Times New Roman"/>
          <w:color w:val="auto"/>
          <w:sz w:val="28"/>
          <w:szCs w:val="28"/>
          <w:lang w:eastAsia="ru-RU" w:bidi="ar-SA"/>
        </w:rPr>
        <w:t xml:space="preserve">«29. </w:t>
      </w:r>
      <w:r w:rsidRPr="00834F90">
        <w:rPr>
          <w:rFonts w:eastAsia="Times New Roman" w:cs="Times New Roman"/>
          <w:sz w:val="28"/>
          <w:szCs w:val="28"/>
          <w:lang w:bidi="ar-SA"/>
        </w:rPr>
        <w:t xml:space="preserve">Выездная проверка (ревизия) проводится по месту нахождения </w:t>
      </w:r>
      <w:bookmarkStart w:id="3" w:name="_Hlk514753918"/>
      <w:r w:rsidRPr="00834F90">
        <w:rPr>
          <w:rFonts w:eastAsia="Calibri" w:cs="Times New Roman"/>
          <w:color w:val="auto"/>
          <w:sz w:val="28"/>
          <w:szCs w:val="28"/>
          <w:lang w:eastAsia="en-US" w:bidi="ar-SA"/>
        </w:rPr>
        <w:t>и месту фактического осуществления деятельности</w:t>
      </w:r>
      <w:r w:rsidRPr="00834F90">
        <w:rPr>
          <w:rFonts w:eastAsia="Times New Roman" w:cs="Times New Roman"/>
          <w:sz w:val="28"/>
          <w:szCs w:val="28"/>
          <w:lang w:bidi="ar-SA"/>
        </w:rPr>
        <w:t xml:space="preserve"> объекта контроля</w:t>
      </w:r>
      <w:bookmarkEnd w:id="3"/>
      <w:r w:rsidRPr="00834F90">
        <w:rPr>
          <w:rFonts w:eastAsia="Times New Roman" w:cs="Times New Roman"/>
          <w:sz w:val="28"/>
          <w:szCs w:val="28"/>
          <w:lang w:bidi="ar-SA"/>
        </w:rPr>
        <w:t xml:space="preserve">. </w:t>
      </w:r>
      <w:bookmarkStart w:id="4" w:name="_Hlk514756841"/>
      <w:r w:rsidRPr="00834F90">
        <w:rPr>
          <w:rFonts w:eastAsia="Times New Roman" w:cs="Times New Roman"/>
          <w:sz w:val="28"/>
          <w:szCs w:val="28"/>
          <w:lang w:bidi="ar-SA"/>
        </w:rPr>
        <w:t>Срок проведения выездной проверки (ревизии) составляет не более 30 рабочих дней со дня её назначения.</w:t>
      </w:r>
      <w:bookmarkEnd w:id="4"/>
      <w:r w:rsidRPr="00834F90">
        <w:rPr>
          <w:rFonts w:eastAsia="Times New Roman" w:cs="Times New Roman"/>
          <w:sz w:val="28"/>
          <w:szCs w:val="28"/>
          <w:lang w:bidi="ar-SA"/>
        </w:rPr>
        <w:t xml:space="preserve"> </w:t>
      </w:r>
    </w:p>
    <w:p w:rsidR="009F6E7E" w:rsidRPr="00834F90" w:rsidRDefault="009F6E7E" w:rsidP="00834F90">
      <w:pPr>
        <w:widowControl/>
        <w:ind w:firstLine="709"/>
        <w:jc w:val="both"/>
        <w:rPr>
          <w:rFonts w:eastAsia="Times New Roman" w:cs="Times New Roman"/>
          <w:sz w:val="28"/>
          <w:szCs w:val="28"/>
          <w:lang w:bidi="ar-SA"/>
        </w:rPr>
      </w:pPr>
      <w:r w:rsidRPr="00834F90">
        <w:rPr>
          <w:rFonts w:eastAsia="Calibri" w:cs="Times New Roman"/>
          <w:color w:val="auto"/>
          <w:sz w:val="28"/>
          <w:szCs w:val="28"/>
          <w:lang w:eastAsia="en-US" w:bidi="ar-SA"/>
        </w:rPr>
        <w:lastRenderedPageBreak/>
        <w:t xml:space="preserve">Выездная проверка проводится </w:t>
      </w:r>
      <w:r w:rsidRPr="00834F90">
        <w:rPr>
          <w:rFonts w:eastAsia="Times New Roman" w:cs="Times New Roman"/>
          <w:color w:val="auto"/>
          <w:sz w:val="28"/>
          <w:szCs w:val="28"/>
          <w:lang w:eastAsia="ru-RU" w:bidi="ar-SA"/>
        </w:rPr>
        <w:t xml:space="preserve">группой </w:t>
      </w:r>
      <w:r w:rsidRPr="00834F90">
        <w:rPr>
          <w:rFonts w:eastAsia="Times New Roman" w:cs="Times New Roman"/>
          <w:sz w:val="28"/>
          <w:szCs w:val="28"/>
          <w:lang w:bidi="ar-SA"/>
        </w:rPr>
        <w:t>лиц уполномоченных на проведение контрольного мероприятия</w:t>
      </w:r>
      <w:r w:rsidRPr="00834F90">
        <w:rPr>
          <w:rFonts w:eastAsia="Calibri" w:cs="Times New Roman"/>
          <w:color w:val="auto"/>
          <w:sz w:val="28"/>
          <w:szCs w:val="28"/>
          <w:lang w:eastAsia="en-US" w:bidi="ar-SA"/>
        </w:rPr>
        <w:t xml:space="preserve"> в составе не менее двух сотрудников финансового отдела.</w:t>
      </w:r>
    </w:p>
    <w:p w:rsidR="009F6E7E" w:rsidRPr="00834F90" w:rsidRDefault="009F6E7E" w:rsidP="00834F90">
      <w:pPr>
        <w:widowControl/>
        <w:ind w:firstLine="709"/>
        <w:jc w:val="both"/>
        <w:rPr>
          <w:rFonts w:eastAsia="Times New Roman" w:cs="Times New Roman"/>
          <w:sz w:val="28"/>
          <w:szCs w:val="28"/>
          <w:lang w:bidi="ar-SA"/>
        </w:rPr>
      </w:pPr>
      <w:r w:rsidRPr="00834F90">
        <w:rPr>
          <w:rFonts w:eastAsia="Times New Roman" w:cs="Times New Roman"/>
          <w:sz w:val="28"/>
          <w:szCs w:val="28"/>
          <w:lang w:bidi="ar-SA"/>
        </w:rPr>
        <w:tab/>
        <w:t>Руководитель финансового отдела (заместитель руководителя финансового отдела) может продлить срок проведения выездной проверки (ревизии) на основании мотивированного обращения руководителя группы (должностного лица, проводящего проверку), но не более чем на 20 рабочих дней.»</w:t>
      </w:r>
    </w:p>
    <w:p w:rsidR="00264216" w:rsidRPr="00834F90" w:rsidRDefault="00264216" w:rsidP="00834F90">
      <w:pPr>
        <w:autoSpaceDE w:val="0"/>
        <w:autoSpaceDN w:val="0"/>
        <w:ind w:firstLine="709"/>
        <w:jc w:val="both"/>
        <w:rPr>
          <w:rFonts w:eastAsia="Times New Roman" w:cs="Times New Roman"/>
          <w:sz w:val="28"/>
          <w:szCs w:val="28"/>
        </w:rPr>
      </w:pPr>
      <w:r w:rsidRPr="00834F90">
        <w:rPr>
          <w:rFonts w:eastAsia="Times New Roman" w:cs="Times New Roman"/>
          <w:color w:val="auto"/>
          <w:sz w:val="28"/>
          <w:szCs w:val="28"/>
          <w:lang w:eastAsia="ru-RU" w:bidi="ar-SA"/>
        </w:rPr>
        <w:t xml:space="preserve">1.6. </w:t>
      </w:r>
      <w:r w:rsidRPr="00834F90">
        <w:rPr>
          <w:rFonts w:eastAsia="Times New Roman" w:cs="Times New Roman"/>
          <w:sz w:val="28"/>
          <w:szCs w:val="28"/>
        </w:rPr>
        <w:t>Пункт 32 изложить в следующей редакции:</w:t>
      </w:r>
    </w:p>
    <w:p w:rsidR="00264216" w:rsidRPr="00834F90" w:rsidRDefault="00264216" w:rsidP="00834F90">
      <w:pPr>
        <w:pStyle w:val="Standard"/>
        <w:spacing w:after="0" w:line="240" w:lineRule="auto"/>
        <w:ind w:firstLine="709"/>
        <w:jc w:val="both"/>
        <w:rPr>
          <w:rFonts w:cs="Times New Roman"/>
          <w:kern w:val="1"/>
          <w:sz w:val="28"/>
          <w:szCs w:val="28"/>
          <w:lang w:eastAsia="ru-RU"/>
        </w:rPr>
      </w:pPr>
      <w:r w:rsidRPr="00834F90">
        <w:rPr>
          <w:rFonts w:cs="Times New Roman"/>
          <w:kern w:val="1"/>
          <w:sz w:val="28"/>
          <w:szCs w:val="28"/>
        </w:rPr>
        <w:t>«32. Срок проведения камеральной проверки не может превышать 20 рабочих дней со дня получения от объекта контроля информации, документов и материалов, представленных по требованию финансового отдела.</w:t>
      </w:r>
      <w:r w:rsidRPr="00834F90">
        <w:rPr>
          <w:rFonts w:cs="Times New Roman"/>
          <w:kern w:val="1"/>
          <w:sz w:val="28"/>
          <w:szCs w:val="28"/>
          <w:lang w:eastAsia="ru-RU"/>
        </w:rPr>
        <w:t xml:space="preserve"> При этом, в срок камеральной проверки не засчитываются периоды времени с даты отправки требования о предоставлении информации, документов и материалов до даты их представления объектом проверки, а также времени, в течение которого проводится встречная проверка и (или) обследование.</w:t>
      </w:r>
    </w:p>
    <w:p w:rsidR="00264216" w:rsidRPr="00834F90" w:rsidRDefault="00264216" w:rsidP="00834F90">
      <w:pPr>
        <w:pStyle w:val="Standard"/>
        <w:tabs>
          <w:tab w:val="left" w:pos="567"/>
        </w:tabs>
        <w:spacing w:after="0" w:line="240" w:lineRule="auto"/>
        <w:ind w:firstLine="709"/>
        <w:jc w:val="both"/>
        <w:rPr>
          <w:rFonts w:eastAsia="Times New Roman" w:cs="Times New Roman"/>
          <w:kern w:val="1"/>
          <w:sz w:val="28"/>
          <w:szCs w:val="28"/>
          <w:lang w:eastAsia="ru-RU"/>
        </w:rPr>
      </w:pPr>
      <w:r w:rsidRPr="00834F90">
        <w:rPr>
          <w:rFonts w:eastAsia="Times New Roman" w:cs="Times New Roman"/>
          <w:kern w:val="1"/>
          <w:sz w:val="28"/>
          <w:szCs w:val="28"/>
          <w:lang w:eastAsia="ru-RU"/>
        </w:rPr>
        <w:t>Датой начала камеральной проверки считается дата получения финансовым отделом запрошенных документов и информации от объекта контроля.</w:t>
      </w:r>
      <w:r w:rsidRPr="00834F90">
        <w:rPr>
          <w:rFonts w:eastAsia="Times New Roman" w:cs="Times New Roman"/>
          <w:kern w:val="1"/>
          <w:sz w:val="28"/>
          <w:szCs w:val="28"/>
          <w:lang w:eastAsia="ru-RU"/>
        </w:rPr>
        <w:tab/>
        <w:t>Датой получения финансовым отделом запрошенных документов является дата регистрации запрошенных документов.</w:t>
      </w:r>
    </w:p>
    <w:p w:rsidR="00264216" w:rsidRPr="00834F90" w:rsidRDefault="00264216" w:rsidP="00834F90">
      <w:pPr>
        <w:pStyle w:val="Standard"/>
        <w:tabs>
          <w:tab w:val="left" w:pos="567"/>
        </w:tabs>
        <w:spacing w:after="0" w:line="240" w:lineRule="auto"/>
        <w:ind w:firstLine="709"/>
        <w:jc w:val="both"/>
        <w:rPr>
          <w:rFonts w:eastAsia="Times New Roman" w:cs="Times New Roman"/>
          <w:kern w:val="1"/>
          <w:sz w:val="28"/>
          <w:szCs w:val="28"/>
          <w:lang w:eastAsia="ru-RU"/>
        </w:rPr>
      </w:pPr>
      <w:r w:rsidRPr="00834F90">
        <w:rPr>
          <w:rFonts w:eastAsia="Times New Roman" w:cs="Times New Roman"/>
          <w:kern w:val="1"/>
          <w:sz w:val="28"/>
          <w:szCs w:val="28"/>
          <w:lang w:eastAsia="ru-RU"/>
        </w:rPr>
        <w:t>Датой окончания камеральной проверки считается дата, указанная в приказе.»</w:t>
      </w:r>
    </w:p>
    <w:p w:rsidR="00FD4DAB" w:rsidRPr="00834F90" w:rsidRDefault="00FD4DAB" w:rsidP="00834F90">
      <w:pPr>
        <w:autoSpaceDE w:val="0"/>
        <w:autoSpaceDN w:val="0"/>
        <w:ind w:firstLine="709"/>
        <w:jc w:val="both"/>
        <w:rPr>
          <w:rFonts w:eastAsia="Times New Roman" w:cs="Times New Roman"/>
          <w:sz w:val="28"/>
          <w:szCs w:val="28"/>
        </w:rPr>
      </w:pPr>
      <w:r w:rsidRPr="00834F90">
        <w:rPr>
          <w:rFonts w:eastAsia="Times New Roman" w:cs="Times New Roman"/>
          <w:color w:val="auto"/>
          <w:sz w:val="28"/>
          <w:szCs w:val="28"/>
          <w:lang w:eastAsia="ru-RU" w:bidi="ar-SA"/>
        </w:rPr>
        <w:t xml:space="preserve">1.7. </w:t>
      </w:r>
      <w:r w:rsidRPr="00834F90">
        <w:rPr>
          <w:rFonts w:eastAsia="Times New Roman" w:cs="Times New Roman"/>
          <w:sz w:val="28"/>
          <w:szCs w:val="28"/>
        </w:rPr>
        <w:t>Пункт 34 изложить в следующей редакции:</w:t>
      </w:r>
    </w:p>
    <w:p w:rsidR="00FD4DAB" w:rsidRPr="00834F90" w:rsidRDefault="00FD4DAB" w:rsidP="00834F90">
      <w:pPr>
        <w:autoSpaceDE w:val="0"/>
        <w:autoSpaceDN w:val="0"/>
        <w:ind w:firstLine="709"/>
        <w:jc w:val="both"/>
        <w:rPr>
          <w:rFonts w:eastAsia="Times New Roman" w:cs="Times New Roman"/>
          <w:color w:val="auto"/>
          <w:sz w:val="28"/>
          <w:szCs w:val="28"/>
          <w:lang w:eastAsia="ru-RU" w:bidi="ar-SA"/>
        </w:rPr>
      </w:pPr>
      <w:r w:rsidRPr="00834F90">
        <w:rPr>
          <w:rFonts w:eastAsia="Times New Roman" w:cs="Times New Roman"/>
          <w:kern w:val="1"/>
          <w:sz w:val="28"/>
          <w:szCs w:val="28"/>
          <w:lang w:eastAsia="ru-RU"/>
        </w:rPr>
        <w:t>«</w:t>
      </w:r>
      <w:r w:rsidRPr="00834F90">
        <w:rPr>
          <w:rFonts w:eastAsia="Times New Roman" w:cs="Times New Roman"/>
          <w:kern w:val="1"/>
          <w:sz w:val="28"/>
          <w:szCs w:val="28"/>
        </w:rPr>
        <w:t xml:space="preserve">34. </w:t>
      </w:r>
      <w:r w:rsidRPr="00834F90">
        <w:rPr>
          <w:rFonts w:eastAsia="Times New Roman" w:cs="Times New Roman"/>
          <w:color w:val="auto"/>
          <w:sz w:val="28"/>
          <w:szCs w:val="28"/>
          <w:lang w:eastAsia="ru-RU" w:bidi="ar-SA"/>
        </w:rPr>
        <w:t>Проведение выездной или камеральной проверки по решению руководителя финансового отдела приостанавливается на общий срок не более 30 рабочих дней в следующих случаях:</w:t>
      </w:r>
    </w:p>
    <w:p w:rsidR="00FD4DAB" w:rsidRPr="00834F90" w:rsidRDefault="00FD4DAB" w:rsidP="00834F90">
      <w:pPr>
        <w:suppressAutoHyphens w:val="0"/>
        <w:autoSpaceDE w:val="0"/>
        <w:autoSpaceDN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а) на период проведения встречной проверки, но не более чем на 20 рабочих дней;</w:t>
      </w:r>
    </w:p>
    <w:p w:rsidR="00FD4DAB" w:rsidRPr="00834F90" w:rsidRDefault="00FD4DAB" w:rsidP="00834F90">
      <w:pPr>
        <w:suppressAutoHyphens w:val="0"/>
        <w:autoSpaceDE w:val="0"/>
        <w:autoSpaceDN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б) на период организации и проведения экспертиз, но не более чем на 20 рабочих дней;</w:t>
      </w:r>
    </w:p>
    <w:p w:rsidR="00FD4DAB" w:rsidRPr="00834F90" w:rsidRDefault="00FD4DAB" w:rsidP="00834F90">
      <w:pPr>
        <w:suppressAutoHyphens w:val="0"/>
        <w:autoSpaceDE w:val="0"/>
        <w:autoSpaceDN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в) на период воспрепятствования проведению контрольного мероприятия и (или) уклонения от проведения контрольного мероприятия, но не более чем на 20 рабочих дней;</w:t>
      </w:r>
    </w:p>
    <w:p w:rsidR="00FD4DAB" w:rsidRPr="00834F90" w:rsidRDefault="00FD4DAB" w:rsidP="00834F90">
      <w:pPr>
        <w:suppressAutoHyphens w:val="0"/>
        <w:autoSpaceDE w:val="0"/>
        <w:autoSpaceDN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 xml:space="preserve">г) на период, необходимый для представления объектом контроля документов и информации по повторному запросу Органа внутреннего муниципального финансового контроля в соответствии с </w:t>
      </w:r>
      <w:hyperlink w:anchor="P103" w:history="1">
        <w:r w:rsidRPr="00834F90">
          <w:rPr>
            <w:rFonts w:eastAsia="Times New Roman" w:cs="Times New Roman"/>
            <w:color w:val="auto"/>
            <w:sz w:val="28"/>
            <w:szCs w:val="28"/>
            <w:lang w:eastAsia="ru-RU" w:bidi="ar-SA"/>
          </w:rPr>
          <w:t xml:space="preserve">пунктом </w:t>
        </w:r>
      </w:hyperlink>
      <w:r w:rsidRPr="00834F90">
        <w:rPr>
          <w:rFonts w:eastAsia="Times New Roman" w:cs="Times New Roman"/>
          <w:color w:val="auto"/>
          <w:sz w:val="28"/>
          <w:szCs w:val="28"/>
          <w:lang w:eastAsia="ru-RU" w:bidi="ar-SA"/>
        </w:rPr>
        <w:t>49.1 Порядка</w:t>
      </w:r>
      <w:r w:rsidR="00834F90" w:rsidRPr="00834F90">
        <w:rPr>
          <w:rFonts w:eastAsia="Times New Roman" w:cs="Times New Roman"/>
          <w:color w:val="auto"/>
          <w:sz w:val="28"/>
          <w:szCs w:val="28"/>
          <w:lang w:eastAsia="ru-RU" w:bidi="ar-SA"/>
        </w:rPr>
        <w:t xml:space="preserve"> осуществления органом внутреннего муниципального финансового контроля администрации Молоковского района полномочий по контролю в финансово – бюджетной сфере</w:t>
      </w:r>
      <w:r w:rsidRPr="00834F90">
        <w:rPr>
          <w:rFonts w:eastAsia="Times New Roman" w:cs="Times New Roman"/>
          <w:color w:val="auto"/>
          <w:sz w:val="28"/>
          <w:szCs w:val="28"/>
          <w:lang w:eastAsia="ru-RU" w:bidi="ar-SA"/>
        </w:rPr>
        <w:t>,</w:t>
      </w:r>
      <w:r w:rsidR="00834F90" w:rsidRPr="00834F90">
        <w:rPr>
          <w:rFonts w:eastAsia="Calibri" w:cs="Times New Roman"/>
          <w:bCs/>
          <w:iCs/>
          <w:sz w:val="28"/>
          <w:szCs w:val="28"/>
        </w:rPr>
        <w:t xml:space="preserve"> утвержденным постановлением администрации Молоковского района № 90 от 30.06.2015 года (с изменениями</w:t>
      </w:r>
      <w:r w:rsidR="00834F90" w:rsidRPr="00834F90">
        <w:rPr>
          <w:rFonts w:eastAsia="Times New Roman" w:cs="Times New Roman"/>
          <w:sz w:val="28"/>
          <w:szCs w:val="28"/>
          <w:lang w:bidi="ar-SA"/>
        </w:rPr>
        <w:t xml:space="preserve"> от 03.10.2016 № 116, от 25.05.2018 № 75)</w:t>
      </w:r>
      <w:r w:rsidR="00834F90" w:rsidRPr="00834F90">
        <w:rPr>
          <w:rFonts w:eastAsia="Calibri" w:cs="Times New Roman"/>
          <w:bCs/>
          <w:iCs/>
          <w:sz w:val="28"/>
          <w:szCs w:val="28"/>
        </w:rPr>
        <w:t>,</w:t>
      </w:r>
      <w:r w:rsidRPr="00834F90">
        <w:rPr>
          <w:rFonts w:eastAsia="Times New Roman" w:cs="Times New Roman"/>
          <w:color w:val="auto"/>
          <w:sz w:val="28"/>
          <w:szCs w:val="28"/>
          <w:lang w:eastAsia="ru-RU" w:bidi="ar-SA"/>
        </w:rPr>
        <w:t xml:space="preserve"> но не более чем на 10 рабочих дней;</w:t>
      </w:r>
    </w:p>
    <w:p w:rsidR="00FD4DAB" w:rsidRPr="00834F90" w:rsidRDefault="00FD4DAB" w:rsidP="00834F90">
      <w:pPr>
        <w:suppressAutoHyphens w:val="0"/>
        <w:autoSpaceDE w:val="0"/>
        <w:autoSpaceDN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 xml:space="preserve">д) на период не более 20 рабочих дней при наличии обстоятельств, которые делают невозможным дальнейшее проведение контрольного мероприятия по причинам, не зависящим от должностного лица финансового отдела (при проведении камеральной проверки одним должностным лицом) либо </w:t>
      </w:r>
      <w:r w:rsidRPr="00834F90">
        <w:rPr>
          <w:rFonts w:eastAsia="Calibri" w:cs="Times New Roman"/>
          <w:color w:val="auto"/>
          <w:sz w:val="28"/>
          <w:szCs w:val="28"/>
          <w:lang w:bidi="ar-SA"/>
        </w:rPr>
        <w:t>уполномоченных на проведение контрольных мероприятий лиц</w:t>
      </w:r>
      <w:r w:rsidRPr="00834F90">
        <w:rPr>
          <w:rFonts w:eastAsia="Times New Roman" w:cs="Times New Roman"/>
          <w:color w:val="auto"/>
          <w:sz w:val="28"/>
          <w:szCs w:val="28"/>
          <w:lang w:eastAsia="ru-RU" w:bidi="ar-SA"/>
        </w:rPr>
        <w:t xml:space="preserve">, включая </w:t>
      </w:r>
      <w:r w:rsidRPr="00834F90">
        <w:rPr>
          <w:rFonts w:eastAsia="Times New Roman" w:cs="Times New Roman"/>
          <w:color w:val="auto"/>
          <w:sz w:val="28"/>
          <w:szCs w:val="28"/>
          <w:lang w:eastAsia="ru-RU" w:bidi="ar-SA"/>
        </w:rPr>
        <w:lastRenderedPageBreak/>
        <w:t>наступление обстоятельств непреодолимой силы.»</w:t>
      </w:r>
    </w:p>
    <w:p w:rsidR="00C75719" w:rsidRPr="00834F90" w:rsidRDefault="00C75719" w:rsidP="00834F90">
      <w:pPr>
        <w:autoSpaceDE w:val="0"/>
        <w:autoSpaceDN w:val="0"/>
        <w:ind w:firstLine="709"/>
        <w:jc w:val="both"/>
        <w:rPr>
          <w:rFonts w:eastAsia="Times New Roman" w:cs="Times New Roman"/>
          <w:sz w:val="28"/>
          <w:szCs w:val="28"/>
        </w:rPr>
      </w:pPr>
      <w:r w:rsidRPr="00834F90">
        <w:rPr>
          <w:rFonts w:eastAsia="Times New Roman" w:cs="Times New Roman"/>
          <w:color w:val="auto"/>
          <w:sz w:val="28"/>
          <w:szCs w:val="28"/>
          <w:lang w:eastAsia="ru-RU" w:bidi="ar-SA"/>
        </w:rPr>
        <w:t xml:space="preserve">1.8. </w:t>
      </w:r>
      <w:r w:rsidRPr="00834F90">
        <w:rPr>
          <w:rFonts w:eastAsia="Times New Roman" w:cs="Times New Roman"/>
          <w:sz w:val="28"/>
          <w:szCs w:val="28"/>
        </w:rPr>
        <w:t>Пункт 35 изложить в следующей редакции:</w:t>
      </w:r>
    </w:p>
    <w:p w:rsidR="00C75719" w:rsidRPr="00834F90" w:rsidRDefault="00C75719" w:rsidP="00834F90">
      <w:pPr>
        <w:pStyle w:val="Standard"/>
        <w:tabs>
          <w:tab w:val="left" w:pos="567"/>
        </w:tabs>
        <w:spacing w:after="0" w:line="240" w:lineRule="auto"/>
        <w:ind w:firstLine="709"/>
        <w:jc w:val="both"/>
        <w:rPr>
          <w:rFonts w:eastAsia="Times New Roman" w:cs="Times New Roman"/>
          <w:kern w:val="1"/>
          <w:sz w:val="28"/>
          <w:szCs w:val="28"/>
          <w:lang w:eastAsia="ru-RU"/>
        </w:rPr>
      </w:pPr>
      <w:r w:rsidRPr="00834F90">
        <w:rPr>
          <w:rFonts w:eastAsia="Times New Roman" w:cs="Times New Roman"/>
          <w:kern w:val="1"/>
          <w:sz w:val="28"/>
          <w:szCs w:val="28"/>
          <w:lang w:eastAsia="ru-RU"/>
        </w:rPr>
        <w:t>«35. На время приостановления контрольного мероприятия течение его срока прерывается.</w:t>
      </w:r>
    </w:p>
    <w:p w:rsidR="00C75719" w:rsidRPr="00834F90" w:rsidRDefault="00C75719" w:rsidP="00834F90">
      <w:pPr>
        <w:suppressAutoHyphens w:val="0"/>
        <w:autoSpaceDE w:val="0"/>
        <w:autoSpaceDN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Решение о возобновлении проведения выездной или камеральной проверки принимается в срок не более 2 рабочих дней:</w:t>
      </w:r>
    </w:p>
    <w:p w:rsidR="00C75719" w:rsidRPr="006112FB" w:rsidRDefault="00C75719" w:rsidP="00834F90">
      <w:pPr>
        <w:suppressAutoHyphens w:val="0"/>
        <w:autoSpaceDE w:val="0"/>
        <w:autoSpaceDN w:val="0"/>
        <w:ind w:firstLine="709"/>
        <w:jc w:val="both"/>
        <w:rPr>
          <w:rFonts w:eastAsia="Times New Roman" w:cs="Times New Roman"/>
          <w:color w:val="auto"/>
          <w:sz w:val="28"/>
          <w:szCs w:val="28"/>
          <w:lang w:eastAsia="ru-RU" w:bidi="ar-SA"/>
        </w:rPr>
      </w:pPr>
      <w:r w:rsidRPr="006112FB">
        <w:rPr>
          <w:rFonts w:eastAsia="Times New Roman" w:cs="Times New Roman"/>
          <w:color w:val="auto"/>
          <w:sz w:val="28"/>
          <w:szCs w:val="28"/>
          <w:lang w:eastAsia="ru-RU" w:bidi="ar-SA"/>
        </w:rPr>
        <w:t xml:space="preserve">а) после завершения проведения встречной проверки и (или) экспертизы согласно </w:t>
      </w:r>
      <w:hyperlink w:anchor="P120" w:history="1">
        <w:r w:rsidRPr="006112FB">
          <w:rPr>
            <w:rFonts w:eastAsia="Times New Roman" w:cs="Times New Roman"/>
            <w:color w:val="auto"/>
            <w:sz w:val="28"/>
            <w:szCs w:val="28"/>
            <w:lang w:eastAsia="ru-RU" w:bidi="ar-SA"/>
          </w:rPr>
          <w:t>подпунктам "а"</w:t>
        </w:r>
      </w:hyperlink>
      <w:r w:rsidRPr="006112FB">
        <w:rPr>
          <w:rFonts w:eastAsia="Times New Roman" w:cs="Times New Roman"/>
          <w:color w:val="auto"/>
          <w:sz w:val="28"/>
          <w:szCs w:val="28"/>
          <w:lang w:eastAsia="ru-RU" w:bidi="ar-SA"/>
        </w:rPr>
        <w:t xml:space="preserve">, </w:t>
      </w:r>
      <w:hyperlink w:anchor="P121" w:history="1">
        <w:r w:rsidRPr="006112FB">
          <w:rPr>
            <w:rFonts w:eastAsia="Times New Roman" w:cs="Times New Roman"/>
            <w:color w:val="auto"/>
            <w:sz w:val="28"/>
            <w:szCs w:val="28"/>
            <w:lang w:eastAsia="ru-RU" w:bidi="ar-SA"/>
          </w:rPr>
          <w:t>"б" пункта 3</w:t>
        </w:r>
      </w:hyperlink>
      <w:r w:rsidRPr="006112FB">
        <w:rPr>
          <w:rFonts w:eastAsia="Times New Roman" w:cs="Times New Roman"/>
          <w:color w:val="auto"/>
          <w:sz w:val="28"/>
          <w:szCs w:val="28"/>
          <w:lang w:eastAsia="ru-RU" w:bidi="ar-SA"/>
        </w:rPr>
        <w:t>4 настоящего Регламента;</w:t>
      </w:r>
    </w:p>
    <w:p w:rsidR="00C75719" w:rsidRPr="006112FB" w:rsidRDefault="00C75719" w:rsidP="00834F90">
      <w:pPr>
        <w:suppressAutoHyphens w:val="0"/>
        <w:autoSpaceDE w:val="0"/>
        <w:autoSpaceDN w:val="0"/>
        <w:ind w:firstLine="709"/>
        <w:jc w:val="both"/>
        <w:rPr>
          <w:rFonts w:eastAsia="Times New Roman" w:cs="Times New Roman"/>
          <w:color w:val="auto"/>
          <w:sz w:val="28"/>
          <w:szCs w:val="28"/>
          <w:lang w:eastAsia="ru-RU" w:bidi="ar-SA"/>
        </w:rPr>
      </w:pPr>
      <w:r w:rsidRPr="006112FB">
        <w:rPr>
          <w:rFonts w:eastAsia="Times New Roman" w:cs="Times New Roman"/>
          <w:color w:val="auto"/>
          <w:sz w:val="28"/>
          <w:szCs w:val="28"/>
          <w:lang w:eastAsia="ru-RU" w:bidi="ar-SA"/>
        </w:rPr>
        <w:t xml:space="preserve">б) после устранения причин приостановления проведения проверки, указанных в </w:t>
      </w:r>
      <w:hyperlink w:anchor="P122" w:history="1">
        <w:r w:rsidRPr="006112FB">
          <w:rPr>
            <w:rFonts w:eastAsia="Times New Roman" w:cs="Times New Roman"/>
            <w:color w:val="auto"/>
            <w:sz w:val="28"/>
            <w:szCs w:val="28"/>
            <w:lang w:eastAsia="ru-RU" w:bidi="ar-SA"/>
          </w:rPr>
          <w:t>подпунктах "в"</w:t>
        </w:r>
      </w:hyperlink>
      <w:r w:rsidRPr="006112FB">
        <w:rPr>
          <w:rFonts w:eastAsia="Times New Roman" w:cs="Times New Roman"/>
          <w:color w:val="auto"/>
          <w:sz w:val="28"/>
          <w:szCs w:val="28"/>
          <w:lang w:eastAsia="ru-RU" w:bidi="ar-SA"/>
        </w:rPr>
        <w:t xml:space="preserve"> - </w:t>
      </w:r>
      <w:hyperlink w:anchor="P124" w:history="1">
        <w:r w:rsidRPr="006112FB">
          <w:rPr>
            <w:rFonts w:eastAsia="Times New Roman" w:cs="Times New Roman"/>
            <w:color w:val="auto"/>
            <w:sz w:val="28"/>
            <w:szCs w:val="28"/>
            <w:lang w:eastAsia="ru-RU" w:bidi="ar-SA"/>
          </w:rPr>
          <w:t>"д" пункта 3</w:t>
        </w:r>
      </w:hyperlink>
      <w:r w:rsidRPr="006112FB">
        <w:rPr>
          <w:rFonts w:eastAsia="Times New Roman" w:cs="Times New Roman"/>
          <w:color w:val="auto"/>
          <w:sz w:val="28"/>
          <w:szCs w:val="28"/>
          <w:lang w:eastAsia="ru-RU" w:bidi="ar-SA"/>
        </w:rPr>
        <w:t>4 настоящего Регламента;</w:t>
      </w:r>
    </w:p>
    <w:p w:rsidR="00C75719" w:rsidRPr="006112FB" w:rsidRDefault="00C75719" w:rsidP="00834F90">
      <w:pPr>
        <w:suppressAutoHyphens w:val="0"/>
        <w:autoSpaceDE w:val="0"/>
        <w:autoSpaceDN w:val="0"/>
        <w:ind w:firstLine="709"/>
        <w:jc w:val="both"/>
        <w:rPr>
          <w:rFonts w:eastAsia="Times New Roman" w:cs="Times New Roman"/>
          <w:color w:val="auto"/>
          <w:sz w:val="28"/>
          <w:szCs w:val="28"/>
          <w:lang w:eastAsia="ru-RU" w:bidi="ar-SA"/>
        </w:rPr>
      </w:pPr>
      <w:r w:rsidRPr="006112FB">
        <w:rPr>
          <w:rFonts w:eastAsia="Times New Roman" w:cs="Times New Roman"/>
          <w:color w:val="auto"/>
          <w:sz w:val="28"/>
          <w:szCs w:val="28"/>
          <w:lang w:eastAsia="ru-RU" w:bidi="ar-SA"/>
        </w:rPr>
        <w:t xml:space="preserve">в) после истечения срока приостановления проверки в соответствии с </w:t>
      </w:r>
      <w:hyperlink w:anchor="P122" w:history="1">
        <w:r w:rsidRPr="006112FB">
          <w:rPr>
            <w:rFonts w:eastAsia="Times New Roman" w:cs="Times New Roman"/>
            <w:color w:val="auto"/>
            <w:sz w:val="28"/>
            <w:szCs w:val="28"/>
            <w:lang w:eastAsia="ru-RU" w:bidi="ar-SA"/>
          </w:rPr>
          <w:t>подпунктами "в"</w:t>
        </w:r>
      </w:hyperlink>
      <w:r w:rsidRPr="006112FB">
        <w:rPr>
          <w:rFonts w:eastAsia="Times New Roman" w:cs="Times New Roman"/>
          <w:color w:val="auto"/>
          <w:sz w:val="28"/>
          <w:szCs w:val="28"/>
          <w:lang w:eastAsia="ru-RU" w:bidi="ar-SA"/>
        </w:rPr>
        <w:t xml:space="preserve"> - </w:t>
      </w:r>
      <w:hyperlink w:anchor="P124" w:history="1">
        <w:r w:rsidRPr="006112FB">
          <w:rPr>
            <w:rFonts w:eastAsia="Times New Roman" w:cs="Times New Roman"/>
            <w:color w:val="auto"/>
            <w:sz w:val="28"/>
            <w:szCs w:val="28"/>
            <w:lang w:eastAsia="ru-RU" w:bidi="ar-SA"/>
          </w:rPr>
          <w:t>"д" пункта 3</w:t>
        </w:r>
      </w:hyperlink>
      <w:r w:rsidRPr="006112FB">
        <w:rPr>
          <w:rFonts w:eastAsia="Times New Roman" w:cs="Times New Roman"/>
          <w:color w:val="auto"/>
          <w:sz w:val="28"/>
          <w:szCs w:val="28"/>
          <w:lang w:eastAsia="ru-RU" w:bidi="ar-SA"/>
        </w:rPr>
        <w:t>4 настоящего Регламента.</w:t>
      </w:r>
    </w:p>
    <w:p w:rsidR="009F6E7E" w:rsidRPr="00834F90" w:rsidRDefault="00C75719" w:rsidP="00834F90">
      <w:pPr>
        <w:pStyle w:val="ConsPlusTitle"/>
        <w:ind w:firstLine="709"/>
        <w:jc w:val="both"/>
        <w:rPr>
          <w:rFonts w:eastAsia="Times New Roman" w:cs="Times New Roman"/>
          <w:color w:val="auto"/>
          <w:kern w:val="1"/>
          <w:sz w:val="28"/>
          <w:szCs w:val="28"/>
          <w:lang w:eastAsia="ru-RU"/>
        </w:rPr>
      </w:pPr>
      <w:r w:rsidRPr="006112FB">
        <w:rPr>
          <w:rFonts w:eastAsia="Times New Roman" w:cs="Times New Roman"/>
          <w:color w:val="auto"/>
          <w:kern w:val="1"/>
          <w:sz w:val="28"/>
          <w:szCs w:val="28"/>
          <w:lang w:eastAsia="ru-RU"/>
        </w:rPr>
        <w:t xml:space="preserve">Решение о приостановлении (возобновлении) контрольного </w:t>
      </w:r>
      <w:r w:rsidRPr="00834F90">
        <w:rPr>
          <w:rFonts w:eastAsia="Times New Roman" w:cs="Times New Roman"/>
          <w:kern w:val="1"/>
          <w:sz w:val="28"/>
          <w:szCs w:val="28"/>
          <w:lang w:eastAsia="ru-RU"/>
        </w:rPr>
        <w:t xml:space="preserve">мероприятия принимается руководителем финансового отдела на основе мотивированного предложения должностного лица, уполномоченного на </w:t>
      </w:r>
      <w:r w:rsidRPr="00834F90">
        <w:rPr>
          <w:rFonts w:eastAsia="Times New Roman" w:cs="Times New Roman"/>
          <w:color w:val="auto"/>
          <w:kern w:val="1"/>
          <w:sz w:val="28"/>
          <w:szCs w:val="28"/>
          <w:lang w:eastAsia="ru-RU"/>
        </w:rPr>
        <w:t>проведение контрольного мероприятия.»</w:t>
      </w:r>
    </w:p>
    <w:p w:rsidR="009D6339" w:rsidRPr="00834F90" w:rsidRDefault="009D6339" w:rsidP="00834F90">
      <w:pPr>
        <w:pStyle w:val="ConsPlusTitle"/>
        <w:ind w:firstLine="709"/>
        <w:jc w:val="both"/>
        <w:rPr>
          <w:rFonts w:eastAsia="Times New Roman" w:cs="Times New Roman"/>
          <w:color w:val="auto"/>
          <w:sz w:val="28"/>
          <w:szCs w:val="28"/>
        </w:rPr>
      </w:pPr>
      <w:r w:rsidRPr="00834F90">
        <w:rPr>
          <w:rFonts w:eastAsia="Times New Roman" w:cs="Times New Roman"/>
          <w:color w:val="auto"/>
          <w:sz w:val="28"/>
          <w:szCs w:val="28"/>
        </w:rPr>
        <w:t>1.9. Пункт 41</w:t>
      </w:r>
      <w:r w:rsidR="00955B65" w:rsidRPr="00834F90">
        <w:rPr>
          <w:rFonts w:eastAsia="Times New Roman" w:cs="Times New Roman"/>
          <w:color w:val="auto"/>
          <w:sz w:val="28"/>
          <w:szCs w:val="28"/>
        </w:rPr>
        <w:t>-43</w:t>
      </w:r>
      <w:r w:rsidRPr="00834F90">
        <w:rPr>
          <w:rFonts w:eastAsia="Times New Roman" w:cs="Times New Roman"/>
          <w:color w:val="auto"/>
          <w:sz w:val="28"/>
          <w:szCs w:val="28"/>
        </w:rPr>
        <w:t xml:space="preserve"> изложить в следующей редакции:</w:t>
      </w:r>
    </w:p>
    <w:p w:rsidR="00955B65" w:rsidRPr="00834F90" w:rsidRDefault="00955B65" w:rsidP="00834F90">
      <w:pPr>
        <w:ind w:firstLine="709"/>
        <w:jc w:val="both"/>
        <w:rPr>
          <w:rFonts w:eastAsia="Calibri" w:cs="Times New Roman"/>
          <w:color w:val="auto"/>
          <w:sz w:val="28"/>
          <w:szCs w:val="28"/>
          <w:lang w:eastAsia="en-US" w:bidi="ar-SA"/>
        </w:rPr>
      </w:pPr>
      <w:r w:rsidRPr="00834F90">
        <w:rPr>
          <w:rFonts w:eastAsia="Times New Roman" w:cs="Times New Roman"/>
          <w:color w:val="auto"/>
          <w:sz w:val="28"/>
          <w:szCs w:val="28"/>
        </w:rPr>
        <w:t xml:space="preserve">«41. </w:t>
      </w:r>
      <w:r w:rsidRPr="00834F90">
        <w:rPr>
          <w:rFonts w:eastAsia="Calibri" w:cs="Times New Roman"/>
          <w:color w:val="auto"/>
          <w:sz w:val="28"/>
          <w:szCs w:val="28"/>
          <w:lang w:eastAsia="en-US" w:bidi="ar-SA"/>
        </w:rPr>
        <w:t xml:space="preserve">По результатам выездной или камеральной проверки в срок не более 3 рабочих дней, исчисляемых со дня, следующего за днем окончания срока проведения контрольного мероприятия, оформляется </w:t>
      </w:r>
      <w:r w:rsidRPr="00834F90">
        <w:rPr>
          <w:rFonts w:eastAsia="Times New Roman" w:cs="Times New Roman"/>
          <w:color w:val="auto"/>
          <w:sz w:val="28"/>
          <w:szCs w:val="28"/>
          <w:lang w:bidi="ar-SA"/>
        </w:rPr>
        <w:t>акт (заключение) в двух экземплярах</w:t>
      </w:r>
      <w:r w:rsidRPr="00834F90">
        <w:rPr>
          <w:rFonts w:eastAsia="Calibri" w:cs="Times New Roman"/>
          <w:color w:val="auto"/>
          <w:sz w:val="28"/>
          <w:szCs w:val="28"/>
          <w:lang w:eastAsia="en-US" w:bidi="ar-SA"/>
        </w:rPr>
        <w:t xml:space="preserve">, который подписывается </w:t>
      </w:r>
      <w:r w:rsidRPr="00834F90">
        <w:rPr>
          <w:rFonts w:eastAsia="Times New Roman" w:cs="Times New Roman"/>
          <w:color w:val="auto"/>
          <w:sz w:val="28"/>
          <w:szCs w:val="28"/>
          <w:lang w:bidi="ar-SA"/>
        </w:rPr>
        <w:t>руководителем группы либо по его решению – всеми уполномоченными на проведение контрольного мероприятия лицами</w:t>
      </w:r>
      <w:r w:rsidRPr="00834F90">
        <w:rPr>
          <w:rFonts w:eastAsia="Calibri" w:cs="Times New Roman"/>
          <w:color w:val="auto"/>
          <w:sz w:val="28"/>
          <w:szCs w:val="28"/>
          <w:lang w:eastAsia="en-US" w:bidi="ar-SA"/>
        </w:rPr>
        <w:t>.</w:t>
      </w:r>
    </w:p>
    <w:p w:rsidR="00955B65" w:rsidRPr="00834F90" w:rsidRDefault="00955B65" w:rsidP="00834F90">
      <w:pPr>
        <w:widowControl/>
        <w:ind w:firstLine="709"/>
        <w:jc w:val="both"/>
        <w:rPr>
          <w:rFonts w:eastAsia="Times New Roman" w:cs="Times New Roman"/>
          <w:color w:val="auto"/>
          <w:sz w:val="28"/>
          <w:szCs w:val="28"/>
          <w:lang w:bidi="ar-SA"/>
        </w:rPr>
      </w:pPr>
      <w:r w:rsidRPr="00834F90">
        <w:rPr>
          <w:rFonts w:eastAsia="Times New Roman" w:cs="Times New Roman"/>
          <w:color w:val="auto"/>
          <w:sz w:val="28"/>
          <w:szCs w:val="28"/>
          <w:lang w:bidi="ar-SA"/>
        </w:rPr>
        <w:t>На основании решения руководителя группы по результатам проведения контрольных действий лицами, уполномоченными на проведение контрольного мероприятия, могут составляться справки в части проверяемых ими вопросов контрольного мероприятия.</w:t>
      </w:r>
    </w:p>
    <w:p w:rsidR="00955B65" w:rsidRPr="00834F90" w:rsidRDefault="00955B65" w:rsidP="00834F90">
      <w:pPr>
        <w:widowControl/>
        <w:ind w:firstLine="709"/>
        <w:jc w:val="both"/>
        <w:rPr>
          <w:rFonts w:eastAsia="Times New Roman" w:cs="Times New Roman"/>
          <w:color w:val="auto"/>
          <w:sz w:val="28"/>
          <w:szCs w:val="28"/>
          <w:lang w:bidi="ar-SA"/>
        </w:rPr>
      </w:pPr>
      <w:r w:rsidRPr="00834F90">
        <w:rPr>
          <w:rFonts w:eastAsia="Times New Roman" w:cs="Times New Roman"/>
          <w:color w:val="auto"/>
          <w:sz w:val="28"/>
          <w:szCs w:val="28"/>
          <w:lang w:bidi="ar-SA"/>
        </w:rPr>
        <w:t>Указанные справки подписываются уполномоченными на проведение контрольного мероприятия лицами, согласовываются с руководителем группы, приобщаются к материалам контрольного мероприятия.</w:t>
      </w:r>
    </w:p>
    <w:p w:rsidR="00955B65" w:rsidRPr="00834F90" w:rsidRDefault="00955B65" w:rsidP="00834F90">
      <w:pPr>
        <w:widowControl/>
        <w:suppressAutoHyphens w:val="0"/>
        <w:autoSpaceDE w:val="0"/>
        <w:autoSpaceDN w:val="0"/>
        <w:adjustRightInd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Акт (заключение) контрольного мероприятия в течение 3 рабочих дней со дня его составления вручается руководителю (представителю) объекта контроля под подпись либо направляется объекту контроля способом, обеспечивающим фиксацию факта его получения.</w:t>
      </w:r>
    </w:p>
    <w:p w:rsidR="00955B65" w:rsidRPr="00834F90" w:rsidRDefault="00955B65" w:rsidP="00834F90">
      <w:pPr>
        <w:widowControl/>
        <w:ind w:firstLine="709"/>
        <w:jc w:val="both"/>
        <w:rPr>
          <w:rFonts w:eastAsia="Times New Roman" w:cs="Times New Roman"/>
          <w:color w:val="auto"/>
          <w:sz w:val="28"/>
          <w:szCs w:val="28"/>
          <w:lang w:bidi="ar-SA"/>
        </w:rPr>
      </w:pPr>
      <w:r w:rsidRPr="00834F90">
        <w:rPr>
          <w:rFonts w:cs="Times New Roman"/>
          <w:color w:val="auto"/>
          <w:sz w:val="28"/>
          <w:szCs w:val="28"/>
          <w:lang w:bidi="ar-SA"/>
        </w:rPr>
        <w:t>К акту (заключению), составленному по результатам контрольного мероприятия, прикладываются материалы, предметы и документы, результаты экспертиз, осмотров (исследований) с использованием фото-, видео- и аудиотехники, а также иных видов техники и приборов, в том числе измерительных приборов, инвентаризации, наблюдения, пересчета, экспертизы, контрольных замеров, справки уполномоченных на проведение контрольного мероприятия лиц, составленные в ходе контрольного мероприятия.</w:t>
      </w:r>
    </w:p>
    <w:p w:rsidR="00955B65" w:rsidRPr="00834F90" w:rsidRDefault="00955B65" w:rsidP="00834F90">
      <w:pPr>
        <w:widowControl/>
        <w:ind w:firstLine="709"/>
        <w:jc w:val="both"/>
        <w:rPr>
          <w:rFonts w:eastAsia="Times New Roman" w:cs="Times New Roman"/>
          <w:color w:val="auto"/>
          <w:sz w:val="28"/>
          <w:szCs w:val="28"/>
          <w:lang w:bidi="ar-SA"/>
        </w:rPr>
      </w:pPr>
      <w:r w:rsidRPr="00834F90">
        <w:rPr>
          <w:rFonts w:eastAsia="Times New Roman" w:cs="Times New Roman"/>
          <w:color w:val="auto"/>
          <w:sz w:val="28"/>
          <w:szCs w:val="28"/>
          <w:lang w:bidi="ar-SA"/>
        </w:rPr>
        <w:t>42. Объект контроля вправе представить письменные возражения на акт контрольного мероприятия в течение</w:t>
      </w:r>
      <w:r w:rsidR="004F6987" w:rsidRPr="00834F90">
        <w:rPr>
          <w:rFonts w:eastAsia="Times New Roman" w:cs="Times New Roman"/>
          <w:color w:val="auto"/>
          <w:sz w:val="28"/>
          <w:szCs w:val="28"/>
          <w:lang w:bidi="ar-SA"/>
        </w:rPr>
        <w:t xml:space="preserve"> </w:t>
      </w:r>
      <w:r w:rsidRPr="00834F90">
        <w:rPr>
          <w:rFonts w:eastAsia="Times New Roman" w:cs="Times New Roman"/>
          <w:color w:val="auto"/>
          <w:sz w:val="28"/>
          <w:szCs w:val="28"/>
          <w:lang w:bidi="ar-SA"/>
        </w:rPr>
        <w:t>10 рабочих дней со дня его получения. Письменные возражения объекта контроля прилагаются к материалам контрольного мероприятия.</w:t>
      </w:r>
    </w:p>
    <w:p w:rsidR="00955B65" w:rsidRPr="00834F90" w:rsidRDefault="00955B65" w:rsidP="00834F90">
      <w:pPr>
        <w:widowControl/>
        <w:ind w:firstLine="709"/>
        <w:jc w:val="both"/>
        <w:rPr>
          <w:rFonts w:eastAsia="Times New Roman" w:cs="Times New Roman"/>
          <w:color w:val="auto"/>
          <w:sz w:val="28"/>
          <w:szCs w:val="28"/>
          <w:lang w:bidi="ar-SA"/>
        </w:rPr>
      </w:pPr>
      <w:r w:rsidRPr="00834F90">
        <w:rPr>
          <w:rFonts w:eastAsia="Times New Roman" w:cs="Times New Roman"/>
          <w:color w:val="auto"/>
          <w:sz w:val="28"/>
          <w:szCs w:val="28"/>
          <w:lang w:bidi="ar-SA"/>
        </w:rPr>
        <w:lastRenderedPageBreak/>
        <w:t xml:space="preserve">Акт (заключение), </w:t>
      </w:r>
      <w:r w:rsidRPr="00834F90">
        <w:rPr>
          <w:rFonts w:eastAsia="Calibri" w:cs="Times New Roman"/>
          <w:color w:val="auto"/>
          <w:sz w:val="28"/>
          <w:szCs w:val="28"/>
          <w:lang w:eastAsia="en-US" w:bidi="ar-SA"/>
        </w:rPr>
        <w:t>возражения объекта контроля (при их наличии)</w:t>
      </w:r>
      <w:r w:rsidRPr="00834F90">
        <w:rPr>
          <w:rFonts w:eastAsia="Times New Roman" w:cs="Times New Roman"/>
          <w:color w:val="auto"/>
          <w:sz w:val="28"/>
          <w:szCs w:val="28"/>
          <w:lang w:bidi="ar-SA"/>
        </w:rPr>
        <w:t xml:space="preserve"> и иные материалы контрольного мероприятия подлежат рассмотрению руководителем финансового отдела (заместителем руководителя финансового отдела) в течение 30 рабочих дней со дня подписания акта (заключения) лицами, указанными в пункте </w:t>
      </w:r>
      <w:r w:rsidR="004F6987" w:rsidRPr="00834F90">
        <w:rPr>
          <w:rFonts w:eastAsia="Times New Roman" w:cs="Times New Roman"/>
          <w:color w:val="auto"/>
          <w:sz w:val="28"/>
          <w:szCs w:val="28"/>
          <w:lang w:bidi="ar-SA"/>
        </w:rPr>
        <w:t>41</w:t>
      </w:r>
      <w:r w:rsidRPr="00834F90">
        <w:rPr>
          <w:rFonts w:eastAsia="Times New Roman" w:cs="Times New Roman"/>
          <w:color w:val="auto"/>
          <w:sz w:val="28"/>
          <w:szCs w:val="28"/>
          <w:lang w:bidi="ar-SA"/>
        </w:rPr>
        <w:t xml:space="preserve"> настоящего </w:t>
      </w:r>
      <w:r w:rsidR="004F6987" w:rsidRPr="00834F90">
        <w:rPr>
          <w:rFonts w:eastAsia="Times New Roman" w:cs="Times New Roman"/>
          <w:color w:val="auto"/>
          <w:sz w:val="28"/>
          <w:szCs w:val="28"/>
          <w:lang w:bidi="ar-SA"/>
        </w:rPr>
        <w:t>Регламента</w:t>
      </w:r>
      <w:r w:rsidRPr="00834F90">
        <w:rPr>
          <w:rFonts w:eastAsia="Times New Roman" w:cs="Times New Roman"/>
          <w:color w:val="auto"/>
          <w:sz w:val="28"/>
          <w:szCs w:val="28"/>
          <w:lang w:bidi="ar-SA"/>
        </w:rPr>
        <w:t>.</w:t>
      </w:r>
    </w:p>
    <w:p w:rsidR="00955B65" w:rsidRPr="00834F90" w:rsidRDefault="00955B65" w:rsidP="00834F90">
      <w:pPr>
        <w:widowControl/>
        <w:suppressAutoHyphens w:val="0"/>
        <w:autoSpaceDE w:val="0"/>
        <w:autoSpaceDN w:val="0"/>
        <w:adjustRightInd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 xml:space="preserve">43. </w:t>
      </w:r>
      <w:bookmarkStart w:id="5" w:name="_Hlk514751015"/>
      <w:r w:rsidRPr="00834F90">
        <w:rPr>
          <w:rFonts w:eastAsia="Times New Roman" w:cs="Times New Roman"/>
          <w:color w:val="auto"/>
          <w:sz w:val="28"/>
          <w:szCs w:val="28"/>
          <w:lang w:eastAsia="ru-RU" w:bidi="ar-SA"/>
        </w:rPr>
        <w:t>По результатам рассмотрения акта (заключения),</w:t>
      </w:r>
      <w:r w:rsidRPr="00834F90">
        <w:rPr>
          <w:rFonts w:eastAsia="Calibri" w:cs="Times New Roman"/>
          <w:color w:val="auto"/>
          <w:sz w:val="28"/>
          <w:szCs w:val="28"/>
          <w:lang w:eastAsia="en-US" w:bidi="ar-SA"/>
        </w:rPr>
        <w:t xml:space="preserve"> </w:t>
      </w:r>
      <w:bookmarkEnd w:id="5"/>
      <w:r w:rsidRPr="00834F90">
        <w:rPr>
          <w:rFonts w:eastAsia="Calibri" w:cs="Times New Roman"/>
          <w:color w:val="auto"/>
          <w:sz w:val="28"/>
          <w:szCs w:val="28"/>
          <w:lang w:eastAsia="en-US" w:bidi="ar-SA"/>
        </w:rPr>
        <w:t xml:space="preserve">с учетом возражений объекта контроля (при их наличии) </w:t>
      </w:r>
      <w:r w:rsidRPr="00834F90">
        <w:rPr>
          <w:rFonts w:eastAsia="Times New Roman" w:cs="Times New Roman"/>
          <w:color w:val="auto"/>
          <w:sz w:val="28"/>
          <w:szCs w:val="28"/>
          <w:lang w:eastAsia="ru-RU" w:bidi="ar-SA"/>
        </w:rPr>
        <w:t xml:space="preserve">и иных материалов контрольного мероприятия </w:t>
      </w:r>
      <w:bookmarkStart w:id="6" w:name="_Hlk514750645"/>
      <w:r w:rsidRPr="00834F90">
        <w:rPr>
          <w:rFonts w:eastAsia="Times New Roman" w:cs="Times New Roman"/>
          <w:color w:val="auto"/>
          <w:sz w:val="28"/>
          <w:szCs w:val="28"/>
          <w:lang w:eastAsia="ru-RU" w:bidi="ar-SA"/>
        </w:rPr>
        <w:t xml:space="preserve">руководитель финансового отдела (заместитель руководителя финансового отдела) </w:t>
      </w:r>
      <w:bookmarkEnd w:id="6"/>
      <w:r w:rsidRPr="00834F90">
        <w:rPr>
          <w:rFonts w:eastAsia="Times New Roman" w:cs="Times New Roman"/>
          <w:color w:val="auto"/>
          <w:sz w:val="28"/>
          <w:szCs w:val="28"/>
          <w:lang w:eastAsia="ru-RU" w:bidi="ar-SA"/>
        </w:rPr>
        <w:t xml:space="preserve">принимает </w:t>
      </w:r>
      <w:bookmarkStart w:id="7" w:name="_Hlk514245010"/>
      <w:r w:rsidRPr="00834F90">
        <w:rPr>
          <w:rFonts w:eastAsia="Times New Roman" w:cs="Times New Roman"/>
          <w:color w:val="auto"/>
          <w:sz w:val="28"/>
          <w:szCs w:val="28"/>
          <w:lang w:eastAsia="ru-RU" w:bidi="ar-SA"/>
        </w:rPr>
        <w:t>решение,</w:t>
      </w:r>
      <w:r w:rsidRPr="00834F90">
        <w:rPr>
          <w:rFonts w:eastAsia="Calibri" w:cs="Times New Roman"/>
          <w:color w:val="auto"/>
          <w:sz w:val="28"/>
          <w:szCs w:val="28"/>
          <w:lang w:eastAsia="en-US" w:bidi="ar-SA"/>
        </w:rPr>
        <w:t xml:space="preserve"> которое оформляется приказом финансового отдела</w:t>
      </w:r>
      <w:r w:rsidRPr="00834F90">
        <w:rPr>
          <w:rFonts w:eastAsia="Times New Roman" w:cs="Times New Roman"/>
          <w:color w:val="auto"/>
          <w:sz w:val="28"/>
          <w:szCs w:val="28"/>
          <w:lang w:eastAsia="ru-RU" w:bidi="ar-SA"/>
        </w:rPr>
        <w:t>:</w:t>
      </w:r>
      <w:bookmarkEnd w:id="7"/>
    </w:p>
    <w:p w:rsidR="00955B65" w:rsidRPr="00834F90" w:rsidRDefault="00955B65" w:rsidP="00834F90">
      <w:pPr>
        <w:widowControl/>
        <w:suppressAutoHyphens w:val="0"/>
        <w:autoSpaceDE w:val="0"/>
        <w:autoSpaceDN w:val="0"/>
        <w:adjustRightInd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а) о направлении предписания и (или) представления объекту контроля и (или) при наличии оснований - о направлении уведомления о применении бюджетных мер принуждения;</w:t>
      </w:r>
    </w:p>
    <w:p w:rsidR="00955B65" w:rsidRPr="00834F90" w:rsidRDefault="00955B65" w:rsidP="00834F90">
      <w:pPr>
        <w:widowControl/>
        <w:suppressAutoHyphens w:val="0"/>
        <w:autoSpaceDE w:val="0"/>
        <w:autoSpaceDN w:val="0"/>
        <w:adjustRightInd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б) об отсутствии оснований для вынесения предписания, представления и направления уведомления о применении бюджетных мер принуждения;</w:t>
      </w:r>
    </w:p>
    <w:p w:rsidR="00955B65" w:rsidRPr="00834F90" w:rsidRDefault="00955B65" w:rsidP="00834F90">
      <w:pPr>
        <w:widowControl/>
        <w:ind w:firstLine="709"/>
        <w:jc w:val="both"/>
        <w:rPr>
          <w:rFonts w:cs="Times New Roman"/>
          <w:color w:val="auto"/>
          <w:sz w:val="28"/>
          <w:szCs w:val="28"/>
          <w:lang w:bidi="ar-SA"/>
        </w:rPr>
      </w:pPr>
      <w:r w:rsidRPr="00834F90">
        <w:rPr>
          <w:rFonts w:cs="Times New Roman"/>
          <w:color w:val="auto"/>
          <w:sz w:val="28"/>
          <w:szCs w:val="28"/>
          <w:lang w:bidi="ar-SA"/>
        </w:rPr>
        <w:t xml:space="preserve">в) о </w:t>
      </w:r>
      <w:bookmarkStart w:id="8" w:name="_Hlk514750485"/>
      <w:r w:rsidRPr="00834F90">
        <w:rPr>
          <w:rFonts w:cs="Times New Roman"/>
          <w:color w:val="auto"/>
          <w:sz w:val="28"/>
          <w:szCs w:val="28"/>
          <w:lang w:bidi="ar-SA"/>
        </w:rPr>
        <w:t xml:space="preserve">назначении внеплановой выездной (камеральной) проверки (ревизии), </w:t>
      </w:r>
      <w:bookmarkEnd w:id="8"/>
      <w:r w:rsidRPr="00834F90">
        <w:rPr>
          <w:rFonts w:cs="Times New Roman"/>
          <w:color w:val="auto"/>
          <w:sz w:val="28"/>
          <w:szCs w:val="28"/>
          <w:lang w:bidi="ar-SA"/>
        </w:rPr>
        <w:t>в том числе при представлении объектом контроля письменных возражений, а также дополнительных информации, документов и материалов, относящихся к проверяемому периоду, влияющих на выводы, сделанные по результатам выездной (камеральной) проверки (ревизии), обследования.</w:t>
      </w:r>
    </w:p>
    <w:p w:rsidR="00955B65" w:rsidRPr="00834F90" w:rsidRDefault="00955B65" w:rsidP="00834F90">
      <w:pPr>
        <w:suppressAutoHyphens w:val="0"/>
        <w:autoSpaceDE w:val="0"/>
        <w:autoSpaceDN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Одновременно с подписанием вышеуказанного приказа руководителем финансового отдела утверждается отчет о результатах выездной или камеральной проверки, в который включаются все отраженные в акте нарушения, выявленные при проведении проверки, и подтвержденные после рассмотрения возражений объекта контроля (при их наличии).</w:t>
      </w:r>
    </w:p>
    <w:p w:rsidR="00955B65" w:rsidRPr="00834F90" w:rsidRDefault="00955B65" w:rsidP="00834F90">
      <w:pPr>
        <w:suppressAutoHyphens w:val="0"/>
        <w:autoSpaceDE w:val="0"/>
        <w:autoSpaceDN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 xml:space="preserve">Отчет о результатах выездной или камеральной проверки подписывается должностным лицом финансового отдела (при проведении камеральной проверки одним должностным лицом) либо руководителем </w:t>
      </w:r>
      <w:r w:rsidRPr="00834F90">
        <w:rPr>
          <w:rFonts w:eastAsia="Times New Roman" w:cs="Times New Roman"/>
          <w:color w:val="auto"/>
          <w:sz w:val="28"/>
          <w:szCs w:val="28"/>
          <w:lang w:bidi="ar-SA"/>
        </w:rPr>
        <w:t>группы</w:t>
      </w:r>
      <w:r w:rsidRPr="00834F90">
        <w:rPr>
          <w:rFonts w:eastAsia="Times New Roman" w:cs="Times New Roman"/>
          <w:color w:val="auto"/>
          <w:sz w:val="28"/>
          <w:szCs w:val="28"/>
          <w:lang w:eastAsia="ru-RU" w:bidi="ar-SA"/>
        </w:rPr>
        <w:t xml:space="preserve"> </w:t>
      </w:r>
      <w:r w:rsidRPr="00834F90">
        <w:rPr>
          <w:rFonts w:eastAsia="Times New Roman" w:cs="Times New Roman"/>
          <w:color w:val="auto"/>
          <w:sz w:val="28"/>
          <w:szCs w:val="28"/>
          <w:lang w:bidi="ar-SA"/>
        </w:rPr>
        <w:t>уполномоченных на проведение контрольного мероприятия лиц.</w:t>
      </w:r>
      <w:r w:rsidRPr="00834F90">
        <w:rPr>
          <w:rFonts w:eastAsia="Times New Roman" w:cs="Times New Roman"/>
          <w:color w:val="auto"/>
          <w:sz w:val="28"/>
          <w:szCs w:val="28"/>
          <w:lang w:eastAsia="ru-RU" w:bidi="ar-SA"/>
        </w:rPr>
        <w:t xml:space="preserve"> </w:t>
      </w:r>
    </w:p>
    <w:p w:rsidR="00955B65" w:rsidRPr="00834F90" w:rsidRDefault="00955B65" w:rsidP="00834F90">
      <w:pPr>
        <w:suppressAutoHyphens w:val="0"/>
        <w:autoSpaceDE w:val="0"/>
        <w:autoSpaceDN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Отчет о результатах выездной или камеральной проверки приобщается к материалам проверки.</w:t>
      </w:r>
      <w:r w:rsidR="004F6987" w:rsidRPr="00834F90">
        <w:rPr>
          <w:rFonts w:eastAsia="Times New Roman" w:cs="Times New Roman"/>
          <w:color w:val="auto"/>
          <w:sz w:val="28"/>
          <w:szCs w:val="28"/>
          <w:lang w:eastAsia="ru-RU" w:bidi="ar-SA"/>
        </w:rPr>
        <w:t>»</w:t>
      </w:r>
    </w:p>
    <w:p w:rsidR="00CB05BF" w:rsidRPr="00834F90" w:rsidRDefault="00CB05BF" w:rsidP="00834F90">
      <w:pPr>
        <w:suppressAutoHyphens w:val="0"/>
        <w:autoSpaceDE w:val="0"/>
        <w:autoSpaceDN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1.10. Пункт 49 считать утратившим силу.</w:t>
      </w:r>
    </w:p>
    <w:p w:rsidR="00531542" w:rsidRPr="00834F90" w:rsidRDefault="00531542" w:rsidP="00834F90">
      <w:pPr>
        <w:suppressAutoHyphens w:val="0"/>
        <w:autoSpaceDE w:val="0"/>
        <w:autoSpaceDN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 xml:space="preserve">1.11. </w:t>
      </w:r>
      <w:r w:rsidR="00A33AFD" w:rsidRPr="00834F90">
        <w:rPr>
          <w:rFonts w:eastAsia="Times New Roman" w:cs="Times New Roman"/>
          <w:color w:val="auto"/>
          <w:sz w:val="28"/>
          <w:szCs w:val="28"/>
          <w:lang w:eastAsia="ru-RU" w:bidi="ar-SA"/>
        </w:rPr>
        <w:t>Пункты 73-7</w:t>
      </w:r>
      <w:r w:rsidR="00C507ED" w:rsidRPr="00834F90">
        <w:rPr>
          <w:rFonts w:eastAsia="Times New Roman" w:cs="Times New Roman"/>
          <w:color w:val="auto"/>
          <w:sz w:val="28"/>
          <w:szCs w:val="28"/>
          <w:lang w:eastAsia="ru-RU" w:bidi="ar-SA"/>
        </w:rPr>
        <w:t>5</w:t>
      </w:r>
      <w:r w:rsidR="00A33AFD" w:rsidRPr="00834F90">
        <w:rPr>
          <w:rFonts w:eastAsia="Times New Roman" w:cs="Times New Roman"/>
          <w:color w:val="auto"/>
          <w:sz w:val="28"/>
          <w:szCs w:val="28"/>
          <w:lang w:eastAsia="ru-RU" w:bidi="ar-SA"/>
        </w:rPr>
        <w:t xml:space="preserve"> изложить в следующей редакции:</w:t>
      </w:r>
    </w:p>
    <w:p w:rsidR="00A33AFD" w:rsidRPr="00834F90" w:rsidRDefault="00A33AFD" w:rsidP="00834F90">
      <w:pPr>
        <w:autoSpaceDE w:val="0"/>
        <w:autoSpaceDN w:val="0"/>
        <w:adjustRightInd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 xml:space="preserve">«73. В представлении содержится обязательная для рассмотрения в установленные в нем сроки или в течение 30 календарных дней со дня его получения, если срок не указан, информация о выявленных нарушениях бюджетного законодательства Российской Федерации и иных нормативных правовых актов, регулирующих бюджетные правоотношения, нарушениях условий договоров (соглашений) о предоставлении средств из бюджета Молоковского района, муниципальных контрактов, целей, порядка и условий предоставления кредитов и займов, обеспеченных муниципальными гарантиями, целей, порядка и условий размещения средств бюджета Молоковского района в ценные бумаги объектов контроля, а также требования о принятии мер по устранению причин и условий таких нарушений или требования о возврате предоставленных средств бюджета Молоковского района, которые подлежат рассмотрению в установленные данными </w:t>
      </w:r>
      <w:r w:rsidRPr="00834F90">
        <w:rPr>
          <w:rFonts w:eastAsia="Times New Roman" w:cs="Times New Roman"/>
          <w:color w:val="auto"/>
          <w:sz w:val="28"/>
          <w:szCs w:val="28"/>
          <w:lang w:eastAsia="ru-RU" w:bidi="ar-SA"/>
        </w:rPr>
        <w:lastRenderedPageBreak/>
        <w:t>документами сроки, с представлением отчетов об их рассмотрении в установленные в них сроки</w:t>
      </w:r>
      <w:r w:rsidR="00646C44" w:rsidRPr="00834F90">
        <w:rPr>
          <w:rFonts w:eastAsia="Times New Roman" w:cs="Times New Roman"/>
          <w:color w:val="auto"/>
          <w:sz w:val="28"/>
          <w:szCs w:val="28"/>
          <w:lang w:eastAsia="ru-RU" w:bidi="ar-SA"/>
        </w:rPr>
        <w:t>.</w:t>
      </w:r>
    </w:p>
    <w:p w:rsidR="00A33AFD" w:rsidRPr="00834F90" w:rsidRDefault="00A33AFD" w:rsidP="00834F90">
      <w:pPr>
        <w:widowControl/>
        <w:suppressAutoHyphens w:val="0"/>
        <w:autoSpaceDE w:val="0"/>
        <w:autoSpaceDN w:val="0"/>
        <w:adjustRightInd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74. В предписании содерж</w:t>
      </w:r>
      <w:r w:rsidR="00BA5FAE" w:rsidRPr="00834F90">
        <w:rPr>
          <w:rFonts w:eastAsia="Times New Roman" w:cs="Times New Roman"/>
          <w:color w:val="auto"/>
          <w:sz w:val="28"/>
          <w:szCs w:val="28"/>
          <w:lang w:eastAsia="ru-RU" w:bidi="ar-SA"/>
        </w:rPr>
        <w:t>а</w:t>
      </w:r>
      <w:r w:rsidRPr="00834F90">
        <w:rPr>
          <w:rFonts w:eastAsia="Times New Roman" w:cs="Times New Roman"/>
          <w:color w:val="auto"/>
          <w:sz w:val="28"/>
          <w:szCs w:val="28"/>
          <w:lang w:eastAsia="ru-RU" w:bidi="ar-SA"/>
        </w:rPr>
        <w:t xml:space="preserve">тся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нарушений условий договоров (соглашений) о предоставлении средств из бюджета Молоковского района, муниципальных контрактов, целей, порядка и условий предоставления кредитов и займов, обеспеченных муниципальными гарантиями, целей, порядка и условий размещения средств бюджета Молоковского района в ценные бумаги объектов контроля и (или) требования о возмещении причиненного ущерба </w:t>
      </w:r>
      <w:proofErr w:type="spellStart"/>
      <w:r w:rsidRPr="00834F90">
        <w:rPr>
          <w:rFonts w:eastAsia="Times New Roman" w:cs="Times New Roman"/>
          <w:color w:val="auto"/>
          <w:sz w:val="28"/>
          <w:szCs w:val="28"/>
          <w:lang w:eastAsia="ru-RU" w:bidi="ar-SA"/>
        </w:rPr>
        <w:t>Молоковскому</w:t>
      </w:r>
      <w:proofErr w:type="spellEnd"/>
      <w:r w:rsidRPr="00834F90">
        <w:rPr>
          <w:rFonts w:eastAsia="Times New Roman" w:cs="Times New Roman"/>
          <w:color w:val="auto"/>
          <w:sz w:val="28"/>
          <w:szCs w:val="28"/>
          <w:lang w:eastAsia="ru-RU" w:bidi="ar-SA"/>
        </w:rPr>
        <w:t xml:space="preserve"> району, которые подлежат исполнению в установленные данными документами сроки, с представлением отчетов об их исполнении в установленные в них сроки</w:t>
      </w:r>
      <w:r w:rsidR="00BA5FAE" w:rsidRPr="00834F90">
        <w:rPr>
          <w:rFonts w:eastAsia="Times New Roman" w:cs="Times New Roman"/>
          <w:color w:val="auto"/>
          <w:sz w:val="28"/>
          <w:szCs w:val="28"/>
          <w:lang w:eastAsia="ru-RU" w:bidi="ar-SA"/>
        </w:rPr>
        <w:t>.</w:t>
      </w:r>
    </w:p>
    <w:p w:rsidR="00C507ED" w:rsidRPr="00834F90" w:rsidRDefault="00C507ED" w:rsidP="00834F90">
      <w:pPr>
        <w:widowControl/>
        <w:suppressAutoHyphens w:val="0"/>
        <w:autoSpaceDE w:val="0"/>
        <w:autoSpaceDN w:val="0"/>
        <w:adjustRightInd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 xml:space="preserve">75. </w:t>
      </w:r>
      <w:r w:rsidRPr="00834F90">
        <w:rPr>
          <w:rFonts w:cs="Times New Roman"/>
          <w:sz w:val="28"/>
          <w:szCs w:val="28"/>
          <w:lang w:bidi="ar-SA"/>
        </w:rPr>
        <w:t>При осуществлении внутреннего муниципального финансового контроля в отношении закупок для обеспечения нужд Молоковского района финансовый отдел администрации района направляет объектам контроля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которые подлежат исполнению в установленные предписанием сроки. При этом в рамках осуществления контроля за соблюдением требова</w:t>
      </w:r>
      <w:r w:rsidRPr="006112FB">
        <w:rPr>
          <w:rFonts w:cs="Times New Roman"/>
          <w:color w:val="auto"/>
          <w:sz w:val="28"/>
          <w:szCs w:val="28"/>
          <w:lang w:bidi="ar-SA"/>
        </w:rPr>
        <w:t xml:space="preserve">ний к обоснованию закупок, установленных Федеральным </w:t>
      </w:r>
      <w:hyperlink r:id="rId5" w:history="1">
        <w:r w:rsidRPr="006112FB">
          <w:rPr>
            <w:rFonts w:cs="Times New Roman"/>
            <w:color w:val="auto"/>
            <w:sz w:val="28"/>
            <w:szCs w:val="28"/>
            <w:lang w:bidi="ar-SA"/>
          </w:rPr>
          <w:t>законом</w:t>
        </w:r>
      </w:hyperlink>
      <w:r w:rsidRPr="006112FB">
        <w:rPr>
          <w:rFonts w:cs="Times New Roman"/>
          <w:color w:val="auto"/>
          <w:sz w:val="28"/>
          <w:szCs w:val="28"/>
          <w:lang w:bidi="ar-SA"/>
        </w:rPr>
        <w:t xml:space="preserve"> о кон</w:t>
      </w:r>
      <w:r w:rsidRPr="00834F90">
        <w:rPr>
          <w:rFonts w:cs="Times New Roman"/>
          <w:sz w:val="28"/>
          <w:szCs w:val="28"/>
          <w:lang w:bidi="ar-SA"/>
        </w:rPr>
        <w:t>трактной системе, обоснованности закупок, соблюдения правил нормирования в сфере закупок и за обоснованием начальной (максимальной) цены гражданско-правового договора, предметом которого являются поставка товара, выполнение работы, оказание услуги (далее - контракт), цены контракта, заключаемого с единственным поставщиком (подрядчиком, исполнителем), включенной в план-график, указанные предписания выдаются до начала закупок.»</w:t>
      </w:r>
      <w:r w:rsidRPr="00834F90">
        <w:rPr>
          <w:rFonts w:eastAsia="Times New Roman" w:cs="Times New Roman"/>
          <w:sz w:val="28"/>
          <w:szCs w:val="28"/>
          <w:lang w:bidi="ar-SA"/>
        </w:rPr>
        <w:tab/>
      </w:r>
      <w:bookmarkStart w:id="9" w:name="_GoBack"/>
      <w:bookmarkEnd w:id="9"/>
    </w:p>
    <w:p w:rsidR="00646C44" w:rsidRPr="00834F90" w:rsidRDefault="00646C44" w:rsidP="00834F90">
      <w:pPr>
        <w:widowControl/>
        <w:suppressAutoHyphens w:val="0"/>
        <w:autoSpaceDE w:val="0"/>
        <w:autoSpaceDN w:val="0"/>
        <w:adjustRightInd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 xml:space="preserve">1.12. </w:t>
      </w:r>
      <w:r w:rsidR="005A5A61" w:rsidRPr="00834F90">
        <w:rPr>
          <w:rFonts w:eastAsia="Times New Roman" w:cs="Times New Roman"/>
          <w:color w:val="auto"/>
          <w:sz w:val="28"/>
          <w:szCs w:val="28"/>
          <w:lang w:eastAsia="ru-RU" w:bidi="ar-SA"/>
        </w:rPr>
        <w:t>Пункты 85-</w:t>
      </w:r>
      <w:r w:rsidR="001B0E76" w:rsidRPr="00834F90">
        <w:rPr>
          <w:rFonts w:eastAsia="Times New Roman" w:cs="Times New Roman"/>
          <w:color w:val="auto"/>
          <w:sz w:val="28"/>
          <w:szCs w:val="28"/>
          <w:lang w:eastAsia="ru-RU" w:bidi="ar-SA"/>
        </w:rPr>
        <w:t>87 изложить в следующей редакции:</w:t>
      </w:r>
    </w:p>
    <w:p w:rsidR="001B0E76" w:rsidRPr="00834F90" w:rsidRDefault="001B0E76" w:rsidP="00834F90">
      <w:pPr>
        <w:autoSpaceDE w:val="0"/>
        <w:autoSpaceDN w:val="0"/>
        <w:adjustRightInd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«85. Уполномоченные на проведение контрольных мероприятий лица осуществляют постоянный контроль за исполнением объектами контроля представлений и предписаний.</w:t>
      </w:r>
    </w:p>
    <w:p w:rsidR="001B0E76" w:rsidRPr="00834F90" w:rsidRDefault="001B0E76" w:rsidP="00834F90">
      <w:pPr>
        <w:widowControl/>
        <w:suppressAutoHyphens w:val="0"/>
        <w:autoSpaceDE w:val="0"/>
        <w:autoSpaceDN w:val="0"/>
        <w:adjustRightInd w:val="0"/>
        <w:ind w:firstLine="709"/>
        <w:jc w:val="both"/>
        <w:rPr>
          <w:rFonts w:eastAsia="Times New Roman" w:cs="Times New Roman"/>
          <w:color w:val="auto"/>
          <w:sz w:val="28"/>
          <w:szCs w:val="28"/>
          <w:lang w:eastAsia="ru-RU" w:bidi="ar-SA"/>
        </w:rPr>
      </w:pPr>
      <w:bookmarkStart w:id="10" w:name="_Hlk514770407"/>
      <w:r w:rsidRPr="00834F90">
        <w:rPr>
          <w:rFonts w:eastAsia="Times New Roman" w:cs="Times New Roman"/>
          <w:color w:val="auto"/>
          <w:sz w:val="28"/>
          <w:szCs w:val="28"/>
          <w:lang w:eastAsia="ru-RU" w:bidi="ar-SA"/>
        </w:rPr>
        <w:t>В случае неисполнения представления и (или) предписания лицо, не исполнившее такое представление и (или) предписание, несет ответственность в соответствии с законодательством Российской Федерации.</w:t>
      </w:r>
    </w:p>
    <w:bookmarkEnd w:id="10"/>
    <w:p w:rsidR="001B0E76" w:rsidRPr="00834F90" w:rsidRDefault="001B0E76" w:rsidP="00834F90">
      <w:pPr>
        <w:widowControl/>
        <w:suppressAutoHyphens w:val="0"/>
        <w:autoSpaceDE w:val="0"/>
        <w:autoSpaceDN w:val="0"/>
        <w:adjustRightInd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В случае неисполнения объектом контроля предписания в установленный срок заведующий финансовым отделом (заместитель заведующего финансовым отделом) вправе принять решение о вынесении повторного предписания.</w:t>
      </w:r>
    </w:p>
    <w:p w:rsidR="001B0E76" w:rsidRPr="00834F90" w:rsidRDefault="00B93A23" w:rsidP="00834F90">
      <w:pPr>
        <w:widowControl/>
        <w:suppressAutoHyphens w:val="0"/>
        <w:autoSpaceDE w:val="0"/>
        <w:autoSpaceDN w:val="0"/>
        <w:adjustRightInd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8</w:t>
      </w:r>
      <w:r w:rsidR="00014B7A" w:rsidRPr="00834F90">
        <w:rPr>
          <w:rFonts w:eastAsia="Times New Roman" w:cs="Times New Roman"/>
          <w:color w:val="auto"/>
          <w:sz w:val="28"/>
          <w:szCs w:val="28"/>
          <w:lang w:eastAsia="ru-RU" w:bidi="ar-SA"/>
        </w:rPr>
        <w:t>6</w:t>
      </w:r>
      <w:r w:rsidR="001B0E76" w:rsidRPr="00834F90">
        <w:rPr>
          <w:rFonts w:eastAsia="Times New Roman" w:cs="Times New Roman"/>
          <w:color w:val="auto"/>
          <w:sz w:val="28"/>
          <w:szCs w:val="28"/>
          <w:lang w:eastAsia="ru-RU" w:bidi="ar-SA"/>
        </w:rPr>
        <w:t xml:space="preserve">. </w:t>
      </w:r>
      <w:bookmarkStart w:id="11" w:name="_Hlk514770475"/>
      <w:r w:rsidR="001B0E76" w:rsidRPr="00834F90">
        <w:rPr>
          <w:rFonts w:eastAsia="Times New Roman" w:cs="Times New Roman"/>
          <w:color w:val="auto"/>
          <w:sz w:val="28"/>
          <w:szCs w:val="28"/>
          <w:lang w:eastAsia="ru-RU" w:bidi="ar-SA"/>
        </w:rPr>
        <w:t xml:space="preserve">В случае неисполнения предписания о нарушении бюджетного законодательства Российской Федерации и иных нормативных правовых актов, регулирующих бюджетные правоотношения, содержавшего требование о возмещении ущерба, причиненного </w:t>
      </w:r>
      <w:proofErr w:type="spellStart"/>
      <w:r w:rsidR="001B0E76" w:rsidRPr="00834F90">
        <w:rPr>
          <w:rFonts w:eastAsia="Times New Roman" w:cs="Times New Roman"/>
          <w:color w:val="auto"/>
          <w:sz w:val="28"/>
          <w:szCs w:val="28"/>
          <w:lang w:eastAsia="ru-RU" w:bidi="ar-SA"/>
        </w:rPr>
        <w:t>Молоковскому</w:t>
      </w:r>
      <w:proofErr w:type="spellEnd"/>
      <w:r w:rsidR="001B0E76" w:rsidRPr="00834F90">
        <w:rPr>
          <w:rFonts w:eastAsia="Times New Roman" w:cs="Times New Roman"/>
          <w:color w:val="auto"/>
          <w:sz w:val="28"/>
          <w:szCs w:val="28"/>
          <w:lang w:eastAsia="ru-RU" w:bidi="ar-SA"/>
        </w:rPr>
        <w:t xml:space="preserve"> району, финансовый отдел администрации района обращается в суд с заявлением о возмещении объектом контроля, должностными лицами которого допущено указанное нарушение, </w:t>
      </w:r>
      <w:r w:rsidR="001B0E76" w:rsidRPr="00834F90">
        <w:rPr>
          <w:rFonts w:eastAsia="Times New Roman" w:cs="Times New Roman"/>
          <w:color w:val="auto"/>
          <w:sz w:val="28"/>
          <w:szCs w:val="28"/>
          <w:lang w:eastAsia="ru-RU" w:bidi="ar-SA"/>
        </w:rPr>
        <w:lastRenderedPageBreak/>
        <w:t xml:space="preserve">ущерба, причиненного </w:t>
      </w:r>
      <w:proofErr w:type="spellStart"/>
      <w:r w:rsidR="001B0E76" w:rsidRPr="00834F90">
        <w:rPr>
          <w:rFonts w:eastAsia="Times New Roman" w:cs="Times New Roman"/>
          <w:color w:val="auto"/>
          <w:sz w:val="28"/>
          <w:szCs w:val="28"/>
          <w:lang w:eastAsia="ru-RU" w:bidi="ar-SA"/>
        </w:rPr>
        <w:t>Молоковскому</w:t>
      </w:r>
      <w:proofErr w:type="spellEnd"/>
      <w:r w:rsidR="001B0E76" w:rsidRPr="00834F90">
        <w:rPr>
          <w:rFonts w:eastAsia="Times New Roman" w:cs="Times New Roman"/>
          <w:color w:val="auto"/>
          <w:sz w:val="28"/>
          <w:szCs w:val="28"/>
          <w:lang w:eastAsia="ru-RU" w:bidi="ar-SA"/>
        </w:rPr>
        <w:t xml:space="preserve"> району, и защищает в суде интересы Молоковского района по данному заявлению. В случае неисполнения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финансовый отдел администрации района обращается в суд, в арбитражный суд с исками о признании осуществленных закупок недействительными в соответствии с Гражданским </w:t>
      </w:r>
      <w:hyperlink r:id="rId6" w:history="1">
        <w:r w:rsidR="001B0E76" w:rsidRPr="00834F90">
          <w:rPr>
            <w:rFonts w:eastAsia="Times New Roman" w:cs="Times New Roman"/>
            <w:color w:val="auto"/>
            <w:sz w:val="28"/>
            <w:szCs w:val="28"/>
            <w:lang w:eastAsia="ru-RU" w:bidi="ar-SA"/>
          </w:rPr>
          <w:t>кодексом</w:t>
        </w:r>
      </w:hyperlink>
      <w:r w:rsidR="001B0E76" w:rsidRPr="00834F90">
        <w:rPr>
          <w:rFonts w:eastAsia="Times New Roman" w:cs="Times New Roman"/>
          <w:color w:val="auto"/>
          <w:sz w:val="28"/>
          <w:szCs w:val="28"/>
          <w:lang w:eastAsia="ru-RU" w:bidi="ar-SA"/>
        </w:rPr>
        <w:t xml:space="preserve"> Российской Федерации.</w:t>
      </w:r>
    </w:p>
    <w:p w:rsidR="001B0E76" w:rsidRPr="00834F90" w:rsidRDefault="00014B7A" w:rsidP="00834F90">
      <w:pPr>
        <w:widowControl/>
        <w:suppressAutoHyphens w:val="0"/>
        <w:autoSpaceDE w:val="0"/>
        <w:autoSpaceDN w:val="0"/>
        <w:adjustRightInd w:val="0"/>
        <w:ind w:firstLine="709"/>
        <w:jc w:val="both"/>
        <w:rPr>
          <w:rFonts w:eastAsia="Times New Roman" w:cs="Times New Roman"/>
          <w:color w:val="auto"/>
          <w:sz w:val="28"/>
          <w:szCs w:val="28"/>
          <w:lang w:eastAsia="ru-RU" w:bidi="ar-SA"/>
        </w:rPr>
      </w:pPr>
      <w:r w:rsidRPr="00834F90">
        <w:rPr>
          <w:rFonts w:eastAsia="Times New Roman" w:cs="Times New Roman"/>
          <w:color w:val="auto"/>
          <w:sz w:val="28"/>
          <w:szCs w:val="28"/>
          <w:lang w:eastAsia="ru-RU" w:bidi="ar-SA"/>
        </w:rPr>
        <w:t>87</w:t>
      </w:r>
      <w:r w:rsidR="001B0E76" w:rsidRPr="00834F90">
        <w:rPr>
          <w:rFonts w:eastAsia="Times New Roman" w:cs="Times New Roman"/>
          <w:color w:val="auto"/>
          <w:sz w:val="28"/>
          <w:szCs w:val="28"/>
          <w:lang w:eastAsia="ru-RU" w:bidi="ar-SA"/>
        </w:rPr>
        <w:t>. При выявлении в ходе проведения контрольных мероприятий административных правонарушений должностные лица финансового отдела, осуществляющие контроль в финансово-бюджетной сфере, возбуждают дела об административных правонарушениях в порядке, установленном законодательством Российской Федерации об административных правонарушениях.</w:t>
      </w:r>
      <w:r w:rsidRPr="00834F90">
        <w:rPr>
          <w:rFonts w:eastAsia="Times New Roman" w:cs="Times New Roman"/>
          <w:color w:val="auto"/>
          <w:sz w:val="28"/>
          <w:szCs w:val="28"/>
          <w:lang w:eastAsia="ru-RU" w:bidi="ar-SA"/>
        </w:rPr>
        <w:t>»</w:t>
      </w:r>
    </w:p>
    <w:bookmarkEnd w:id="11"/>
    <w:p w:rsidR="00CB40FE" w:rsidRPr="00834F90" w:rsidRDefault="00834F90" w:rsidP="00834F90">
      <w:pPr>
        <w:pStyle w:val="Standard"/>
        <w:spacing w:after="0" w:line="240" w:lineRule="auto"/>
        <w:ind w:firstLine="709"/>
        <w:jc w:val="both"/>
        <w:rPr>
          <w:rFonts w:eastAsia="Calibri" w:cs="Times New Roman"/>
          <w:sz w:val="28"/>
          <w:szCs w:val="28"/>
        </w:rPr>
      </w:pPr>
      <w:r w:rsidRPr="00834F90">
        <w:rPr>
          <w:rFonts w:eastAsia="Calibri" w:cs="Times New Roman"/>
          <w:sz w:val="28"/>
          <w:szCs w:val="28"/>
        </w:rPr>
        <w:t>2</w:t>
      </w:r>
      <w:r w:rsidR="00CB40FE" w:rsidRPr="00834F90">
        <w:rPr>
          <w:rFonts w:eastAsia="Calibri" w:cs="Times New Roman"/>
          <w:sz w:val="28"/>
          <w:szCs w:val="28"/>
        </w:rPr>
        <w:t>. Контроль за исполнением настоящего приказа оставляю за собой.</w:t>
      </w:r>
    </w:p>
    <w:p w:rsidR="00CB40FE" w:rsidRPr="00736C4F" w:rsidRDefault="00CB40FE" w:rsidP="00736C4F">
      <w:pPr>
        <w:pStyle w:val="Standard"/>
        <w:spacing w:after="0"/>
        <w:ind w:firstLine="540"/>
        <w:jc w:val="both"/>
        <w:rPr>
          <w:rFonts w:eastAsia="Calibri" w:cs="Times New Roman"/>
          <w:sz w:val="28"/>
          <w:szCs w:val="28"/>
        </w:rPr>
      </w:pPr>
    </w:p>
    <w:p w:rsidR="00CB40FE" w:rsidRPr="00736C4F" w:rsidRDefault="00CB40FE" w:rsidP="00736C4F">
      <w:pPr>
        <w:pStyle w:val="Standard"/>
        <w:spacing w:after="0" w:line="240" w:lineRule="auto"/>
        <w:ind w:firstLine="540"/>
        <w:jc w:val="both"/>
        <w:rPr>
          <w:rFonts w:eastAsia="Calibri" w:cs="Times New Roman"/>
          <w:sz w:val="28"/>
          <w:szCs w:val="28"/>
        </w:rPr>
      </w:pPr>
    </w:p>
    <w:p w:rsidR="00CB40FE" w:rsidRPr="00736C4F" w:rsidRDefault="00CB40FE" w:rsidP="00736C4F">
      <w:pPr>
        <w:pStyle w:val="Standard"/>
        <w:spacing w:after="0" w:line="240" w:lineRule="auto"/>
        <w:ind w:firstLine="540"/>
        <w:jc w:val="both"/>
        <w:rPr>
          <w:rFonts w:eastAsia="Calibri" w:cs="Times New Roman"/>
          <w:sz w:val="28"/>
          <w:szCs w:val="28"/>
        </w:rPr>
      </w:pPr>
    </w:p>
    <w:p w:rsidR="00736C4F" w:rsidRDefault="00736C4F" w:rsidP="00736C4F">
      <w:pPr>
        <w:pStyle w:val="Standard"/>
        <w:spacing w:after="0" w:line="240" w:lineRule="auto"/>
        <w:jc w:val="both"/>
        <w:rPr>
          <w:rFonts w:eastAsia="Calibri" w:cs="Times New Roman"/>
          <w:sz w:val="28"/>
          <w:szCs w:val="28"/>
        </w:rPr>
      </w:pPr>
    </w:p>
    <w:p w:rsidR="00CB40FE" w:rsidRPr="00736C4F" w:rsidRDefault="00CB40FE" w:rsidP="00736C4F">
      <w:pPr>
        <w:pStyle w:val="Standard"/>
        <w:spacing w:after="0" w:line="240" w:lineRule="auto"/>
        <w:jc w:val="both"/>
        <w:rPr>
          <w:rFonts w:eastAsia="Calibri" w:cs="Times New Roman"/>
          <w:b/>
          <w:sz w:val="28"/>
          <w:szCs w:val="28"/>
        </w:rPr>
      </w:pPr>
      <w:r w:rsidRPr="00736C4F">
        <w:rPr>
          <w:rFonts w:eastAsia="Calibri" w:cs="Times New Roman"/>
          <w:b/>
          <w:sz w:val="28"/>
          <w:szCs w:val="28"/>
        </w:rPr>
        <w:t>Заведующая  финансовым отделом:                                               М.И. Конон</w:t>
      </w:r>
    </w:p>
    <w:p w:rsidR="00CB40FE" w:rsidRPr="00736C4F" w:rsidRDefault="00CB40FE" w:rsidP="00736C4F">
      <w:pPr>
        <w:widowControl/>
        <w:suppressAutoHyphens w:val="0"/>
        <w:jc w:val="both"/>
        <w:rPr>
          <w:rFonts w:cs="Times New Roman"/>
          <w:kern w:val="1"/>
          <w:sz w:val="28"/>
          <w:szCs w:val="28"/>
          <w:lang w:eastAsia="en-US"/>
        </w:rPr>
      </w:pPr>
    </w:p>
    <w:sectPr w:rsidR="00CB40FE" w:rsidRPr="00736C4F" w:rsidSect="00736C4F">
      <w:footnotePr>
        <w:numRestart w:val="eachPage"/>
      </w:footnotePr>
      <w:endnotePr>
        <w:numRestart w:val="eachPage"/>
      </w:endnotePr>
      <w:pgSz w:w="11908" w:h="16840"/>
      <w:pgMar w:top="964" w:right="851" w:bottom="907" w:left="1701" w:header="720" w:footer="720" w:gutter="0"/>
      <w:cols w:space="3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957E4C"/>
    <w:multiLevelType w:val="multilevel"/>
    <w:tmpl w:val="4E242B14"/>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 w15:restartNumberingAfterBreak="0">
    <w:nsid w:val="54C78B3C"/>
    <w:multiLevelType w:val="multilevel"/>
    <w:tmpl w:val="54C78B3C"/>
    <w:name w:val="Outline"/>
    <w:lvl w:ilvl="0">
      <w:start w:val="1"/>
      <w:numFmt w:val="none"/>
      <w:suff w:val="nothing"/>
      <w:lvlText w:val="%1"/>
      <w:lvlJc w:val="left"/>
      <w:pPr>
        <w:tabs>
          <w:tab w:val="left" w:pos="0"/>
        </w:tabs>
        <w:ind w:left="0" w:firstLine="0"/>
      </w:pPr>
    </w:lvl>
    <w:lvl w:ilvl="1">
      <w:start w:val="1"/>
      <w:numFmt w:val="none"/>
      <w:suff w:val="nothing"/>
      <w:lvlText w:val="%2"/>
      <w:lvlJc w:val="left"/>
      <w:pPr>
        <w:tabs>
          <w:tab w:val="left" w:pos="0"/>
        </w:tabs>
        <w:ind w:left="0" w:firstLine="0"/>
      </w:pPr>
    </w:lvl>
    <w:lvl w:ilvl="2">
      <w:start w:val="1"/>
      <w:numFmt w:val="none"/>
      <w:suff w:val="nothing"/>
      <w:lvlText w:val="%3"/>
      <w:lvlJc w:val="left"/>
      <w:pPr>
        <w:tabs>
          <w:tab w:val="left" w:pos="0"/>
        </w:tabs>
        <w:ind w:left="0" w:firstLine="0"/>
      </w:pPr>
    </w:lvl>
    <w:lvl w:ilvl="3">
      <w:start w:val="1"/>
      <w:numFmt w:val="none"/>
      <w:suff w:val="nothing"/>
      <w:lvlText w:val="%4"/>
      <w:lvlJc w:val="left"/>
      <w:pPr>
        <w:tabs>
          <w:tab w:val="left" w:pos="0"/>
        </w:tabs>
        <w:ind w:left="0" w:firstLine="0"/>
      </w:pPr>
    </w:lvl>
    <w:lvl w:ilvl="4">
      <w:start w:val="1"/>
      <w:numFmt w:val="none"/>
      <w:suff w:val="nothing"/>
      <w:lvlText w:val="%5"/>
      <w:lvlJc w:val="left"/>
      <w:pPr>
        <w:tabs>
          <w:tab w:val="left" w:pos="0"/>
        </w:tabs>
        <w:ind w:left="0" w:firstLine="0"/>
      </w:pPr>
    </w:lvl>
    <w:lvl w:ilvl="5">
      <w:start w:val="1"/>
      <w:numFmt w:val="none"/>
      <w:suff w:val="nothing"/>
      <w:lvlText w:val="%6"/>
      <w:lvlJc w:val="left"/>
      <w:pPr>
        <w:tabs>
          <w:tab w:val="left" w:pos="0"/>
        </w:tabs>
        <w:ind w:left="0" w:firstLine="0"/>
      </w:pPr>
    </w:lvl>
    <w:lvl w:ilvl="6">
      <w:start w:val="1"/>
      <w:numFmt w:val="none"/>
      <w:suff w:val="nothing"/>
      <w:lvlText w:val="%7"/>
      <w:lvlJc w:val="left"/>
      <w:pPr>
        <w:tabs>
          <w:tab w:val="left" w:pos="0"/>
        </w:tabs>
        <w:ind w:left="0" w:firstLine="0"/>
      </w:pPr>
    </w:lvl>
    <w:lvl w:ilvl="7">
      <w:start w:val="1"/>
      <w:numFmt w:val="none"/>
      <w:suff w:val="nothing"/>
      <w:lvlText w:val="%8"/>
      <w:lvlJc w:val="left"/>
      <w:pPr>
        <w:tabs>
          <w:tab w:val="left" w:pos="0"/>
        </w:tabs>
        <w:ind w:left="0" w:firstLine="0"/>
      </w:pPr>
    </w:lvl>
    <w:lvl w:ilvl="8">
      <w:start w:val="1"/>
      <w:numFmt w:val="none"/>
      <w:suff w:val="nothing"/>
      <w:lvlText w:val="%9"/>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gutterAtTop/>
  <w:proofState w:spelling="clean" w:grammar="clean"/>
  <w:defaultTabStop w:val="708"/>
  <w:autoHyphenation/>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Pr>
  <w:endnotePr>
    <w:numRestart w:val="eachPage"/>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05C"/>
    <w:rsid w:val="00014B7A"/>
    <w:rsid w:val="00027554"/>
    <w:rsid w:val="00095C3A"/>
    <w:rsid w:val="001022EE"/>
    <w:rsid w:val="0013105C"/>
    <w:rsid w:val="00176E41"/>
    <w:rsid w:val="001B0E76"/>
    <w:rsid w:val="001D5F38"/>
    <w:rsid w:val="0021019C"/>
    <w:rsid w:val="002147A5"/>
    <w:rsid w:val="00264216"/>
    <w:rsid w:val="0028037F"/>
    <w:rsid w:val="00362E05"/>
    <w:rsid w:val="00381AA2"/>
    <w:rsid w:val="003A3662"/>
    <w:rsid w:val="003A3B8E"/>
    <w:rsid w:val="004827B9"/>
    <w:rsid w:val="00490580"/>
    <w:rsid w:val="004F6987"/>
    <w:rsid w:val="00502AC3"/>
    <w:rsid w:val="00531542"/>
    <w:rsid w:val="00572022"/>
    <w:rsid w:val="005A5A61"/>
    <w:rsid w:val="005C1035"/>
    <w:rsid w:val="006066C4"/>
    <w:rsid w:val="006112FB"/>
    <w:rsid w:val="00646C44"/>
    <w:rsid w:val="006B0029"/>
    <w:rsid w:val="00736C4F"/>
    <w:rsid w:val="00755063"/>
    <w:rsid w:val="007D2904"/>
    <w:rsid w:val="00834F90"/>
    <w:rsid w:val="008D206A"/>
    <w:rsid w:val="00955B65"/>
    <w:rsid w:val="009765BB"/>
    <w:rsid w:val="009D6339"/>
    <w:rsid w:val="009F0DF6"/>
    <w:rsid w:val="009F6E7E"/>
    <w:rsid w:val="00A33AFD"/>
    <w:rsid w:val="00A553CC"/>
    <w:rsid w:val="00A67959"/>
    <w:rsid w:val="00AA4471"/>
    <w:rsid w:val="00AB35C2"/>
    <w:rsid w:val="00AC2CE8"/>
    <w:rsid w:val="00AF0867"/>
    <w:rsid w:val="00B01DBE"/>
    <w:rsid w:val="00B52065"/>
    <w:rsid w:val="00B93A23"/>
    <w:rsid w:val="00BA5FAE"/>
    <w:rsid w:val="00BB670E"/>
    <w:rsid w:val="00C1310A"/>
    <w:rsid w:val="00C507ED"/>
    <w:rsid w:val="00C50C6C"/>
    <w:rsid w:val="00C721D2"/>
    <w:rsid w:val="00C75719"/>
    <w:rsid w:val="00C90C14"/>
    <w:rsid w:val="00CB0394"/>
    <w:rsid w:val="00CB05BF"/>
    <w:rsid w:val="00CB40FE"/>
    <w:rsid w:val="00CC4D02"/>
    <w:rsid w:val="00D0396E"/>
    <w:rsid w:val="00D2287C"/>
    <w:rsid w:val="00D302B9"/>
    <w:rsid w:val="00D9442F"/>
    <w:rsid w:val="00E40A96"/>
    <w:rsid w:val="00E65813"/>
    <w:rsid w:val="00E71773"/>
    <w:rsid w:val="00EB7FE6"/>
    <w:rsid w:val="00EE1EC8"/>
    <w:rsid w:val="00F670E9"/>
    <w:rsid w:val="00FD4DAB"/>
    <w:rsid w:val="00FE4D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2AC50"/>
  <w15:docId w15:val="{231171A1-CBEA-4116-9F18-3EBD0183E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F0DF6"/>
    <w:pPr>
      <w:widowControl w:val="0"/>
      <w:suppressAutoHyphens/>
    </w:pPr>
    <w:rPr>
      <w:rFonts w:eastAsia="SimSun" w:cs="Mangal"/>
      <w:color w:val="000000"/>
      <w:sz w:val="24"/>
      <w:szCs w:val="24"/>
      <w:lang w:eastAsia="zh-CN" w:bidi="hi-IN"/>
    </w:rPr>
  </w:style>
  <w:style w:type="paragraph" w:styleId="1">
    <w:name w:val="heading 1"/>
    <w:basedOn w:val="a"/>
    <w:next w:val="a"/>
    <w:qFormat/>
    <w:rsid w:val="009F0DF6"/>
    <w:pPr>
      <w:keepNext/>
      <w:keepLines/>
      <w:suppressAutoHyphens w:val="0"/>
      <w:spacing w:before="240" w:after="60"/>
      <w:outlineLvl w:val="0"/>
    </w:pPr>
    <w:rPr>
      <w:rFonts w:ascii="Arial" w:hAnsi="Arial" w:cs="Arial"/>
      <w:b/>
      <w:sz w:val="36"/>
      <w:szCs w:val="36"/>
    </w:rPr>
  </w:style>
  <w:style w:type="paragraph" w:styleId="2">
    <w:name w:val="heading 2"/>
    <w:basedOn w:val="1"/>
    <w:next w:val="a"/>
    <w:qFormat/>
    <w:rsid w:val="009F0DF6"/>
    <w:pPr>
      <w:outlineLvl w:val="1"/>
    </w:pPr>
    <w:rPr>
      <w:sz w:val="32"/>
      <w:szCs w:val="32"/>
    </w:rPr>
  </w:style>
  <w:style w:type="paragraph" w:styleId="3">
    <w:name w:val="heading 3"/>
    <w:basedOn w:val="2"/>
    <w:next w:val="a"/>
    <w:qFormat/>
    <w:rsid w:val="009F0DF6"/>
    <w:pPr>
      <w:outlineLvl w:val="2"/>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basedOn w:val="a"/>
    <w:rsid w:val="009F0DF6"/>
    <w:pPr>
      <w:widowControl/>
      <w:spacing w:after="200" w:line="276" w:lineRule="auto"/>
    </w:pPr>
    <w:rPr>
      <w:sz w:val="22"/>
      <w:szCs w:val="22"/>
      <w:lang w:eastAsia="en-US"/>
    </w:rPr>
  </w:style>
  <w:style w:type="paragraph" w:customStyle="1" w:styleId="Textbody">
    <w:name w:val="Text body"/>
    <w:basedOn w:val="Standard"/>
    <w:rsid w:val="009F0DF6"/>
    <w:pPr>
      <w:spacing w:after="0" w:line="280" w:lineRule="exact"/>
      <w:jc w:val="both"/>
    </w:pPr>
    <w:rPr>
      <w:rFonts w:eastAsia="Times New Roman" w:cs="Times New Roman"/>
      <w:spacing w:val="4"/>
      <w:sz w:val="24"/>
      <w:szCs w:val="24"/>
      <w:lang w:eastAsia="ru-RU"/>
    </w:rPr>
  </w:style>
  <w:style w:type="paragraph" w:customStyle="1" w:styleId="Heading">
    <w:name w:val="Heading"/>
    <w:basedOn w:val="Standard"/>
    <w:next w:val="Textbody"/>
    <w:rsid w:val="009F0DF6"/>
    <w:pPr>
      <w:spacing w:before="240" w:after="120"/>
    </w:pPr>
    <w:rPr>
      <w:rFonts w:eastAsia="Microsoft YaHei"/>
      <w:sz w:val="28"/>
      <w:szCs w:val="28"/>
    </w:rPr>
  </w:style>
  <w:style w:type="paragraph" w:styleId="a3">
    <w:name w:val="List"/>
    <w:basedOn w:val="Textbody"/>
    <w:semiHidden/>
    <w:rsid w:val="009F0DF6"/>
    <w:rPr>
      <w:rFonts w:ascii="Arial" w:hAnsi="Arial" w:cs="Mangal"/>
    </w:rPr>
  </w:style>
  <w:style w:type="paragraph" w:styleId="a4">
    <w:name w:val="caption"/>
    <w:basedOn w:val="Standard"/>
    <w:qFormat/>
    <w:rsid w:val="009F0DF6"/>
    <w:pPr>
      <w:spacing w:before="120" w:after="120"/>
    </w:pPr>
    <w:rPr>
      <w:i/>
      <w:sz w:val="20"/>
      <w:szCs w:val="24"/>
    </w:rPr>
  </w:style>
  <w:style w:type="paragraph" w:customStyle="1" w:styleId="Index">
    <w:name w:val="Index"/>
    <w:basedOn w:val="Standard"/>
    <w:rsid w:val="009F0DF6"/>
  </w:style>
  <w:style w:type="paragraph" w:customStyle="1" w:styleId="ConsNonformat">
    <w:name w:val="ConsNonformat"/>
    <w:basedOn w:val="a"/>
    <w:rsid w:val="009F0DF6"/>
  </w:style>
  <w:style w:type="paragraph" w:customStyle="1" w:styleId="ConsPlusNormal">
    <w:name w:val="ConsPlusNormal"/>
    <w:basedOn w:val="a"/>
    <w:rsid w:val="009F0DF6"/>
    <w:pPr>
      <w:ind w:firstLine="720"/>
    </w:pPr>
    <w:rPr>
      <w:rFonts w:cs="Arial"/>
      <w:sz w:val="20"/>
    </w:rPr>
  </w:style>
  <w:style w:type="paragraph" w:customStyle="1" w:styleId="10">
    <w:name w:val="Абзац списка1"/>
    <w:basedOn w:val="Standard"/>
    <w:rsid w:val="009F0DF6"/>
    <w:pPr>
      <w:spacing w:after="0"/>
      <w:ind w:left="720"/>
    </w:pPr>
  </w:style>
  <w:style w:type="character" w:customStyle="1" w:styleId="Absatz-Standardschriftart">
    <w:name w:val="Absatz-Standardschriftart"/>
    <w:basedOn w:val="a0"/>
    <w:rsid w:val="009F0DF6"/>
  </w:style>
  <w:style w:type="character" w:customStyle="1" w:styleId="WW-Absatz-Standardschriftart">
    <w:name w:val="WW-Absatz-Standardschriftart"/>
    <w:basedOn w:val="a0"/>
    <w:rsid w:val="009F0DF6"/>
  </w:style>
  <w:style w:type="character" w:customStyle="1" w:styleId="WW-Absatz-Standardschriftart1">
    <w:name w:val="WW-Absatz-Standardschriftart1"/>
    <w:basedOn w:val="a0"/>
    <w:rsid w:val="009F0DF6"/>
  </w:style>
  <w:style w:type="character" w:customStyle="1" w:styleId="WW-Absatz-Standardschriftart11">
    <w:name w:val="WW-Absatz-Standardschriftart11"/>
    <w:basedOn w:val="a0"/>
    <w:rsid w:val="009F0DF6"/>
  </w:style>
  <w:style w:type="character" w:customStyle="1" w:styleId="WW-Absatz-Standardschriftart111">
    <w:name w:val="WW-Absatz-Standardschriftart111"/>
    <w:basedOn w:val="a0"/>
    <w:rsid w:val="009F0DF6"/>
  </w:style>
  <w:style w:type="character" w:customStyle="1" w:styleId="WW8Num1z0">
    <w:name w:val="WW8Num1z0"/>
    <w:basedOn w:val="a0"/>
    <w:rsid w:val="009F0DF6"/>
  </w:style>
  <w:style w:type="character" w:customStyle="1" w:styleId="WW8Num1z1">
    <w:name w:val="WW8Num1z1"/>
    <w:basedOn w:val="a0"/>
    <w:rsid w:val="009F0DF6"/>
  </w:style>
  <w:style w:type="character" w:customStyle="1" w:styleId="WW8Num1z2">
    <w:name w:val="WW8Num1z2"/>
    <w:basedOn w:val="a0"/>
    <w:rsid w:val="009F0DF6"/>
  </w:style>
  <w:style w:type="character" w:customStyle="1" w:styleId="WW8Num1z3">
    <w:name w:val="WW8Num1z3"/>
    <w:basedOn w:val="a0"/>
    <w:rsid w:val="009F0DF6"/>
  </w:style>
  <w:style w:type="character" w:customStyle="1" w:styleId="WW8Num1z4">
    <w:name w:val="WW8Num1z4"/>
    <w:basedOn w:val="a0"/>
    <w:rsid w:val="009F0DF6"/>
  </w:style>
  <w:style w:type="character" w:customStyle="1" w:styleId="WW8Num1z5">
    <w:name w:val="WW8Num1z5"/>
    <w:basedOn w:val="a0"/>
    <w:rsid w:val="009F0DF6"/>
  </w:style>
  <w:style w:type="character" w:customStyle="1" w:styleId="WW8Num1z6">
    <w:name w:val="WW8Num1z6"/>
    <w:basedOn w:val="a0"/>
    <w:rsid w:val="009F0DF6"/>
  </w:style>
  <w:style w:type="character" w:customStyle="1" w:styleId="WW8Num1z7">
    <w:name w:val="WW8Num1z7"/>
    <w:basedOn w:val="a0"/>
    <w:rsid w:val="009F0DF6"/>
  </w:style>
  <w:style w:type="character" w:customStyle="1" w:styleId="WW8Num1z8">
    <w:name w:val="WW8Num1z8"/>
    <w:basedOn w:val="a0"/>
    <w:rsid w:val="009F0DF6"/>
  </w:style>
  <w:style w:type="character" w:customStyle="1" w:styleId="WW8Num2z0">
    <w:name w:val="WW8Num2z0"/>
    <w:basedOn w:val="a0"/>
    <w:rsid w:val="009F0DF6"/>
  </w:style>
  <w:style w:type="character" w:customStyle="1" w:styleId="WW8Num2z1">
    <w:name w:val="WW8Num2z1"/>
    <w:basedOn w:val="a0"/>
    <w:rsid w:val="009F0DF6"/>
  </w:style>
  <w:style w:type="character" w:customStyle="1" w:styleId="WW8Num2z2">
    <w:name w:val="WW8Num2z2"/>
    <w:basedOn w:val="a0"/>
    <w:rsid w:val="009F0DF6"/>
  </w:style>
  <w:style w:type="character" w:customStyle="1" w:styleId="WW8Num2z3">
    <w:name w:val="WW8Num2z3"/>
    <w:basedOn w:val="a0"/>
    <w:rsid w:val="009F0DF6"/>
  </w:style>
  <w:style w:type="character" w:customStyle="1" w:styleId="WW8Num2z4">
    <w:name w:val="WW8Num2z4"/>
    <w:basedOn w:val="a0"/>
    <w:rsid w:val="009F0DF6"/>
  </w:style>
  <w:style w:type="character" w:customStyle="1" w:styleId="WW8Num2z5">
    <w:name w:val="WW8Num2z5"/>
    <w:basedOn w:val="a0"/>
    <w:rsid w:val="009F0DF6"/>
  </w:style>
  <w:style w:type="character" w:customStyle="1" w:styleId="WW8Num2z6">
    <w:name w:val="WW8Num2z6"/>
    <w:basedOn w:val="a0"/>
    <w:rsid w:val="009F0DF6"/>
  </w:style>
  <w:style w:type="character" w:customStyle="1" w:styleId="WW8Num2z7">
    <w:name w:val="WW8Num2z7"/>
    <w:basedOn w:val="a0"/>
    <w:rsid w:val="009F0DF6"/>
  </w:style>
  <w:style w:type="character" w:customStyle="1" w:styleId="WW8Num2z8">
    <w:name w:val="WW8Num2z8"/>
    <w:basedOn w:val="a0"/>
    <w:rsid w:val="009F0DF6"/>
  </w:style>
  <w:style w:type="character" w:customStyle="1" w:styleId="WW-Absatz-Standardschriftart1111">
    <w:name w:val="WW-Absatz-Standardschriftart1111"/>
    <w:basedOn w:val="a0"/>
    <w:rsid w:val="009F0DF6"/>
  </w:style>
  <w:style w:type="character" w:customStyle="1" w:styleId="WW-Absatz-Standardschriftart11111">
    <w:name w:val="WW-Absatz-Standardschriftart11111"/>
    <w:basedOn w:val="a0"/>
    <w:rsid w:val="009F0DF6"/>
  </w:style>
  <w:style w:type="character" w:customStyle="1" w:styleId="WW-Absatz-Standardschriftart111111">
    <w:name w:val="WW-Absatz-Standardschriftart111111"/>
    <w:basedOn w:val="a0"/>
    <w:rsid w:val="009F0DF6"/>
  </w:style>
  <w:style w:type="character" w:customStyle="1" w:styleId="WW-Absatz-Standardschriftart1111111">
    <w:name w:val="WW-Absatz-Standardschriftart1111111"/>
    <w:basedOn w:val="a0"/>
    <w:rsid w:val="009F0DF6"/>
  </w:style>
  <w:style w:type="character" w:customStyle="1" w:styleId="WW-Absatz-Standardschriftart11111111">
    <w:name w:val="WW-Absatz-Standardschriftart11111111"/>
    <w:basedOn w:val="a0"/>
    <w:rsid w:val="009F0DF6"/>
  </w:style>
  <w:style w:type="character" w:customStyle="1" w:styleId="WW-Absatz-Standardschriftart111111111">
    <w:name w:val="WW-Absatz-Standardschriftart111111111"/>
    <w:basedOn w:val="a0"/>
    <w:rsid w:val="009F0DF6"/>
  </w:style>
  <w:style w:type="character" w:customStyle="1" w:styleId="a5">
    <w:name w:val="Основной текст Знак"/>
    <w:basedOn w:val="a0"/>
    <w:rsid w:val="009F0DF6"/>
    <w:rPr>
      <w:rFonts w:eastAsia="Times New Roman"/>
      <w:noProof w:val="0"/>
      <w:spacing w:val="4"/>
      <w:sz w:val="24"/>
      <w:szCs w:val="24"/>
      <w:lang w:eastAsia="ru-RU"/>
    </w:rPr>
  </w:style>
  <w:style w:type="character" w:customStyle="1" w:styleId="Internetlink">
    <w:name w:val="Internet link"/>
    <w:basedOn w:val="a0"/>
    <w:rsid w:val="009F0DF6"/>
    <w:rPr>
      <w:noProof/>
      <w:color w:val="0000FF"/>
      <w:u w:val="single"/>
      <w:lang w:bidi="ar-SA"/>
    </w:rPr>
  </w:style>
  <w:style w:type="character" w:customStyle="1" w:styleId="NumberingSymbols">
    <w:name w:val="Numbering Symbols"/>
    <w:basedOn w:val="a0"/>
    <w:rsid w:val="009F0DF6"/>
  </w:style>
  <w:style w:type="character" w:styleId="a6">
    <w:name w:val="Emphasis"/>
    <w:basedOn w:val="a0"/>
    <w:qFormat/>
    <w:rsid w:val="009F0DF6"/>
    <w:rPr>
      <w:i/>
      <w:iCs w:val="0"/>
    </w:rPr>
  </w:style>
  <w:style w:type="character" w:customStyle="1" w:styleId="FootnoteSymbol">
    <w:name w:val="Footnote Symbol"/>
    <w:basedOn w:val="a0"/>
    <w:rsid w:val="009F0DF6"/>
  </w:style>
  <w:style w:type="character" w:customStyle="1" w:styleId="EndnoteSymbol">
    <w:name w:val="Endnote Symbol"/>
    <w:basedOn w:val="a0"/>
    <w:rsid w:val="009F0DF6"/>
  </w:style>
  <w:style w:type="paragraph" w:customStyle="1" w:styleId="ConsPlusTitle">
    <w:name w:val="ConsPlusTitle"/>
    <w:basedOn w:val="a"/>
    <w:rsid w:val="00CB40FE"/>
    <w:rPr>
      <w:rFonts w:cs="Arial"/>
      <w:sz w:val="20"/>
      <w:szCs w:val="20"/>
      <w:lang w:bidi="ar-SA"/>
    </w:rPr>
  </w:style>
  <w:style w:type="table" w:styleId="a7">
    <w:name w:val="Table Grid"/>
    <w:basedOn w:val="a1"/>
    <w:uiPriority w:val="59"/>
    <w:rsid w:val="00CB40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rsid w:val="00E40A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B9D8D18A27DB74D57D12B56FB19DB3C85E6A6325133B7F570DD2FC1020ED6D73BF49FFA8BA6661EAE3EAP" TargetMode="External"/><Relationship Id="rId5" Type="http://schemas.openxmlformats.org/officeDocument/2006/relationships/hyperlink" Target="consultantplus://offline/ref=9BF6A335BE0D469E43280EFEFF848217A7EDFBE7D7D09C7724317A19A5E6A420688AF9A7055CF156f6sBO"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2597</Words>
  <Characters>14805</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ФО</Company>
  <LinksUpToDate>false</LinksUpToDate>
  <CharactersWithSpaces>17368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Марина</cp:lastModifiedBy>
  <cp:revision>2</cp:revision>
  <cp:lastPrinted>1899-12-31T21:00:00Z</cp:lastPrinted>
  <dcterms:created xsi:type="dcterms:W3CDTF">2018-08-15T11:52:00Z</dcterms:created>
  <dcterms:modified xsi:type="dcterms:W3CDTF">2018-08-15T11:52:00Z</dcterms:modified>
</cp:coreProperties>
</file>

<file path=docProps/custom.xml><?xml version="1.0" encoding="utf-8"?>
<Properties xmlns="http://schemas.openxmlformats.org/officeDocument/2006/custom-properties" xmlns:vt="http://schemas.openxmlformats.org/officeDocument/2006/docPropsVTypes">
  <property fmtid="{F29F85E0-4FF9-1068-AB91-08002B27B3D9}" pid="5242879">
    <vt:r4>0</vt:r4>
  </property>
  <property fmtid="{D5CDD502-2E9C-101B-9397-08002B2CF9AE}" pid="5242879">
    <vt:r4>0</vt:r4>
  </property>
</Properties>
</file>