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C1E" w:rsidRDefault="006A5C1E" w:rsidP="006A5C1E">
      <w:pPr>
        <w:pStyle w:val="a3"/>
        <w:rPr>
          <w:rFonts w:ascii="Times New Roman" w:eastAsia="Times New Roman" w:hAnsi="Times New Roman" w:cs="Times New Roman"/>
          <w:color w:val="000000"/>
          <w:sz w:val="24"/>
          <w:szCs w:val="24"/>
          <w:lang w:eastAsia="zh-CN"/>
        </w:rPr>
      </w:pPr>
    </w:p>
    <w:p w:rsidR="006A5C1E" w:rsidRPr="006A5C1E" w:rsidRDefault="006A5C1E" w:rsidP="006A5C1E">
      <w:pPr>
        <w:pStyle w:val="a3"/>
        <w:tabs>
          <w:tab w:val="left" w:pos="3435"/>
        </w:tabs>
        <w:jc w:val="center"/>
        <w:rPr>
          <w:rFonts w:ascii="Times New Roman" w:eastAsia="Times New Roman" w:hAnsi="Times New Roman" w:cs="Times New Roman"/>
          <w:b/>
          <w:sz w:val="26"/>
          <w:szCs w:val="20"/>
          <w:lang w:eastAsia="ru-RU"/>
        </w:rPr>
      </w:pPr>
      <w:r w:rsidRPr="006A5C1E">
        <w:rPr>
          <w:rFonts w:ascii="Times New Roman" w:eastAsia="Times New Roman" w:hAnsi="Times New Roman" w:cs="Times New Roman"/>
          <w:b/>
          <w:noProof/>
          <w:sz w:val="26"/>
          <w:szCs w:val="20"/>
          <w:lang w:eastAsia="ru-RU"/>
        </w:rPr>
        <w:drawing>
          <wp:inline distT="0" distB="0" distL="0" distR="0" wp14:anchorId="5EFB3023" wp14:editId="657298F6">
            <wp:extent cx="409575" cy="476250"/>
            <wp:effectExtent l="19050" t="0" r="9525" b="0"/>
            <wp:docPr id="1" name="Рисунок 1" descr="герб для распо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для распоряжения"/>
                    <pic:cNvPicPr>
                      <a:picLocks noChangeAspect="1" noChangeArrowheads="1"/>
                    </pic:cNvPicPr>
                  </pic:nvPicPr>
                  <pic:blipFill>
                    <a:blip r:embed="rId5" cstate="print"/>
                    <a:srcRect/>
                    <a:stretch>
                      <a:fillRect/>
                    </a:stretch>
                  </pic:blipFill>
                  <pic:spPr bwMode="auto">
                    <a:xfrm>
                      <a:off x="0" y="0"/>
                      <a:ext cx="409575" cy="476250"/>
                    </a:xfrm>
                    <a:prstGeom prst="rect">
                      <a:avLst/>
                    </a:prstGeom>
                    <a:noFill/>
                    <a:ln w="9525">
                      <a:noFill/>
                      <a:miter lim="800000"/>
                      <a:headEnd/>
                      <a:tailEnd/>
                    </a:ln>
                  </pic:spPr>
                </pic:pic>
              </a:graphicData>
            </a:graphic>
          </wp:inline>
        </w:drawing>
      </w:r>
    </w:p>
    <w:p w:rsidR="006A5C1E" w:rsidRPr="006A5C1E" w:rsidRDefault="006A5C1E" w:rsidP="006A5C1E">
      <w:pPr>
        <w:widowControl w:val="0"/>
        <w:suppressAutoHyphens/>
        <w:spacing w:after="0" w:line="240" w:lineRule="auto"/>
        <w:jc w:val="center"/>
        <w:rPr>
          <w:rFonts w:ascii="Times New Roman" w:eastAsia="SimSun" w:hAnsi="Times New Roman" w:cs="Mangal"/>
          <w:color w:val="000000"/>
          <w:sz w:val="24"/>
          <w:szCs w:val="24"/>
          <w:lang w:eastAsia="zh-CN" w:bidi="hi-IN"/>
        </w:rPr>
      </w:pPr>
    </w:p>
    <w:p w:rsidR="006A5C1E" w:rsidRPr="006A5C1E" w:rsidRDefault="006A5C1E" w:rsidP="006A5C1E">
      <w:pPr>
        <w:widowControl w:val="0"/>
        <w:suppressAutoHyphens/>
        <w:spacing w:after="0" w:line="240" w:lineRule="auto"/>
        <w:jc w:val="center"/>
        <w:rPr>
          <w:rFonts w:ascii="Times New Roman" w:eastAsia="SimSun" w:hAnsi="Times New Roman" w:cs="Times New Roman"/>
          <w:b/>
          <w:color w:val="000000"/>
          <w:sz w:val="26"/>
          <w:szCs w:val="24"/>
          <w:lang w:eastAsia="zh-CN" w:bidi="hi-IN"/>
        </w:rPr>
      </w:pPr>
      <w:r w:rsidRPr="006A5C1E">
        <w:rPr>
          <w:rFonts w:ascii="Times New Roman" w:eastAsia="SimSun" w:hAnsi="Times New Roman" w:cs="Times New Roman"/>
          <w:b/>
          <w:color w:val="000000"/>
          <w:sz w:val="26"/>
          <w:szCs w:val="24"/>
          <w:lang w:eastAsia="zh-CN" w:bidi="hi-IN"/>
        </w:rPr>
        <w:t>РОССИЙСКАЯ  ФЕДЕРАЦИЯ</w:t>
      </w:r>
    </w:p>
    <w:p w:rsidR="006A5C1E" w:rsidRPr="006A5C1E" w:rsidRDefault="006A5C1E" w:rsidP="006A5C1E">
      <w:pPr>
        <w:widowControl w:val="0"/>
        <w:suppressAutoHyphens/>
        <w:spacing w:after="0" w:line="240" w:lineRule="auto"/>
        <w:jc w:val="center"/>
        <w:rPr>
          <w:rFonts w:ascii="Times New Roman" w:eastAsia="SimSun" w:hAnsi="Times New Roman" w:cs="Times New Roman"/>
          <w:b/>
          <w:color w:val="000000"/>
          <w:sz w:val="26"/>
          <w:szCs w:val="24"/>
          <w:lang w:eastAsia="zh-CN" w:bidi="hi-IN"/>
        </w:rPr>
      </w:pPr>
    </w:p>
    <w:p w:rsidR="006A5C1E" w:rsidRPr="006A5C1E" w:rsidRDefault="006A5C1E" w:rsidP="006A5C1E">
      <w:pPr>
        <w:keepNext/>
        <w:keepLines/>
        <w:widowControl w:val="0"/>
        <w:spacing w:before="240" w:after="60" w:line="240" w:lineRule="auto"/>
        <w:jc w:val="center"/>
        <w:outlineLvl w:val="2"/>
        <w:rPr>
          <w:rFonts w:ascii="Times New Roman" w:eastAsia="SimSun" w:hAnsi="Times New Roman" w:cs="Times New Roman"/>
          <w:b/>
          <w:color w:val="000000"/>
          <w:sz w:val="26"/>
          <w:szCs w:val="28"/>
          <w:lang w:eastAsia="zh-CN" w:bidi="hi-IN"/>
        </w:rPr>
      </w:pPr>
      <w:r w:rsidRPr="006A5C1E">
        <w:rPr>
          <w:rFonts w:ascii="Times New Roman" w:eastAsia="SimSun" w:hAnsi="Times New Roman" w:cs="Times New Roman"/>
          <w:b/>
          <w:color w:val="000000"/>
          <w:sz w:val="26"/>
          <w:szCs w:val="28"/>
          <w:lang w:eastAsia="zh-CN" w:bidi="hi-IN"/>
        </w:rPr>
        <w:t>АДМИНИСТРАЦИЯ МОЛОКОВСКОГО РАЙОНА</w:t>
      </w:r>
    </w:p>
    <w:p w:rsidR="006A5C1E" w:rsidRPr="006A5C1E" w:rsidRDefault="006A5C1E" w:rsidP="006A5C1E">
      <w:pPr>
        <w:widowControl w:val="0"/>
        <w:suppressAutoHyphens/>
        <w:spacing w:after="0" w:line="360" w:lineRule="auto"/>
        <w:jc w:val="center"/>
        <w:rPr>
          <w:rFonts w:ascii="Times New Roman" w:eastAsia="SimSun" w:hAnsi="Times New Roman" w:cs="Times New Roman"/>
          <w:b/>
          <w:color w:val="000000"/>
          <w:sz w:val="26"/>
          <w:szCs w:val="26"/>
          <w:lang w:eastAsia="zh-CN" w:bidi="hi-IN"/>
        </w:rPr>
      </w:pPr>
      <w:r w:rsidRPr="006A5C1E">
        <w:rPr>
          <w:rFonts w:ascii="Times New Roman" w:eastAsia="SimSun" w:hAnsi="Times New Roman" w:cs="Times New Roman"/>
          <w:b/>
          <w:color w:val="000000"/>
          <w:sz w:val="26"/>
          <w:szCs w:val="26"/>
          <w:lang w:eastAsia="zh-CN" w:bidi="hi-IN"/>
        </w:rPr>
        <w:t>ТВЕРСКОЙ  ОБЛАСТИ</w:t>
      </w:r>
    </w:p>
    <w:p w:rsidR="006A5C1E" w:rsidRPr="006A5C1E" w:rsidRDefault="006A5C1E" w:rsidP="006A5C1E">
      <w:pPr>
        <w:widowControl w:val="0"/>
        <w:suppressAutoHyphens/>
        <w:spacing w:after="0" w:line="360" w:lineRule="auto"/>
        <w:jc w:val="center"/>
        <w:rPr>
          <w:rFonts w:ascii="Times New Roman" w:eastAsia="SimSun" w:hAnsi="Times New Roman" w:cs="Times New Roman"/>
          <w:b/>
          <w:color w:val="000000"/>
          <w:sz w:val="26"/>
          <w:szCs w:val="26"/>
          <w:lang w:eastAsia="zh-CN" w:bidi="hi-IN"/>
        </w:rPr>
      </w:pPr>
    </w:p>
    <w:p w:rsidR="006A5C1E" w:rsidRPr="006A5C1E" w:rsidRDefault="006A5C1E" w:rsidP="006A5C1E">
      <w:pPr>
        <w:widowControl w:val="0"/>
        <w:suppressAutoHyphens/>
        <w:spacing w:after="0" w:line="360" w:lineRule="auto"/>
        <w:jc w:val="center"/>
        <w:rPr>
          <w:rFonts w:ascii="Times New Roman" w:eastAsia="SimSun" w:hAnsi="Times New Roman" w:cs="Times New Roman"/>
          <w:b/>
          <w:color w:val="000000"/>
          <w:sz w:val="26"/>
          <w:szCs w:val="26"/>
          <w:lang w:eastAsia="zh-CN" w:bidi="hi-IN"/>
        </w:rPr>
      </w:pPr>
      <w:r w:rsidRPr="006A5C1E">
        <w:rPr>
          <w:rFonts w:ascii="Times New Roman" w:eastAsia="SimSun" w:hAnsi="Times New Roman" w:cs="Times New Roman"/>
          <w:b/>
          <w:color w:val="000000"/>
          <w:sz w:val="26"/>
          <w:szCs w:val="26"/>
          <w:lang w:eastAsia="zh-CN" w:bidi="hi-IN"/>
        </w:rPr>
        <w:t>ПОСТАНОВЛЕНИЕ</w:t>
      </w:r>
    </w:p>
    <w:p w:rsidR="006A5C1E" w:rsidRPr="006A5C1E" w:rsidRDefault="006A5C1E" w:rsidP="006A5C1E">
      <w:pPr>
        <w:spacing w:after="0" w:line="360" w:lineRule="auto"/>
        <w:jc w:val="center"/>
        <w:rPr>
          <w:rFonts w:ascii="Times New Roman" w:eastAsia="Times New Roman" w:hAnsi="Times New Roman" w:cs="Times New Roman"/>
          <w:sz w:val="26"/>
          <w:szCs w:val="26"/>
          <w:lang w:eastAsia="ru-RU"/>
        </w:rPr>
      </w:pPr>
    </w:p>
    <w:tbl>
      <w:tblPr>
        <w:tblW w:w="9801" w:type="dxa"/>
        <w:tblInd w:w="88" w:type="dxa"/>
        <w:tblLayout w:type="fixed"/>
        <w:tblLook w:val="0000" w:firstRow="0" w:lastRow="0" w:firstColumn="0" w:lastColumn="0" w:noHBand="0" w:noVBand="0"/>
      </w:tblPr>
      <w:tblGrid>
        <w:gridCol w:w="3060"/>
        <w:gridCol w:w="3260"/>
        <w:gridCol w:w="3481"/>
      </w:tblGrid>
      <w:tr w:rsidR="006A5C1E" w:rsidRPr="006A5C1E" w:rsidTr="00E71155">
        <w:trPr>
          <w:trHeight w:val="413"/>
        </w:trPr>
        <w:tc>
          <w:tcPr>
            <w:tcW w:w="3060" w:type="dxa"/>
          </w:tcPr>
          <w:p w:rsidR="006A5C1E" w:rsidRPr="006A5C1E" w:rsidRDefault="006A5C1E" w:rsidP="006A5C1E">
            <w:pPr>
              <w:spacing w:after="0" w:line="240" w:lineRule="auto"/>
              <w:rPr>
                <w:rFonts w:ascii="Times New Roman" w:eastAsia="Times New Roman" w:hAnsi="Times New Roman" w:cs="Times New Roman"/>
                <w:sz w:val="28"/>
                <w:szCs w:val="20"/>
                <w:lang w:eastAsia="ru-RU"/>
              </w:rPr>
            </w:pPr>
            <w:r w:rsidRPr="006A5C1E">
              <w:rPr>
                <w:rFonts w:ascii="Times New Roman" w:eastAsia="Times New Roman" w:hAnsi="Times New Roman" w:cs="Times New Roman"/>
                <w:sz w:val="28"/>
                <w:szCs w:val="20"/>
                <w:lang w:eastAsia="ru-RU"/>
              </w:rPr>
              <w:t>30.06.2015</w:t>
            </w:r>
          </w:p>
        </w:tc>
        <w:tc>
          <w:tcPr>
            <w:tcW w:w="3260" w:type="dxa"/>
          </w:tcPr>
          <w:p w:rsidR="006A5C1E" w:rsidRPr="006A5C1E" w:rsidRDefault="006A5C1E" w:rsidP="006A5C1E">
            <w:pPr>
              <w:spacing w:after="0" w:line="240" w:lineRule="auto"/>
              <w:jc w:val="center"/>
              <w:rPr>
                <w:rFonts w:ascii="Times New Roman" w:eastAsia="Times New Roman" w:hAnsi="Times New Roman" w:cs="Times New Roman"/>
                <w:sz w:val="28"/>
                <w:szCs w:val="20"/>
                <w:lang w:eastAsia="ru-RU"/>
              </w:rPr>
            </w:pPr>
          </w:p>
        </w:tc>
        <w:tc>
          <w:tcPr>
            <w:tcW w:w="3481" w:type="dxa"/>
          </w:tcPr>
          <w:p w:rsidR="006A5C1E" w:rsidRPr="006A5C1E" w:rsidRDefault="006A5C1E" w:rsidP="006A5C1E">
            <w:pPr>
              <w:spacing w:after="0" w:line="240" w:lineRule="auto"/>
              <w:jc w:val="right"/>
              <w:rPr>
                <w:rFonts w:ascii="Times New Roman" w:eastAsia="Times New Roman" w:hAnsi="Times New Roman" w:cs="Times New Roman"/>
                <w:sz w:val="28"/>
                <w:szCs w:val="20"/>
                <w:lang w:eastAsia="ru-RU"/>
              </w:rPr>
            </w:pPr>
            <w:r w:rsidRPr="006A5C1E">
              <w:rPr>
                <w:rFonts w:ascii="Times New Roman" w:eastAsia="Times New Roman" w:hAnsi="Times New Roman" w:cs="Times New Roman"/>
                <w:sz w:val="28"/>
                <w:szCs w:val="20"/>
                <w:lang w:eastAsia="ru-RU"/>
              </w:rPr>
              <w:t xml:space="preserve">№ 90 </w:t>
            </w:r>
          </w:p>
        </w:tc>
      </w:tr>
      <w:tr w:rsidR="006A5C1E" w:rsidRPr="006A5C1E" w:rsidTr="00E71155">
        <w:trPr>
          <w:trHeight w:val="413"/>
        </w:trPr>
        <w:tc>
          <w:tcPr>
            <w:tcW w:w="3060" w:type="dxa"/>
          </w:tcPr>
          <w:p w:rsidR="006A5C1E" w:rsidRPr="006A5C1E" w:rsidRDefault="006A5C1E" w:rsidP="006A5C1E">
            <w:pPr>
              <w:spacing w:after="0" w:line="240" w:lineRule="auto"/>
              <w:jc w:val="center"/>
              <w:rPr>
                <w:rFonts w:ascii="Times New Roman" w:eastAsia="Times New Roman" w:hAnsi="Times New Roman" w:cs="Times New Roman"/>
                <w:sz w:val="28"/>
                <w:szCs w:val="20"/>
                <w:lang w:eastAsia="ru-RU"/>
              </w:rPr>
            </w:pPr>
          </w:p>
        </w:tc>
        <w:tc>
          <w:tcPr>
            <w:tcW w:w="3260" w:type="dxa"/>
          </w:tcPr>
          <w:p w:rsidR="006A5C1E" w:rsidRPr="006A5C1E" w:rsidRDefault="006A5C1E" w:rsidP="006A5C1E">
            <w:pPr>
              <w:spacing w:after="0" w:line="240" w:lineRule="auto"/>
              <w:jc w:val="center"/>
              <w:rPr>
                <w:rFonts w:ascii="Times New Roman" w:eastAsia="Times New Roman" w:hAnsi="Times New Roman" w:cs="Times New Roman"/>
                <w:sz w:val="28"/>
                <w:szCs w:val="20"/>
                <w:lang w:eastAsia="ru-RU"/>
              </w:rPr>
            </w:pPr>
            <w:r w:rsidRPr="006A5C1E">
              <w:rPr>
                <w:rFonts w:ascii="Times New Roman" w:eastAsia="Times New Roman" w:hAnsi="Times New Roman" w:cs="Times New Roman"/>
                <w:sz w:val="28"/>
                <w:szCs w:val="20"/>
                <w:lang w:eastAsia="ru-RU"/>
              </w:rPr>
              <w:t>п. Молоково</w:t>
            </w:r>
          </w:p>
        </w:tc>
        <w:tc>
          <w:tcPr>
            <w:tcW w:w="3481" w:type="dxa"/>
          </w:tcPr>
          <w:p w:rsidR="006A5C1E" w:rsidRPr="006A5C1E" w:rsidRDefault="006A5C1E" w:rsidP="006A5C1E">
            <w:pPr>
              <w:spacing w:after="0" w:line="240" w:lineRule="auto"/>
              <w:jc w:val="center"/>
              <w:rPr>
                <w:rFonts w:ascii="Times New Roman" w:eastAsia="Times New Roman" w:hAnsi="Times New Roman" w:cs="Times New Roman"/>
                <w:sz w:val="28"/>
                <w:szCs w:val="20"/>
                <w:lang w:eastAsia="ru-RU"/>
              </w:rPr>
            </w:pPr>
          </w:p>
        </w:tc>
      </w:tr>
    </w:tbl>
    <w:p w:rsidR="006A5C1E" w:rsidRPr="006A5C1E" w:rsidRDefault="006A5C1E" w:rsidP="006A5C1E">
      <w:pPr>
        <w:widowControl w:val="0"/>
        <w:suppressAutoHyphens/>
        <w:spacing w:after="0" w:line="240" w:lineRule="auto"/>
        <w:jc w:val="center"/>
        <w:rPr>
          <w:rFonts w:ascii="Times New Roman" w:eastAsia="SimSun" w:hAnsi="Times New Roman" w:cs="Times New Roman"/>
          <w:b/>
          <w:color w:val="000000"/>
          <w:sz w:val="28"/>
          <w:szCs w:val="28"/>
          <w:lang w:eastAsia="zh-CN" w:bidi="hi-IN"/>
        </w:rPr>
      </w:pPr>
    </w:p>
    <w:p w:rsidR="006A5C1E" w:rsidRPr="006A5C1E" w:rsidRDefault="006A5C1E" w:rsidP="006A5C1E">
      <w:pPr>
        <w:suppressAutoHyphens/>
        <w:spacing w:after="0" w:line="240" w:lineRule="auto"/>
        <w:rPr>
          <w:rFonts w:ascii="Times New Roman" w:eastAsia="Times New Roman" w:hAnsi="Times New Roman" w:cs="Times New Roman"/>
          <w:b/>
          <w:color w:val="000000"/>
          <w:sz w:val="28"/>
          <w:szCs w:val="28"/>
          <w:lang w:eastAsia="zh-CN"/>
        </w:rPr>
      </w:pPr>
      <w:r w:rsidRPr="006A5C1E">
        <w:rPr>
          <w:rFonts w:ascii="Times New Roman" w:eastAsia="Times New Roman" w:hAnsi="Times New Roman" w:cs="Times New Roman"/>
          <w:b/>
          <w:color w:val="000000"/>
          <w:sz w:val="28"/>
          <w:szCs w:val="28"/>
          <w:lang w:eastAsia="zh-CN"/>
        </w:rPr>
        <w:t xml:space="preserve">Об утверждении Порядка осуществления органом </w:t>
      </w:r>
    </w:p>
    <w:p w:rsidR="006A5C1E" w:rsidRPr="006A5C1E" w:rsidRDefault="006A5C1E" w:rsidP="006A5C1E">
      <w:pPr>
        <w:suppressAutoHyphens/>
        <w:spacing w:after="0" w:line="240" w:lineRule="auto"/>
        <w:rPr>
          <w:rFonts w:ascii="Times New Roman" w:eastAsia="Times New Roman" w:hAnsi="Times New Roman" w:cs="Times New Roman"/>
          <w:b/>
          <w:color w:val="000000"/>
          <w:sz w:val="28"/>
          <w:szCs w:val="28"/>
          <w:lang w:eastAsia="zh-CN"/>
        </w:rPr>
      </w:pPr>
      <w:r w:rsidRPr="006A5C1E">
        <w:rPr>
          <w:rFonts w:ascii="Times New Roman" w:eastAsia="Times New Roman" w:hAnsi="Times New Roman" w:cs="Times New Roman"/>
          <w:b/>
          <w:color w:val="000000"/>
          <w:sz w:val="28"/>
          <w:szCs w:val="28"/>
          <w:lang w:eastAsia="zh-CN"/>
        </w:rPr>
        <w:t xml:space="preserve">внутреннего муниципального финансового контроля  </w:t>
      </w:r>
    </w:p>
    <w:p w:rsidR="006A5C1E" w:rsidRPr="006A5C1E" w:rsidRDefault="006A5C1E" w:rsidP="006A5C1E">
      <w:pPr>
        <w:suppressAutoHyphens/>
        <w:spacing w:after="0" w:line="240" w:lineRule="auto"/>
        <w:rPr>
          <w:rFonts w:ascii="Times New Roman" w:eastAsia="Times New Roman" w:hAnsi="Times New Roman" w:cs="Calibri"/>
          <w:iCs/>
          <w:color w:val="000000"/>
          <w:sz w:val="28"/>
          <w:lang w:eastAsia="zh-CN"/>
        </w:rPr>
      </w:pPr>
      <w:r w:rsidRPr="006A5C1E">
        <w:rPr>
          <w:rFonts w:ascii="Times New Roman" w:eastAsia="Times New Roman" w:hAnsi="Times New Roman" w:cs="Calibri"/>
          <w:b/>
          <w:bCs/>
          <w:iCs/>
          <w:color w:val="000000"/>
          <w:sz w:val="28"/>
          <w:lang w:eastAsia="zh-CN"/>
        </w:rPr>
        <w:t>администрации Молоковского района полномочий</w:t>
      </w:r>
      <w:r w:rsidRPr="006A5C1E">
        <w:rPr>
          <w:rFonts w:ascii="Times New Roman" w:eastAsia="Times New Roman" w:hAnsi="Times New Roman" w:cs="Calibri"/>
          <w:iCs/>
          <w:color w:val="000000"/>
          <w:sz w:val="28"/>
          <w:lang w:eastAsia="zh-CN"/>
        </w:rPr>
        <w:t xml:space="preserve"> </w:t>
      </w:r>
    </w:p>
    <w:p w:rsidR="006A5C1E" w:rsidRPr="006A5C1E" w:rsidRDefault="006A5C1E" w:rsidP="006A5C1E">
      <w:pPr>
        <w:suppressAutoHyphens/>
        <w:spacing w:after="0" w:line="240" w:lineRule="auto"/>
        <w:rPr>
          <w:rFonts w:ascii="Times New Roman" w:eastAsia="Times New Roman" w:hAnsi="Times New Roman" w:cs="Calibri"/>
          <w:b/>
          <w:bCs/>
          <w:iCs/>
          <w:color w:val="000000"/>
          <w:sz w:val="28"/>
          <w:lang w:eastAsia="zh-CN"/>
        </w:rPr>
      </w:pPr>
      <w:r w:rsidRPr="006A5C1E">
        <w:rPr>
          <w:rFonts w:ascii="Times New Roman" w:eastAsia="Times New Roman" w:hAnsi="Times New Roman" w:cs="Calibri"/>
          <w:b/>
          <w:color w:val="000000"/>
          <w:sz w:val="28"/>
          <w:lang w:eastAsia="zh-CN"/>
        </w:rPr>
        <w:t>п</w:t>
      </w:r>
      <w:r w:rsidRPr="006A5C1E">
        <w:rPr>
          <w:rFonts w:ascii="Times New Roman" w:eastAsia="Times New Roman" w:hAnsi="Times New Roman" w:cs="Calibri"/>
          <w:b/>
          <w:bCs/>
          <w:iCs/>
          <w:color w:val="000000"/>
          <w:sz w:val="28"/>
          <w:lang w:eastAsia="zh-CN"/>
        </w:rPr>
        <w:t>о контролю в финансово-бюджетной сфере</w:t>
      </w:r>
    </w:p>
    <w:p w:rsidR="006A5C1E" w:rsidRPr="006A5C1E" w:rsidRDefault="006A5C1E" w:rsidP="006A5C1E">
      <w:pPr>
        <w:widowControl w:val="0"/>
        <w:suppressAutoHyphens/>
        <w:spacing w:after="0" w:line="240" w:lineRule="auto"/>
        <w:jc w:val="center"/>
        <w:rPr>
          <w:rFonts w:ascii="Times New Roman" w:eastAsia="SimSun" w:hAnsi="Times New Roman" w:cs="Times New Roman"/>
          <w:b/>
          <w:color w:val="000000"/>
          <w:sz w:val="28"/>
          <w:szCs w:val="28"/>
          <w:lang w:eastAsia="zh-CN" w:bidi="hi-IN"/>
        </w:rPr>
      </w:pPr>
    </w:p>
    <w:p w:rsidR="006A5C1E" w:rsidRPr="006A5C1E" w:rsidRDefault="006A5C1E" w:rsidP="006A5C1E">
      <w:pPr>
        <w:tabs>
          <w:tab w:val="left" w:pos="0"/>
        </w:tabs>
        <w:suppressAutoHyphens/>
        <w:spacing w:after="0" w:line="276" w:lineRule="auto"/>
        <w:ind w:firstLine="709"/>
        <w:jc w:val="both"/>
        <w:rPr>
          <w:rFonts w:ascii="Times New Roman" w:eastAsia="Times New Roman" w:hAnsi="Times New Roman" w:cs="Times New Roman"/>
          <w:b/>
          <w:color w:val="000000"/>
          <w:sz w:val="28"/>
          <w:szCs w:val="28"/>
          <w:lang w:eastAsia="zh-CN"/>
        </w:rPr>
      </w:pPr>
      <w:r w:rsidRPr="006A5C1E">
        <w:rPr>
          <w:rFonts w:ascii="Times New Roman" w:eastAsia="Times New Roman" w:hAnsi="Times New Roman" w:cs="Calibri"/>
          <w:color w:val="000000"/>
          <w:sz w:val="28"/>
          <w:lang w:eastAsia="zh-CN"/>
        </w:rPr>
        <w:t xml:space="preserve">В соответствии с пунктом 3 </w:t>
      </w:r>
      <w:hyperlink r:id="rId6" w:history="1">
        <w:r w:rsidRPr="006A5C1E">
          <w:rPr>
            <w:rFonts w:ascii="Times New Roman" w:eastAsia="Times New Roman" w:hAnsi="Times New Roman" w:cs="Calibri"/>
            <w:color w:val="000000"/>
            <w:sz w:val="28"/>
            <w:lang w:eastAsia="zh-CN"/>
          </w:rPr>
          <w:t xml:space="preserve">статьи </w:t>
        </w:r>
        <w:r w:rsidRPr="006A5C1E">
          <w:rPr>
            <w:rFonts w:ascii="Times New Roman" w:eastAsia="Times New Roman" w:hAnsi="Times New Roman" w:cs="Calibri"/>
            <w:color w:val="000000"/>
            <w:sz w:val="28"/>
            <w:lang w:eastAsia="zh-CN"/>
          </w:rPr>
          <w:t>269.2 Бюджетного</w:t>
        </w:r>
        <w:r w:rsidRPr="006A5C1E">
          <w:rPr>
            <w:rFonts w:ascii="Times New Roman" w:eastAsia="Times New Roman" w:hAnsi="Times New Roman" w:cs="Calibri"/>
            <w:color w:val="000000"/>
            <w:sz w:val="28"/>
            <w:lang w:eastAsia="zh-CN"/>
          </w:rPr>
          <w:t xml:space="preserve"> кодекса Российской Федерации, статьей 99 Федерального закона от 05.04.2013 года №44-ФЗ «О контрактной системе в сфере закупок товаров, работ, услуг для обеспечения государственных и муниципальных нужд» </w:t>
        </w:r>
      </w:hyperlink>
      <w:r w:rsidRPr="006A5C1E">
        <w:rPr>
          <w:rFonts w:ascii="Times New Roman" w:eastAsia="Times New Roman" w:hAnsi="Times New Roman" w:cs="Times New Roman"/>
          <w:b/>
          <w:color w:val="000000"/>
          <w:sz w:val="28"/>
          <w:szCs w:val="28"/>
          <w:lang w:eastAsia="zh-CN"/>
        </w:rPr>
        <w:t>постановляю:</w:t>
      </w:r>
    </w:p>
    <w:p w:rsidR="006A5C1E" w:rsidRPr="006A5C1E" w:rsidRDefault="006A5C1E" w:rsidP="006A5C1E">
      <w:pPr>
        <w:widowControl w:val="0"/>
        <w:numPr>
          <w:ilvl w:val="0"/>
          <w:numId w:val="1"/>
        </w:numPr>
        <w:suppressAutoHyphens/>
        <w:spacing w:after="0" w:line="276" w:lineRule="auto"/>
        <w:ind w:left="0" w:firstLine="709"/>
        <w:jc w:val="both"/>
        <w:rPr>
          <w:rFonts w:ascii="Times New Roman" w:eastAsia="Times New Roman" w:hAnsi="Times New Roman" w:cs="Times New Roman"/>
          <w:color w:val="000000"/>
          <w:sz w:val="28"/>
          <w:szCs w:val="28"/>
          <w:lang w:eastAsia="zh-CN"/>
        </w:rPr>
      </w:pPr>
      <w:r w:rsidRPr="006A5C1E">
        <w:rPr>
          <w:rFonts w:ascii="Times New Roman" w:eastAsia="Times New Roman" w:hAnsi="Times New Roman" w:cs="Times New Roman"/>
          <w:color w:val="000000"/>
          <w:sz w:val="28"/>
          <w:szCs w:val="28"/>
          <w:lang w:eastAsia="zh-CN"/>
        </w:rPr>
        <w:t xml:space="preserve">Утвердить прилагаемый Порядок осуществления органом внутреннего муниципального финансового контроля </w:t>
      </w:r>
      <w:r w:rsidRPr="006A5C1E">
        <w:rPr>
          <w:rFonts w:ascii="Times New Roman" w:eastAsia="Times New Roman" w:hAnsi="Times New Roman" w:cs="Times New Roman"/>
          <w:color w:val="000000"/>
          <w:sz w:val="28"/>
          <w:szCs w:val="28"/>
          <w:lang w:eastAsia="zh-CN"/>
        </w:rPr>
        <w:t>администрации Молоковского</w:t>
      </w:r>
      <w:r w:rsidRPr="006A5C1E">
        <w:rPr>
          <w:rFonts w:ascii="Times New Roman" w:eastAsia="Times New Roman" w:hAnsi="Times New Roman" w:cs="Times New Roman"/>
          <w:color w:val="000000"/>
          <w:sz w:val="28"/>
          <w:szCs w:val="28"/>
          <w:lang w:eastAsia="zh-CN"/>
        </w:rPr>
        <w:t xml:space="preserve"> </w:t>
      </w:r>
      <w:r w:rsidRPr="006A5C1E">
        <w:rPr>
          <w:rFonts w:ascii="Times New Roman" w:eastAsia="Times New Roman" w:hAnsi="Times New Roman" w:cs="Times New Roman"/>
          <w:color w:val="000000"/>
          <w:sz w:val="28"/>
          <w:szCs w:val="28"/>
          <w:lang w:eastAsia="zh-CN"/>
        </w:rPr>
        <w:t>района полномочий</w:t>
      </w:r>
      <w:r w:rsidRPr="006A5C1E">
        <w:rPr>
          <w:rFonts w:ascii="Times New Roman" w:eastAsia="Times New Roman" w:hAnsi="Times New Roman" w:cs="Times New Roman"/>
          <w:color w:val="000000"/>
          <w:sz w:val="28"/>
          <w:szCs w:val="28"/>
          <w:lang w:eastAsia="zh-CN"/>
        </w:rPr>
        <w:t xml:space="preserve"> по контролю в финансово-бюджетной сфере. </w:t>
      </w:r>
    </w:p>
    <w:p w:rsidR="006A5C1E" w:rsidRPr="006A5C1E" w:rsidRDefault="006A5C1E" w:rsidP="006A5C1E">
      <w:pPr>
        <w:widowControl w:val="0"/>
        <w:numPr>
          <w:ilvl w:val="0"/>
          <w:numId w:val="1"/>
        </w:numPr>
        <w:suppressAutoHyphens/>
        <w:spacing w:after="0" w:line="276" w:lineRule="auto"/>
        <w:ind w:left="0" w:firstLine="709"/>
        <w:jc w:val="both"/>
        <w:rPr>
          <w:rFonts w:ascii="Times New Roman" w:eastAsia="Times New Roman" w:hAnsi="Times New Roman" w:cs="Times New Roman"/>
          <w:color w:val="000000"/>
          <w:sz w:val="28"/>
          <w:szCs w:val="28"/>
          <w:lang w:eastAsia="zh-CN"/>
        </w:rPr>
      </w:pPr>
      <w:r w:rsidRPr="006A5C1E">
        <w:rPr>
          <w:rFonts w:ascii="Times New Roman" w:eastAsia="Times New Roman" w:hAnsi="Times New Roman" w:cs="Times New Roman"/>
          <w:color w:val="000000"/>
          <w:sz w:val="28"/>
          <w:szCs w:val="28"/>
          <w:lang w:eastAsia="zh-CN"/>
        </w:rPr>
        <w:t>Постановление администрации Молоковского района № 303 от 10.12.2014 года «</w:t>
      </w:r>
      <w:r w:rsidRPr="006A5C1E">
        <w:rPr>
          <w:rFonts w:ascii="Times New Roman" w:eastAsia="SimSun" w:hAnsi="Times New Roman" w:cs="Times New Roman"/>
          <w:color w:val="000000"/>
          <w:sz w:val="28"/>
          <w:szCs w:val="28"/>
          <w:lang w:eastAsia="zh-CN"/>
        </w:rPr>
        <w:t>Об утверждении Порядка осуществления полномочий по внутреннему муниципальному финансовому контролю в сфере закупок для обеспечения муниципальных нужд Молоковского района Тверской области» считать недействительным.</w:t>
      </w:r>
    </w:p>
    <w:p w:rsidR="006A5C1E" w:rsidRPr="006A5C1E" w:rsidRDefault="006A5C1E" w:rsidP="006A5C1E">
      <w:pPr>
        <w:suppressAutoHyphens/>
        <w:spacing w:after="0" w:line="276" w:lineRule="auto"/>
        <w:ind w:firstLine="709"/>
        <w:jc w:val="both"/>
        <w:rPr>
          <w:rFonts w:ascii="Times New Roman" w:eastAsia="Times New Roman" w:hAnsi="Times New Roman" w:cs="Times New Roman"/>
          <w:color w:val="000000"/>
          <w:sz w:val="28"/>
          <w:szCs w:val="28"/>
          <w:lang w:eastAsia="zh-CN"/>
        </w:rPr>
      </w:pPr>
      <w:r w:rsidRPr="006A5C1E">
        <w:rPr>
          <w:rFonts w:ascii="Times New Roman" w:eastAsia="Times New Roman" w:hAnsi="Times New Roman" w:cs="Times New Roman"/>
          <w:color w:val="000000"/>
          <w:sz w:val="28"/>
          <w:szCs w:val="28"/>
          <w:lang w:eastAsia="zh-CN"/>
        </w:rPr>
        <w:t xml:space="preserve">3. Контроль за исполнением настоящего постановления возложить на заместителя главы администрации Молоковского района, заведующую финансовым отделом Конон М.И. </w:t>
      </w:r>
    </w:p>
    <w:p w:rsidR="006A5C1E" w:rsidRPr="006A5C1E" w:rsidRDefault="006A5C1E" w:rsidP="006A5C1E">
      <w:pPr>
        <w:suppressAutoHyphens/>
        <w:spacing w:after="0" w:line="276" w:lineRule="auto"/>
        <w:ind w:firstLine="709"/>
        <w:jc w:val="both"/>
        <w:rPr>
          <w:rFonts w:ascii="Times New Roman" w:eastAsia="Times New Roman" w:hAnsi="Times New Roman" w:cs="Times New Roman"/>
          <w:color w:val="000000"/>
          <w:sz w:val="28"/>
          <w:szCs w:val="28"/>
          <w:lang w:eastAsia="zh-CN"/>
        </w:rPr>
      </w:pPr>
      <w:r w:rsidRPr="006A5C1E">
        <w:rPr>
          <w:rFonts w:ascii="Times New Roman" w:eastAsia="Times New Roman" w:hAnsi="Times New Roman" w:cs="Times New Roman"/>
          <w:color w:val="000000"/>
          <w:sz w:val="28"/>
          <w:szCs w:val="28"/>
          <w:lang w:eastAsia="zh-CN"/>
        </w:rPr>
        <w:t>4. Настоящее постановление вступает в силу со дня его подписания.</w:t>
      </w:r>
    </w:p>
    <w:p w:rsidR="006A5C1E" w:rsidRDefault="006A5C1E" w:rsidP="006A5C1E">
      <w:pPr>
        <w:widowControl w:val="0"/>
        <w:suppressAutoHyphens/>
        <w:spacing w:after="0" w:line="240" w:lineRule="auto"/>
        <w:jc w:val="center"/>
        <w:rPr>
          <w:rFonts w:ascii="Times New Roman" w:eastAsia="SimSun" w:hAnsi="Times New Roman" w:cs="Times New Roman"/>
          <w:b/>
          <w:color w:val="000000"/>
          <w:sz w:val="28"/>
          <w:szCs w:val="28"/>
          <w:lang w:eastAsia="zh-CN" w:bidi="hi-IN"/>
        </w:rPr>
      </w:pPr>
    </w:p>
    <w:p w:rsidR="006A5C1E" w:rsidRPr="006A5C1E" w:rsidRDefault="006A5C1E" w:rsidP="006A5C1E">
      <w:pPr>
        <w:widowControl w:val="0"/>
        <w:suppressAutoHyphens/>
        <w:spacing w:after="0" w:line="240" w:lineRule="auto"/>
        <w:jc w:val="center"/>
        <w:rPr>
          <w:rFonts w:ascii="Times New Roman" w:eastAsia="SimSun" w:hAnsi="Times New Roman" w:cs="Times New Roman"/>
          <w:b/>
          <w:color w:val="000000"/>
          <w:sz w:val="28"/>
          <w:szCs w:val="28"/>
          <w:lang w:eastAsia="zh-CN" w:bidi="hi-IN"/>
        </w:rPr>
      </w:pPr>
      <w:bookmarkStart w:id="0" w:name="_GoBack"/>
      <w:bookmarkEnd w:id="0"/>
    </w:p>
    <w:p w:rsidR="006A5C1E" w:rsidRPr="006A5C1E" w:rsidRDefault="006A5C1E" w:rsidP="006A5C1E">
      <w:pPr>
        <w:widowControl w:val="0"/>
        <w:suppressAutoHyphens/>
        <w:spacing w:after="0" w:line="240" w:lineRule="auto"/>
        <w:jc w:val="center"/>
        <w:rPr>
          <w:rFonts w:ascii="Times New Roman" w:eastAsia="SimSun" w:hAnsi="Times New Roman" w:cs="Times New Roman"/>
          <w:b/>
          <w:color w:val="000000"/>
          <w:sz w:val="28"/>
          <w:szCs w:val="28"/>
          <w:lang w:eastAsia="zh-CN" w:bidi="hi-IN"/>
        </w:rPr>
      </w:pPr>
      <w:r w:rsidRPr="006A5C1E">
        <w:rPr>
          <w:rFonts w:ascii="Times New Roman" w:eastAsia="SimSun" w:hAnsi="Times New Roman" w:cs="Times New Roman"/>
          <w:b/>
          <w:color w:val="000000"/>
          <w:sz w:val="28"/>
          <w:szCs w:val="28"/>
          <w:lang w:eastAsia="zh-CN" w:bidi="hi-IN"/>
        </w:rPr>
        <w:t xml:space="preserve">Глава района                                 </w:t>
      </w:r>
      <w:r>
        <w:rPr>
          <w:rFonts w:ascii="Times New Roman" w:eastAsia="SimSun" w:hAnsi="Times New Roman" w:cs="Times New Roman"/>
          <w:b/>
          <w:color w:val="000000"/>
          <w:sz w:val="28"/>
          <w:szCs w:val="28"/>
          <w:lang w:eastAsia="zh-CN" w:bidi="hi-IN"/>
        </w:rPr>
        <w:t xml:space="preserve">                               </w:t>
      </w:r>
      <w:r w:rsidRPr="006A5C1E">
        <w:rPr>
          <w:rFonts w:ascii="Times New Roman" w:eastAsia="SimSun" w:hAnsi="Times New Roman" w:cs="Times New Roman"/>
          <w:b/>
          <w:color w:val="000000"/>
          <w:sz w:val="28"/>
          <w:szCs w:val="28"/>
          <w:lang w:eastAsia="zh-CN" w:bidi="hi-IN"/>
        </w:rPr>
        <w:t xml:space="preserve">                 А.П. Ефименко</w:t>
      </w:r>
    </w:p>
    <w:p w:rsidR="006A5C1E" w:rsidRDefault="006A5C1E" w:rsidP="006A5C1E">
      <w:pPr>
        <w:spacing w:after="0" w:line="240" w:lineRule="auto"/>
        <w:jc w:val="right"/>
        <w:rPr>
          <w:rFonts w:ascii="Times New Roman" w:eastAsia="Times New Roman" w:hAnsi="Times New Roman" w:cs="Times New Roman"/>
          <w:color w:val="000000"/>
          <w:sz w:val="24"/>
          <w:szCs w:val="24"/>
          <w:lang w:eastAsia="zh-CN"/>
        </w:rPr>
      </w:pPr>
      <w:r w:rsidRPr="006A5C1E">
        <w:rPr>
          <w:rFonts w:ascii="Times New Roman" w:eastAsia="Times New Roman" w:hAnsi="Times New Roman" w:cs="Times New Roman"/>
          <w:color w:val="000000"/>
          <w:sz w:val="24"/>
          <w:szCs w:val="24"/>
          <w:lang w:eastAsia="zh-CN" w:bidi="hi-IN"/>
        </w:rPr>
        <w:br w:type="page"/>
      </w:r>
      <w:r w:rsidR="00EC1F6B" w:rsidRPr="00EC1F6B">
        <w:rPr>
          <w:rFonts w:ascii="Times New Roman" w:eastAsia="Times New Roman" w:hAnsi="Times New Roman" w:cs="Times New Roman"/>
          <w:color w:val="000000"/>
          <w:sz w:val="24"/>
          <w:szCs w:val="24"/>
          <w:lang w:eastAsia="zh-CN"/>
        </w:rPr>
        <w:lastRenderedPageBreak/>
        <w:t>Приложение к</w:t>
      </w:r>
      <w:r>
        <w:rPr>
          <w:rFonts w:ascii="Times New Roman" w:eastAsia="Times New Roman" w:hAnsi="Times New Roman" w:cs="Times New Roman"/>
          <w:color w:val="000000"/>
          <w:sz w:val="24"/>
          <w:szCs w:val="24"/>
          <w:lang w:eastAsia="zh-CN"/>
        </w:rPr>
        <w:t xml:space="preserve"> </w:t>
      </w:r>
    </w:p>
    <w:p w:rsidR="00EC1F6B" w:rsidRPr="00EC1F6B" w:rsidRDefault="00EC1F6B" w:rsidP="006A5C1E">
      <w:pPr>
        <w:spacing w:after="0" w:line="240" w:lineRule="auto"/>
        <w:jc w:val="right"/>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постановлению администрации</w:t>
      </w:r>
    </w:p>
    <w:p w:rsidR="00EC1F6B" w:rsidRPr="00EC1F6B" w:rsidRDefault="00EC1F6B" w:rsidP="006A5C1E">
      <w:pPr>
        <w:suppressAutoHyphens/>
        <w:spacing w:after="0" w:line="240" w:lineRule="auto"/>
        <w:jc w:val="right"/>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Молоковского района</w:t>
      </w:r>
    </w:p>
    <w:p w:rsidR="00EC1F6B" w:rsidRPr="00EC1F6B" w:rsidRDefault="00EC1F6B" w:rsidP="006A5C1E">
      <w:pPr>
        <w:suppressAutoHyphens/>
        <w:spacing w:after="0" w:line="240" w:lineRule="auto"/>
        <w:jc w:val="right"/>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От 30.06.2015 г. № 90</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r w:rsidRPr="00EC1F6B">
        <w:rPr>
          <w:rFonts w:ascii="Times New Roman" w:eastAsia="Times New Roman" w:hAnsi="Times New Roman" w:cs="Times New Roman"/>
          <w:b/>
          <w:color w:val="000000"/>
          <w:sz w:val="24"/>
          <w:szCs w:val="24"/>
          <w:lang w:eastAsia="zh-CN"/>
        </w:rPr>
        <w:t>Порядок</w:t>
      </w: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r w:rsidRPr="00EC1F6B">
        <w:rPr>
          <w:rFonts w:ascii="Times New Roman" w:eastAsia="Times New Roman" w:hAnsi="Times New Roman" w:cs="Times New Roman"/>
          <w:b/>
          <w:color w:val="000000"/>
          <w:sz w:val="24"/>
          <w:szCs w:val="24"/>
          <w:lang w:eastAsia="zh-CN"/>
        </w:rPr>
        <w:t xml:space="preserve">осуществления органом внутреннего муниципального финансового контроля </w:t>
      </w:r>
      <w:r w:rsidR="00467A3A" w:rsidRPr="00EC1F6B">
        <w:rPr>
          <w:rFonts w:ascii="Times New Roman" w:eastAsia="Times New Roman" w:hAnsi="Times New Roman" w:cs="Times New Roman"/>
          <w:b/>
          <w:color w:val="000000"/>
          <w:sz w:val="24"/>
          <w:szCs w:val="24"/>
          <w:lang w:eastAsia="zh-CN"/>
        </w:rPr>
        <w:t>администрации Молоковского</w:t>
      </w:r>
      <w:r w:rsidRPr="00EC1F6B">
        <w:rPr>
          <w:rFonts w:ascii="Times New Roman" w:eastAsia="Times New Roman" w:hAnsi="Times New Roman" w:cs="Times New Roman"/>
          <w:b/>
          <w:color w:val="000000"/>
          <w:sz w:val="24"/>
          <w:szCs w:val="24"/>
          <w:lang w:eastAsia="zh-CN"/>
        </w:rPr>
        <w:t xml:space="preserve"> </w:t>
      </w:r>
      <w:r w:rsidR="00467A3A" w:rsidRPr="00EC1F6B">
        <w:rPr>
          <w:rFonts w:ascii="Times New Roman" w:eastAsia="Times New Roman" w:hAnsi="Times New Roman" w:cs="Times New Roman"/>
          <w:b/>
          <w:color w:val="000000"/>
          <w:sz w:val="24"/>
          <w:szCs w:val="24"/>
          <w:lang w:eastAsia="zh-CN"/>
        </w:rPr>
        <w:t>района полномочий</w:t>
      </w:r>
      <w:r w:rsidRPr="00EC1F6B">
        <w:rPr>
          <w:rFonts w:ascii="Times New Roman" w:eastAsia="Times New Roman" w:hAnsi="Times New Roman" w:cs="Times New Roman"/>
          <w:b/>
          <w:color w:val="000000"/>
          <w:sz w:val="24"/>
          <w:szCs w:val="24"/>
          <w:lang w:eastAsia="zh-CN"/>
        </w:rPr>
        <w:t xml:space="preserve"> по контролю  </w:t>
      </w:r>
    </w:p>
    <w:p w:rsid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r w:rsidRPr="00EC1F6B">
        <w:rPr>
          <w:rFonts w:ascii="Times New Roman" w:eastAsia="Times New Roman" w:hAnsi="Times New Roman" w:cs="Times New Roman"/>
          <w:b/>
          <w:color w:val="000000"/>
          <w:sz w:val="24"/>
          <w:szCs w:val="24"/>
          <w:lang w:eastAsia="zh-CN"/>
        </w:rPr>
        <w:t>в финансово-бюджетной сфере</w:t>
      </w:r>
    </w:p>
    <w:p w:rsidR="001009E4" w:rsidRPr="00467A3A" w:rsidRDefault="001009E4" w:rsidP="00EC1F6B">
      <w:pPr>
        <w:suppressAutoHyphens/>
        <w:spacing w:after="0" w:line="240" w:lineRule="auto"/>
        <w:jc w:val="center"/>
        <w:rPr>
          <w:rFonts w:ascii="Times New Roman" w:eastAsia="Times New Roman" w:hAnsi="Times New Roman" w:cs="Times New Roman"/>
          <w:color w:val="000000"/>
          <w:sz w:val="24"/>
          <w:szCs w:val="24"/>
          <w:lang w:eastAsia="zh-CN"/>
        </w:rPr>
      </w:pPr>
      <w:r w:rsidRPr="00467A3A">
        <w:rPr>
          <w:rFonts w:ascii="Times New Roman" w:eastAsia="Times New Roman" w:hAnsi="Times New Roman" w:cs="Times New Roman"/>
          <w:color w:val="000000"/>
          <w:sz w:val="24"/>
          <w:szCs w:val="24"/>
          <w:lang w:eastAsia="zh-CN"/>
        </w:rPr>
        <w:t xml:space="preserve">(с изменениями </w:t>
      </w:r>
      <w:r w:rsidR="00467A3A" w:rsidRPr="00467A3A">
        <w:rPr>
          <w:rFonts w:ascii="Times New Roman" w:eastAsia="Times New Roman" w:hAnsi="Times New Roman" w:cs="Times New Roman"/>
          <w:color w:val="000000"/>
          <w:sz w:val="24"/>
          <w:szCs w:val="24"/>
          <w:lang w:eastAsia="zh-CN"/>
        </w:rPr>
        <w:t>от 03.10.</w:t>
      </w:r>
      <w:r w:rsidRPr="00467A3A">
        <w:rPr>
          <w:rFonts w:ascii="Times New Roman" w:eastAsia="Times New Roman" w:hAnsi="Times New Roman" w:cs="Times New Roman"/>
          <w:color w:val="000000"/>
          <w:sz w:val="24"/>
          <w:szCs w:val="24"/>
          <w:lang w:eastAsia="zh-CN"/>
        </w:rPr>
        <w:t>2016</w:t>
      </w:r>
      <w:r w:rsidR="00467A3A" w:rsidRPr="00467A3A">
        <w:rPr>
          <w:rFonts w:ascii="Times New Roman" w:eastAsia="Times New Roman" w:hAnsi="Times New Roman" w:cs="Times New Roman"/>
          <w:color w:val="000000"/>
          <w:sz w:val="24"/>
          <w:szCs w:val="24"/>
          <w:lang w:eastAsia="zh-CN"/>
        </w:rPr>
        <w:t xml:space="preserve"> № 116</w:t>
      </w:r>
      <w:r w:rsidRPr="00467A3A">
        <w:rPr>
          <w:rFonts w:ascii="Times New Roman" w:eastAsia="Times New Roman" w:hAnsi="Times New Roman" w:cs="Times New Roman"/>
          <w:color w:val="000000"/>
          <w:sz w:val="24"/>
          <w:szCs w:val="24"/>
          <w:lang w:eastAsia="zh-CN"/>
        </w:rPr>
        <w:t>)</w:t>
      </w:r>
    </w:p>
    <w:p w:rsidR="00EC1F6B" w:rsidRPr="00EC1F6B" w:rsidRDefault="00EC1F6B" w:rsidP="00EC1F6B">
      <w:pPr>
        <w:suppressAutoHyphens/>
        <w:spacing w:after="0" w:line="240" w:lineRule="auto"/>
        <w:rPr>
          <w:rFonts w:ascii="Times New Roman" w:eastAsia="Times New Roman" w:hAnsi="Times New Roman" w:cs="Times New Roman"/>
          <w:b/>
          <w:color w:val="000000"/>
          <w:sz w:val="24"/>
          <w:szCs w:val="24"/>
          <w:lang w:eastAsia="zh-CN"/>
        </w:rPr>
      </w:pPr>
    </w:p>
    <w:p w:rsidR="00EC1F6B" w:rsidRPr="00EC1F6B" w:rsidRDefault="00EC1F6B" w:rsidP="00EC1F6B">
      <w:pPr>
        <w:suppressAutoHyphens/>
        <w:spacing w:after="0" w:line="240" w:lineRule="auto"/>
        <w:jc w:val="center"/>
        <w:rPr>
          <w:rFonts w:ascii="Times New Roman" w:eastAsia="Times New Roman" w:hAnsi="Times New Roman" w:cs="Calibri"/>
          <w:b/>
          <w:bCs/>
          <w:iCs/>
          <w:color w:val="000000"/>
          <w:sz w:val="24"/>
          <w:lang w:eastAsia="zh-CN"/>
        </w:rPr>
      </w:pPr>
      <w:r w:rsidRPr="00EC1F6B">
        <w:rPr>
          <w:rFonts w:ascii="Times New Roman" w:eastAsia="Times New Roman" w:hAnsi="Times New Roman" w:cs="Calibri"/>
          <w:b/>
          <w:bCs/>
          <w:iCs/>
          <w:color w:val="000000"/>
          <w:sz w:val="24"/>
          <w:lang w:eastAsia="zh-CN"/>
        </w:rPr>
        <w:t xml:space="preserve">Раздел </w:t>
      </w:r>
      <w:r w:rsidRPr="00EC1F6B">
        <w:rPr>
          <w:rFonts w:ascii="Times New Roman" w:eastAsia="Times New Roman" w:hAnsi="Times New Roman" w:cs="Calibri"/>
          <w:b/>
          <w:bCs/>
          <w:iCs/>
          <w:color w:val="000000"/>
          <w:sz w:val="24"/>
          <w:lang w:val="en-US" w:eastAsia="zh-CN"/>
        </w:rPr>
        <w:t>I</w:t>
      </w:r>
      <w:r w:rsidRPr="00EC1F6B">
        <w:rPr>
          <w:rFonts w:ascii="Times New Roman" w:eastAsia="Times New Roman" w:hAnsi="Times New Roman" w:cs="Calibri"/>
          <w:b/>
          <w:bCs/>
          <w:iCs/>
          <w:color w:val="000000"/>
          <w:sz w:val="24"/>
          <w:lang w:eastAsia="zh-CN"/>
        </w:rPr>
        <w:t>.</w:t>
      </w: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r w:rsidRPr="00EC1F6B">
        <w:rPr>
          <w:rFonts w:ascii="Times New Roman" w:eastAsia="Times New Roman" w:hAnsi="Times New Roman" w:cs="Times New Roman"/>
          <w:b/>
          <w:color w:val="000000"/>
          <w:sz w:val="24"/>
          <w:szCs w:val="24"/>
          <w:lang w:eastAsia="zh-CN"/>
        </w:rPr>
        <w:t xml:space="preserve">Общие положения </w:t>
      </w: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1. Настоящий Порядок во исполнение статьи 269.2 Бюджетного  кодекса Российской Федерации и статьи 99 Федерального закона от 05.04.2013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определяет порядок осуществления органом муниципального финансового контроля  администрации Молоковского района  полномочий по контролю в финансово–бюджетной сфере (далее – деятельность по контролю).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2. Понятия и термины, используемые в настоящем Порядке, применяются в значениях, определенных Бюджетным кодек</w:t>
      </w:r>
      <w:hyperlink r:id="rId7" w:history="1">
        <w:r w:rsidRPr="00EC1F6B">
          <w:rPr>
            <w:rFonts w:ascii="Times New Roman" w:eastAsia="Times New Roman" w:hAnsi="Times New Roman" w:cs="Calibri"/>
            <w:color w:val="000000"/>
            <w:sz w:val="24"/>
            <w:lang w:eastAsia="zh-CN"/>
          </w:rPr>
          <w:t xml:space="preserve">сом Российской Федерации и </w:t>
        </w:r>
        <w:r w:rsidR="00467A3A" w:rsidRPr="00EC1F6B">
          <w:rPr>
            <w:rFonts w:ascii="Times New Roman" w:eastAsia="Times New Roman" w:hAnsi="Times New Roman" w:cs="Calibri"/>
            <w:color w:val="000000"/>
            <w:sz w:val="24"/>
            <w:lang w:eastAsia="zh-CN"/>
          </w:rPr>
          <w:t>Федеральным законом</w:t>
        </w:r>
        <w:r w:rsidRPr="00EC1F6B">
          <w:rPr>
            <w:rFonts w:ascii="Times New Roman" w:eastAsia="Times New Roman" w:hAnsi="Times New Roman" w:cs="Calibri"/>
            <w:color w:val="000000"/>
            <w:sz w:val="24"/>
            <w:lang w:eastAsia="zh-CN"/>
          </w:rPr>
          <w:t xml:space="preserve"> о контрактной системе. </w:t>
        </w:r>
      </w:hyperlink>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3. Внутренний муниципальный финансовый контроль администрации Молоковского района </w:t>
      </w:r>
      <w:r w:rsidR="00386EDF" w:rsidRPr="00EC1F6B">
        <w:rPr>
          <w:rFonts w:ascii="Times New Roman" w:eastAsia="Times New Roman" w:hAnsi="Times New Roman" w:cs="Times New Roman"/>
          <w:color w:val="000000"/>
          <w:sz w:val="24"/>
          <w:szCs w:val="24"/>
          <w:lang w:eastAsia="zh-CN"/>
        </w:rPr>
        <w:t>осуществляется финансовым</w:t>
      </w:r>
      <w:r w:rsidRPr="00EC1F6B">
        <w:rPr>
          <w:rFonts w:ascii="Times New Roman" w:eastAsia="Times New Roman" w:hAnsi="Times New Roman" w:cs="Times New Roman"/>
          <w:color w:val="000000"/>
          <w:sz w:val="24"/>
          <w:szCs w:val="24"/>
          <w:lang w:eastAsia="zh-CN"/>
        </w:rPr>
        <w:t xml:space="preserve"> </w:t>
      </w:r>
      <w:r w:rsidR="00386EDF" w:rsidRPr="00EC1F6B">
        <w:rPr>
          <w:rFonts w:ascii="Times New Roman" w:eastAsia="Times New Roman" w:hAnsi="Times New Roman" w:cs="Times New Roman"/>
          <w:color w:val="000000"/>
          <w:sz w:val="24"/>
          <w:szCs w:val="24"/>
          <w:lang w:eastAsia="zh-CN"/>
        </w:rPr>
        <w:t>отделом администрации Молоковского</w:t>
      </w:r>
      <w:r w:rsidRPr="00EC1F6B">
        <w:rPr>
          <w:rFonts w:ascii="Times New Roman" w:eastAsia="Times New Roman" w:hAnsi="Times New Roman" w:cs="Times New Roman"/>
          <w:color w:val="000000"/>
          <w:sz w:val="24"/>
          <w:szCs w:val="24"/>
          <w:lang w:eastAsia="zh-CN"/>
        </w:rPr>
        <w:t xml:space="preserve"> района Тверской области (далее – финансовый отдел).</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4. Финансовый отдел при осуществлении деятельности по </w:t>
      </w:r>
      <w:r w:rsidR="00386EDF" w:rsidRPr="00EC1F6B">
        <w:rPr>
          <w:rFonts w:ascii="Times New Roman" w:eastAsia="Times New Roman" w:hAnsi="Times New Roman" w:cs="Calibri"/>
          <w:color w:val="000000"/>
          <w:sz w:val="24"/>
          <w:lang w:eastAsia="zh-CN"/>
        </w:rPr>
        <w:t>контролю осуществляет</w:t>
      </w:r>
      <w:r w:rsidRPr="00EC1F6B">
        <w:rPr>
          <w:rFonts w:ascii="Times New Roman" w:eastAsia="Times New Roman" w:hAnsi="Times New Roman" w:cs="Calibri"/>
          <w:color w:val="000000"/>
          <w:sz w:val="24"/>
          <w:lang w:eastAsia="zh-CN"/>
        </w:rPr>
        <w:t>:</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а) внутренний муниципальный финансовый контроль в сфере бюджетных правоотношений;</w:t>
      </w:r>
    </w:p>
    <w:p w:rsidR="00EC1F6B" w:rsidRPr="00EC1F6B" w:rsidRDefault="00EC1F6B" w:rsidP="00EC1F6B">
      <w:pPr>
        <w:suppressAutoHyphens/>
        <w:spacing w:after="0" w:line="240" w:lineRule="auto"/>
        <w:jc w:val="both"/>
        <w:rPr>
          <w:rFonts w:ascii="Times New Roman" w:eastAsia="Times New Roman" w:hAnsi="Times New Roman" w:cs="Calibri"/>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б) внутренний </w:t>
      </w:r>
      <w:r w:rsidR="00386EDF" w:rsidRPr="00EC1F6B">
        <w:rPr>
          <w:rFonts w:ascii="Times New Roman" w:eastAsia="Times New Roman" w:hAnsi="Times New Roman" w:cs="Calibri"/>
          <w:color w:val="000000"/>
          <w:sz w:val="24"/>
          <w:lang w:eastAsia="zh-CN"/>
        </w:rPr>
        <w:t>муниципальный финансовый</w:t>
      </w:r>
      <w:r w:rsidRPr="00EC1F6B">
        <w:rPr>
          <w:rFonts w:ascii="Times New Roman" w:eastAsia="Times New Roman" w:hAnsi="Times New Roman" w:cs="Calibri"/>
          <w:color w:val="000000"/>
          <w:sz w:val="24"/>
          <w:lang w:eastAsia="zh-CN"/>
        </w:rPr>
        <w:t xml:space="preserve"> контроль в сфере закупок товаров, работ, услуг для обеспечения муниципальных нужд Молоковского </w:t>
      </w:r>
      <w:r w:rsidR="00386EDF" w:rsidRPr="00EC1F6B">
        <w:rPr>
          <w:rFonts w:ascii="Times New Roman" w:eastAsia="Times New Roman" w:hAnsi="Times New Roman" w:cs="Calibri"/>
          <w:color w:val="000000"/>
          <w:sz w:val="24"/>
          <w:lang w:eastAsia="zh-CN"/>
        </w:rPr>
        <w:t>района, предусмотренный</w:t>
      </w: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sz w:val="24"/>
          <w:lang w:eastAsia="zh-CN"/>
        </w:rPr>
        <w:t>частью 8 статьи 99 Федерального закона о контрактной системе.</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5. Деятельность по контролю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 </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6A5C1E">
        <w:rPr>
          <w:rFonts w:ascii="Times New Roman" w:eastAsia="Times New Roman" w:hAnsi="Times New Roman" w:cs="Times New Roman"/>
          <w:color w:val="000000"/>
          <w:sz w:val="24"/>
          <w:szCs w:val="24"/>
          <w:lang w:eastAsia="zh-CN"/>
        </w:rPr>
        <w:tab/>
        <w:t xml:space="preserve"> 6. Деятельность по контролю осуществляется в форме проведения плановых и</w:t>
      </w:r>
      <w:r w:rsidRPr="00EC1F6B">
        <w:rPr>
          <w:rFonts w:ascii="Times New Roman" w:eastAsia="Times New Roman" w:hAnsi="Times New Roman" w:cs="Times New Roman"/>
          <w:color w:val="000000"/>
          <w:sz w:val="24"/>
          <w:szCs w:val="24"/>
          <w:lang w:eastAsia="zh-CN"/>
        </w:rPr>
        <w:t xml:space="preserve"> внеплановых проверок контрольных мероприятий.</w:t>
      </w:r>
    </w:p>
    <w:p w:rsidR="00EC1F6B" w:rsidRPr="00EC1F6B" w:rsidRDefault="00EC1F6B" w:rsidP="00EC1F6B">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Методами осуществле</w:t>
      </w:r>
      <w:r w:rsidR="00386EDF">
        <w:rPr>
          <w:rFonts w:ascii="Times New Roman" w:eastAsia="Times New Roman" w:hAnsi="Times New Roman" w:cs="Times New Roman"/>
          <w:color w:val="000000"/>
          <w:sz w:val="24"/>
          <w:szCs w:val="24"/>
          <w:lang w:eastAsia="zh-CN"/>
        </w:rPr>
        <w:t>н</w:t>
      </w:r>
      <w:r w:rsidRPr="00EC1F6B">
        <w:rPr>
          <w:rFonts w:ascii="Times New Roman" w:eastAsia="Times New Roman" w:hAnsi="Times New Roman" w:cs="Times New Roman"/>
          <w:color w:val="000000"/>
          <w:sz w:val="24"/>
          <w:szCs w:val="24"/>
          <w:lang w:eastAsia="zh-CN"/>
        </w:rPr>
        <w:t>ия контрольной деятельности являются проверка, ревизия, обследование.</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Проверки подразделяются на выездные и камеральные, а также встречные проверки.</w:t>
      </w:r>
    </w:p>
    <w:p w:rsidR="00EC1F6B" w:rsidRPr="00EC1F6B" w:rsidRDefault="00EC1F6B" w:rsidP="00EC1F6B">
      <w:pPr>
        <w:suppressAutoHyphens/>
        <w:spacing w:after="0" w:line="240" w:lineRule="auto"/>
        <w:jc w:val="both"/>
        <w:rPr>
          <w:rFonts w:ascii="Times New Roman" w:eastAsia="Times New Roman" w:hAnsi="Times New Roman" w:cs="Calibri"/>
          <w:color w:val="FF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7. Плановые контрольные мероприятия осуществляются в соответствии с планом контрольных </w:t>
      </w:r>
      <w:r w:rsidR="00386EDF" w:rsidRPr="00EC1F6B">
        <w:rPr>
          <w:rFonts w:ascii="Times New Roman" w:eastAsia="Times New Roman" w:hAnsi="Times New Roman" w:cs="Calibri"/>
          <w:color w:val="000000"/>
          <w:sz w:val="24"/>
          <w:lang w:eastAsia="zh-CN"/>
        </w:rPr>
        <w:t>мероприятий на</w:t>
      </w:r>
      <w:r w:rsidRPr="00EC1F6B">
        <w:rPr>
          <w:rFonts w:ascii="Times New Roman" w:eastAsia="Times New Roman" w:hAnsi="Times New Roman" w:cs="Calibri"/>
          <w:color w:val="000000"/>
          <w:sz w:val="24"/>
          <w:lang w:eastAsia="zh-CN"/>
        </w:rPr>
        <w:t xml:space="preserve"> календарный год (далее – План), который утверждается </w:t>
      </w:r>
      <w:r w:rsidRPr="00EC1F6B">
        <w:rPr>
          <w:rFonts w:ascii="Times New Roman" w:eastAsia="Times New Roman" w:hAnsi="Times New Roman" w:cs="Calibri"/>
          <w:sz w:val="24"/>
          <w:lang w:eastAsia="zh-CN"/>
        </w:rPr>
        <w:t>приказом финансового отдела</w:t>
      </w:r>
      <w:r w:rsidRPr="00EC1F6B">
        <w:rPr>
          <w:rFonts w:ascii="Times New Roman" w:eastAsia="Times New Roman" w:hAnsi="Times New Roman" w:cs="Calibri"/>
          <w:color w:val="FF0000"/>
          <w:sz w:val="24"/>
          <w:lang w:eastAsia="zh-CN"/>
        </w:rPr>
        <w:t>.</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8. Основанием для осуществления внеплановых контрольных мероприятий является: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ab/>
        <w:t xml:space="preserve">а) поручение главы Молоковского района, заместителей главы администрации Молоковского района; </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б) поступление депутатских запросов; </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в) поступление обращений руководителей правоохранительных органов, требований прокурора о проведении внепланового контрольного мероприятия в рамках надзора за исполнением законов по поступившим в органы прокуратуры материалам и обращениям; </w:t>
      </w:r>
    </w:p>
    <w:p w:rsidR="00EC1F6B" w:rsidRPr="006A5C1E"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lastRenderedPageBreak/>
        <w:tab/>
        <w:t xml:space="preserve">г) поступление обращений и </w:t>
      </w:r>
      <w:r w:rsidR="00386EDF" w:rsidRPr="00EC1F6B">
        <w:rPr>
          <w:rFonts w:ascii="Times New Roman" w:eastAsia="Times New Roman" w:hAnsi="Times New Roman" w:cs="Times New Roman"/>
          <w:color w:val="000000"/>
          <w:sz w:val="24"/>
          <w:szCs w:val="24"/>
          <w:lang w:eastAsia="zh-CN"/>
        </w:rPr>
        <w:t>заявлений иных</w:t>
      </w:r>
      <w:r w:rsidRPr="00EC1F6B">
        <w:rPr>
          <w:rFonts w:ascii="Times New Roman" w:eastAsia="Times New Roman" w:hAnsi="Times New Roman" w:cs="Times New Roman"/>
          <w:color w:val="000000"/>
          <w:sz w:val="24"/>
          <w:szCs w:val="24"/>
          <w:lang w:eastAsia="zh-CN"/>
        </w:rPr>
        <w:t xml:space="preserve"> органов государственной власти, </w:t>
      </w:r>
      <w:r w:rsidRPr="006A5C1E">
        <w:rPr>
          <w:rFonts w:ascii="Times New Roman" w:eastAsia="Times New Roman" w:hAnsi="Times New Roman" w:cs="Times New Roman"/>
          <w:color w:val="000000"/>
          <w:sz w:val="24"/>
          <w:szCs w:val="24"/>
          <w:lang w:eastAsia="zh-CN"/>
        </w:rPr>
        <w:t xml:space="preserve">органов местного </w:t>
      </w:r>
      <w:r w:rsidR="00386EDF" w:rsidRPr="006A5C1E">
        <w:rPr>
          <w:rFonts w:ascii="Times New Roman" w:eastAsia="Times New Roman" w:hAnsi="Times New Roman" w:cs="Times New Roman"/>
          <w:color w:val="000000"/>
          <w:sz w:val="24"/>
          <w:szCs w:val="24"/>
          <w:lang w:eastAsia="zh-CN"/>
        </w:rPr>
        <w:t>самоуправления, граждан</w:t>
      </w:r>
      <w:r w:rsidRPr="006A5C1E">
        <w:rPr>
          <w:rFonts w:ascii="Times New Roman" w:eastAsia="Times New Roman" w:hAnsi="Times New Roman" w:cs="Times New Roman"/>
          <w:color w:val="000000"/>
          <w:sz w:val="24"/>
          <w:szCs w:val="24"/>
          <w:lang w:eastAsia="zh-CN"/>
        </w:rPr>
        <w:t xml:space="preserve"> и юридических лиц;</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 xml:space="preserve"> д) на основании информации о нарушениях законодательных и иных нормативных правовых актов по вопросам, отнесенным к сфере деятельности финансового отдела администрации Молоковского района по осуществлению внутреннего муниципального финансового контроля, полученной должностными лицами финансового отдела, осуществляющими контроль в финансово-бюджетной сфере, в ходе исполнения должностных обязанностей, в том числе из средств массовой информации;</w:t>
      </w:r>
    </w:p>
    <w:p w:rsidR="00EC1F6B" w:rsidRPr="006A5C1E" w:rsidRDefault="00EC1F6B" w:rsidP="00EC1F6B">
      <w:pPr>
        <w:suppressAutoHyphens/>
        <w:spacing w:after="0" w:line="240" w:lineRule="auto"/>
        <w:ind w:firstLine="709"/>
        <w:jc w:val="both"/>
        <w:rPr>
          <w:rFonts w:ascii="Times New Roman" w:eastAsia="Times New Roman" w:hAnsi="Times New Roman" w:cs="Times New Roman"/>
          <w:sz w:val="24"/>
          <w:szCs w:val="24"/>
          <w:lang w:eastAsia="zh-CN"/>
        </w:rPr>
      </w:pPr>
      <w:r w:rsidRPr="006A5C1E">
        <w:rPr>
          <w:rFonts w:ascii="Times New Roman" w:eastAsia="SimSun" w:hAnsi="Times New Roman" w:cs="Calibri"/>
          <w:sz w:val="24"/>
          <w:szCs w:val="24"/>
          <w:lang w:eastAsia="zh-CN"/>
        </w:rPr>
        <w:t xml:space="preserve">е) в случаях, предусмотренных </w:t>
      </w:r>
      <w:hyperlink r:id="rId8" w:history="1">
        <w:r w:rsidRPr="006A5C1E">
          <w:rPr>
            <w:rFonts w:ascii="Times New Roman" w:eastAsia="SimSun" w:hAnsi="Times New Roman" w:cs="Calibri"/>
            <w:sz w:val="24"/>
            <w:szCs w:val="24"/>
            <w:lang w:eastAsia="zh-CN"/>
          </w:rPr>
          <w:t>подпунктом "в" пункта 4</w:t>
        </w:r>
      </w:hyperlink>
      <w:r w:rsidRPr="006A5C1E">
        <w:rPr>
          <w:rFonts w:ascii="Times New Roman" w:eastAsia="SimSun" w:hAnsi="Times New Roman" w:cs="Calibri"/>
          <w:sz w:val="24"/>
          <w:szCs w:val="24"/>
          <w:lang w:eastAsia="zh-CN"/>
        </w:rPr>
        <w:t>3 настоящего Порядка.</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9. Объектами контроля в финансово – бюджетной сфере являются: </w:t>
      </w:r>
    </w:p>
    <w:p w:rsidR="00EC1F6B" w:rsidRPr="006A5C1E"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а) главные распорядители (распорядители, получатели) </w:t>
      </w:r>
      <w:r w:rsidR="00386EDF" w:rsidRPr="00EC1F6B">
        <w:rPr>
          <w:rFonts w:ascii="Times New Roman" w:eastAsia="Times New Roman" w:hAnsi="Times New Roman" w:cs="Times New Roman"/>
          <w:color w:val="000000"/>
          <w:sz w:val="24"/>
          <w:szCs w:val="24"/>
          <w:lang w:eastAsia="zh-CN"/>
        </w:rPr>
        <w:t>средств бюджета</w:t>
      </w:r>
      <w:r w:rsidRPr="00EC1F6B">
        <w:rPr>
          <w:rFonts w:ascii="Times New Roman" w:eastAsia="Times New Roman" w:hAnsi="Times New Roman" w:cs="Times New Roman"/>
          <w:color w:val="000000"/>
          <w:sz w:val="24"/>
          <w:szCs w:val="24"/>
          <w:lang w:eastAsia="zh-CN"/>
        </w:rPr>
        <w:t xml:space="preserve"> </w:t>
      </w:r>
      <w:r w:rsidRPr="006A5C1E">
        <w:rPr>
          <w:rFonts w:ascii="Times New Roman" w:eastAsia="Times New Roman" w:hAnsi="Times New Roman" w:cs="Times New Roman"/>
          <w:color w:val="000000"/>
          <w:sz w:val="24"/>
          <w:szCs w:val="24"/>
          <w:lang w:eastAsia="zh-CN"/>
        </w:rPr>
        <w:t xml:space="preserve">Молоковского района, главные администраторы (администраторы) </w:t>
      </w:r>
      <w:r w:rsidR="006A5C1E" w:rsidRPr="006A5C1E">
        <w:rPr>
          <w:rFonts w:ascii="Times New Roman" w:eastAsia="Times New Roman" w:hAnsi="Times New Roman" w:cs="Times New Roman"/>
          <w:color w:val="000000"/>
          <w:sz w:val="24"/>
          <w:szCs w:val="24"/>
          <w:lang w:eastAsia="zh-CN"/>
        </w:rPr>
        <w:t>доходов бюджета</w:t>
      </w:r>
      <w:r w:rsidRPr="006A5C1E">
        <w:rPr>
          <w:rFonts w:ascii="Times New Roman" w:eastAsia="Times New Roman" w:hAnsi="Times New Roman" w:cs="Times New Roman"/>
          <w:color w:val="000000"/>
          <w:sz w:val="24"/>
          <w:szCs w:val="24"/>
          <w:lang w:eastAsia="zh-CN"/>
        </w:rPr>
        <w:t xml:space="preserve"> Молоковского района, главные администраторы (администраторы) источников финансирования </w:t>
      </w:r>
      <w:r w:rsidR="006A5C1E" w:rsidRPr="006A5C1E">
        <w:rPr>
          <w:rFonts w:ascii="Times New Roman" w:eastAsia="Times New Roman" w:hAnsi="Times New Roman" w:cs="Times New Roman"/>
          <w:color w:val="000000"/>
          <w:sz w:val="24"/>
          <w:szCs w:val="24"/>
          <w:lang w:eastAsia="zh-CN"/>
        </w:rPr>
        <w:t>дефицита бюджета</w:t>
      </w:r>
      <w:r w:rsidRPr="006A5C1E">
        <w:rPr>
          <w:rFonts w:ascii="Times New Roman" w:eastAsia="Times New Roman" w:hAnsi="Times New Roman" w:cs="Times New Roman"/>
          <w:color w:val="000000"/>
          <w:sz w:val="24"/>
          <w:szCs w:val="24"/>
          <w:lang w:eastAsia="zh-CN"/>
        </w:rPr>
        <w:t xml:space="preserve"> Молоковского района; </w:t>
      </w:r>
    </w:p>
    <w:p w:rsidR="00EC1F6B" w:rsidRPr="006A5C1E"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6A5C1E">
        <w:rPr>
          <w:rFonts w:ascii="Times New Roman" w:eastAsia="Times New Roman" w:hAnsi="Times New Roman" w:cs="Times New Roman"/>
          <w:color w:val="000000"/>
          <w:sz w:val="24"/>
          <w:szCs w:val="24"/>
          <w:lang w:eastAsia="zh-CN"/>
        </w:rPr>
        <w:tab/>
      </w:r>
      <w:r w:rsidRPr="006A5C1E">
        <w:rPr>
          <w:rFonts w:ascii="Times New Roman" w:eastAsia="SimSun" w:hAnsi="Times New Roman" w:cs="Calibri"/>
          <w:color w:val="000000"/>
          <w:sz w:val="24"/>
          <w:szCs w:val="24"/>
          <w:lang w:eastAsia="zh-CN"/>
        </w:rPr>
        <w:t>б)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бюджета Молоковского района,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муниципальными программами Молоковского района;</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в) муниципальные учреждения; </w:t>
      </w:r>
    </w:p>
    <w:p w:rsidR="00EC1F6B" w:rsidRPr="00EC1F6B" w:rsidRDefault="00EC1F6B" w:rsidP="00EC1F6B">
      <w:pPr>
        <w:suppressAutoHyphens/>
        <w:spacing w:after="0" w:line="240" w:lineRule="auto"/>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г) муниципальные унитарные предприятия; </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д) хозяйственные товарищества и общества с участием администрации Молоковского района в их уставных (складочных) капиталах, а также коммерческие организации с долей (вкладом) таких товариществ и обществ в их уставных (складочных) капиталах; </w:t>
      </w:r>
    </w:p>
    <w:p w:rsidR="00EC1F6B" w:rsidRPr="00EC1F6B"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C1F6B">
        <w:rPr>
          <w:rFonts w:ascii="Times New Roman" w:eastAsia="Times New Roman" w:hAnsi="Times New Roman" w:cs="Times New Roman"/>
          <w:sz w:val="24"/>
          <w:szCs w:val="24"/>
          <w:lang w:eastAsia="ru-RU"/>
        </w:rPr>
        <w:t>е) юридические лица (за исключением муниципальных учреждений,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бюджета Молоковского района, муниципальных контрактов, 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Молоковского района в ценные бумаги таких юридических лиц;»;</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ж) муниципальные заказчики, контрактные службы или контрактные управляющие муниципальных учреждений, комиссии муниципальных учреждений по осуществлению закупок и их члены, осуществляющие действия, направленные на осуществление закупок товаров, работ, услуг для обеспечения  муниципальных нужд Молоковского района в соответствии с Федеральным законом о контрактной системе, уполномоченные органы, уполномоченные учреждения, специализированные организации, операторы электронных площадок.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10. При осуществлении деятельности по контролю в отношении расходов, связанных с осуществлением закупок для обеспечения муниципальных нужд Молоковского района, в рамках одного контрольного мероприятия могут быть реализованы полномочия финансового отдела, предусмотренные подпунктами «а» и «б» пункта 4 настоящего Порядка. </w:t>
      </w:r>
    </w:p>
    <w:p w:rsidR="00EC1F6B" w:rsidRPr="006A5C1E" w:rsidRDefault="00EC1F6B" w:rsidP="00EC1F6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 xml:space="preserve">10.1. При планировании и осуществлении внутреннего муниципального финансового контроля в отношении закупок для обеспечения нужд Молоковского района </w:t>
      </w:r>
      <w:r w:rsidRPr="006A5C1E">
        <w:rPr>
          <w:rFonts w:ascii="Times New Roman" w:eastAsia="Times New Roman" w:hAnsi="Times New Roman" w:cs="Times New Roman"/>
          <w:sz w:val="24"/>
          <w:szCs w:val="24"/>
          <w:lang w:eastAsia="ru-RU"/>
        </w:rPr>
        <w:lastRenderedPageBreak/>
        <w:t>может использоваться информация, содержащаяся в единой информационной системе в сфере закупок:</w:t>
      </w:r>
    </w:p>
    <w:p w:rsidR="00EC1F6B" w:rsidRPr="006A5C1E" w:rsidRDefault="00EC1F6B" w:rsidP="00EC1F6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а) информация о закупках, об исполнении контрактов;</w:t>
      </w:r>
    </w:p>
    <w:p w:rsidR="00EC1F6B" w:rsidRPr="006A5C1E" w:rsidRDefault="00EC1F6B" w:rsidP="00EC1F6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б) данные реестра контрактов, заключенных заказчиками Молоковского района;</w:t>
      </w:r>
    </w:p>
    <w:p w:rsidR="00EC1F6B" w:rsidRPr="006A5C1E" w:rsidRDefault="00EC1F6B" w:rsidP="00EC1F6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в) результаты мониторинга закупок, аудита в сфере закупок, а также контроля в сфере закупок;</w:t>
      </w:r>
    </w:p>
    <w:p w:rsidR="00EC1F6B" w:rsidRPr="006A5C1E" w:rsidRDefault="00EC1F6B" w:rsidP="00EC1F6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 xml:space="preserve">г) иная информация, размещение которой в единой информационной системе предусмотрено Федеральным </w:t>
      </w:r>
      <w:hyperlink r:id="rId9" w:history="1">
        <w:r w:rsidRPr="006A5C1E">
          <w:rPr>
            <w:rFonts w:ascii="Times New Roman" w:eastAsia="Times New Roman" w:hAnsi="Times New Roman" w:cs="Times New Roman"/>
            <w:sz w:val="24"/>
            <w:szCs w:val="24"/>
            <w:lang w:eastAsia="ru-RU"/>
          </w:rPr>
          <w:t>законом</w:t>
        </w:r>
      </w:hyperlink>
      <w:r w:rsidRPr="006A5C1E">
        <w:rPr>
          <w:rFonts w:ascii="Times New Roman" w:eastAsia="Times New Roman" w:hAnsi="Times New Roman" w:cs="Times New Roman"/>
          <w:sz w:val="24"/>
          <w:szCs w:val="24"/>
          <w:lang w:eastAsia="ru-RU"/>
        </w:rPr>
        <w:t xml:space="preserve"> о контрактной системе.</w:t>
      </w:r>
    </w:p>
    <w:p w:rsidR="00EC1F6B" w:rsidRPr="006A5C1E" w:rsidRDefault="00EC1F6B" w:rsidP="00EC1F6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10.2. Информация, содержащаяся в единой информационной системе в сфере закупок, может использоваться:</w:t>
      </w:r>
    </w:p>
    <w:p w:rsidR="00EC1F6B" w:rsidRPr="006A5C1E" w:rsidRDefault="00EC1F6B" w:rsidP="00EC1F6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а) в целях планирования контрольной деятельности финансового отдела;</w:t>
      </w:r>
    </w:p>
    <w:p w:rsidR="00EC1F6B" w:rsidRPr="006A5C1E" w:rsidRDefault="00EC1F6B" w:rsidP="00EC1F6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б) осуществления внеплановых контрольных мероприятий;</w:t>
      </w:r>
    </w:p>
    <w:p w:rsidR="00EC1F6B" w:rsidRPr="006A5C1E" w:rsidRDefault="00EC1F6B" w:rsidP="00EC1F6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в) при проведении камеральных проверок в целях подтверждения и (или) опровержения информации, полученной от объекта контроля по требованиям финансового отдела или в ходе проведения встречных проверок.</w:t>
      </w:r>
    </w:p>
    <w:p w:rsidR="00EC1F6B" w:rsidRPr="006A5C1E" w:rsidRDefault="00EC1F6B" w:rsidP="00EC1F6B">
      <w:pPr>
        <w:suppressAutoHyphens/>
        <w:spacing w:after="0" w:line="240" w:lineRule="auto"/>
        <w:ind w:firstLine="709"/>
        <w:jc w:val="both"/>
        <w:rPr>
          <w:rFonts w:ascii="Times New Roman" w:eastAsia="Times New Roman" w:hAnsi="Times New Roman" w:cs="Calibri"/>
          <w:sz w:val="24"/>
          <w:szCs w:val="24"/>
          <w:lang w:eastAsia="zh-CN"/>
        </w:rPr>
      </w:pPr>
      <w:r w:rsidRPr="006A5C1E">
        <w:rPr>
          <w:rFonts w:ascii="Times New Roman" w:eastAsia="Times New Roman" w:hAnsi="Times New Roman" w:cs="Times New Roman"/>
          <w:sz w:val="24"/>
          <w:szCs w:val="24"/>
          <w:lang w:eastAsia="ru-RU"/>
        </w:rPr>
        <w:t xml:space="preserve">10.3. Ведение документооборота в единой информационной системе в сфере закупок при осуществлении контрольной деятельности финансового отдела в отношении закупок для обеспечения нужд Молоковского района осуществляется в соответствии с </w:t>
      </w:r>
      <w:hyperlink r:id="rId10" w:history="1">
        <w:r w:rsidRPr="006A5C1E">
          <w:rPr>
            <w:rFonts w:ascii="Times New Roman" w:eastAsia="Times New Roman" w:hAnsi="Times New Roman" w:cs="Times New Roman"/>
            <w:sz w:val="24"/>
            <w:szCs w:val="24"/>
            <w:lang w:eastAsia="ru-RU"/>
          </w:rPr>
          <w:t>требованиями</w:t>
        </w:r>
      </w:hyperlink>
      <w:r w:rsidRPr="006A5C1E">
        <w:rPr>
          <w:rFonts w:ascii="Times New Roman" w:eastAsia="Times New Roman" w:hAnsi="Times New Roman" w:cs="Times New Roman"/>
          <w:sz w:val="24"/>
          <w:szCs w:val="24"/>
          <w:lang w:eastAsia="ru-RU"/>
        </w:rPr>
        <w:t>, установленными Правительством Российской Федерации к порядку функционирования такой информационной системы.</w:t>
      </w:r>
    </w:p>
    <w:p w:rsidR="00EC1F6B" w:rsidRPr="006A5C1E" w:rsidRDefault="00EC1F6B" w:rsidP="00EC1F6B">
      <w:pPr>
        <w:suppressAutoHyphens/>
        <w:spacing w:after="0" w:line="240" w:lineRule="auto"/>
        <w:rPr>
          <w:rFonts w:ascii="Times New Roman" w:eastAsia="Times New Roman" w:hAnsi="Times New Roman" w:cs="Times New Roman"/>
          <w:sz w:val="24"/>
          <w:szCs w:val="24"/>
          <w:lang w:eastAsia="zh-CN"/>
        </w:rPr>
      </w:pPr>
    </w:p>
    <w:p w:rsidR="00EC1F6B" w:rsidRPr="00EC1F6B" w:rsidRDefault="00EC1F6B" w:rsidP="00EC1F6B">
      <w:pPr>
        <w:suppressAutoHyphens/>
        <w:spacing w:after="0" w:line="240" w:lineRule="auto"/>
        <w:jc w:val="center"/>
        <w:rPr>
          <w:rFonts w:ascii="Times New Roman" w:eastAsia="Times New Roman" w:hAnsi="Times New Roman" w:cs="Calibri"/>
          <w:b/>
          <w:bCs/>
          <w:iCs/>
          <w:color w:val="000000"/>
          <w:sz w:val="24"/>
          <w:lang w:eastAsia="zh-CN"/>
        </w:rPr>
      </w:pPr>
      <w:r w:rsidRPr="00EC1F6B">
        <w:rPr>
          <w:rFonts w:ascii="Times New Roman" w:eastAsia="Times New Roman" w:hAnsi="Times New Roman" w:cs="Calibri"/>
          <w:b/>
          <w:bCs/>
          <w:iCs/>
          <w:color w:val="000000"/>
          <w:sz w:val="24"/>
          <w:lang w:eastAsia="zh-CN"/>
        </w:rPr>
        <w:t xml:space="preserve">Раздел </w:t>
      </w:r>
      <w:r w:rsidRPr="00EC1F6B">
        <w:rPr>
          <w:rFonts w:ascii="Times New Roman" w:eastAsia="Times New Roman" w:hAnsi="Times New Roman" w:cs="Calibri"/>
          <w:b/>
          <w:bCs/>
          <w:iCs/>
          <w:color w:val="000000"/>
          <w:sz w:val="24"/>
          <w:lang w:val="en-US" w:eastAsia="zh-CN"/>
        </w:rPr>
        <w:t>II</w:t>
      </w:r>
      <w:r w:rsidRPr="00EC1F6B">
        <w:rPr>
          <w:rFonts w:ascii="Times New Roman" w:eastAsia="Times New Roman" w:hAnsi="Times New Roman" w:cs="Calibri"/>
          <w:b/>
          <w:bCs/>
          <w:iCs/>
          <w:color w:val="000000"/>
          <w:sz w:val="24"/>
          <w:lang w:eastAsia="zh-CN"/>
        </w:rPr>
        <w:t>.</w:t>
      </w:r>
    </w:p>
    <w:p w:rsidR="00EC1F6B" w:rsidRPr="00EC1F6B" w:rsidRDefault="00EC1F6B" w:rsidP="00EC1F6B">
      <w:pPr>
        <w:suppressAutoHyphens/>
        <w:spacing w:after="0" w:line="240" w:lineRule="auto"/>
        <w:ind w:firstLine="709"/>
        <w:jc w:val="center"/>
        <w:rPr>
          <w:rFonts w:ascii="Times New Roman" w:eastAsia="Times New Roman" w:hAnsi="Times New Roman" w:cs="Times New Roman"/>
          <w:b/>
          <w:sz w:val="24"/>
          <w:szCs w:val="24"/>
          <w:lang w:eastAsia="ru-RU"/>
        </w:rPr>
      </w:pPr>
      <w:r w:rsidRPr="00EC1F6B">
        <w:rPr>
          <w:rFonts w:ascii="Times New Roman" w:eastAsia="Times New Roman" w:hAnsi="Times New Roman" w:cs="Times New Roman"/>
          <w:b/>
          <w:color w:val="000000"/>
          <w:sz w:val="24"/>
          <w:szCs w:val="24"/>
          <w:lang w:eastAsia="zh-CN"/>
        </w:rPr>
        <w:t xml:space="preserve">Права и обязанности должностных лиц финансового отдела администрации района, осуществляющих контроль в финансово–бюджетной сфере, </w:t>
      </w:r>
      <w:r w:rsidRPr="00EC1F6B">
        <w:rPr>
          <w:rFonts w:ascii="Times New Roman" w:eastAsia="Times New Roman" w:hAnsi="Times New Roman" w:cs="Times New Roman"/>
          <w:b/>
          <w:sz w:val="24"/>
          <w:szCs w:val="24"/>
          <w:lang w:eastAsia="ru-RU"/>
        </w:rPr>
        <w:t>объектов контроля, их должностных лиц</w:t>
      </w:r>
    </w:p>
    <w:p w:rsidR="00EC1F6B" w:rsidRPr="00EC1F6B" w:rsidRDefault="00EC1F6B" w:rsidP="00EC1F6B">
      <w:pPr>
        <w:suppressAutoHyphens/>
        <w:spacing w:after="0" w:line="240" w:lineRule="auto"/>
        <w:jc w:val="center"/>
        <w:rPr>
          <w:rFonts w:ascii="Times New Roman" w:eastAsia="Times New Roman" w:hAnsi="Times New Roman" w:cs="Calibri"/>
          <w:b/>
          <w:bCs/>
          <w:iCs/>
          <w:color w:val="000000"/>
          <w:sz w:val="24"/>
          <w:lang w:eastAsia="zh-CN"/>
        </w:rPr>
      </w:pP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ab/>
        <w:t>11. Должностными лицами финансового отдела, осуществляющими контроль в финансово–бюджетной сфере являются:</w:t>
      </w:r>
    </w:p>
    <w:p w:rsidR="00EC1F6B" w:rsidRPr="00EC1F6B" w:rsidRDefault="00EC1F6B" w:rsidP="00EC1F6B">
      <w:pPr>
        <w:suppressAutoHyphens/>
        <w:spacing w:after="0" w:line="240" w:lineRule="auto"/>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а) руководитель  финансового отдела;</w:t>
      </w:r>
    </w:p>
    <w:p w:rsidR="00EC1F6B" w:rsidRPr="00EC1F6B" w:rsidRDefault="00EC1F6B" w:rsidP="00EC1F6B">
      <w:pPr>
        <w:suppressAutoHyphens/>
        <w:spacing w:after="0" w:line="240" w:lineRule="auto"/>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б) заместитель руководителя  финансового отдела,</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в) сотрудники финансового отдела, уполномоченные на участие в проведении контрольных мероприятий  в соответствии с приказом финансового отдела (далее – уполномоченные на проведение  контрольных мероприятий лица).</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12. Должностные лица  финансового отдела, осуществляющие  контроль в финансово–бюджетной сфере, имеют право:</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а) при осуществлении контрольных мероприятий беспрепятственно по предъявлении служебных удостоверений и копии приказа финансового отдела о проведении контрольного мероприятия посещать помещения и территории объектов контроля;</w:t>
      </w:r>
    </w:p>
    <w:p w:rsidR="00EC1F6B" w:rsidRPr="006A5C1E" w:rsidRDefault="00EC1F6B" w:rsidP="00EC1F6B">
      <w:pPr>
        <w:suppressAutoHyphens/>
        <w:spacing w:after="0" w:line="240" w:lineRule="auto"/>
        <w:ind w:firstLine="709"/>
        <w:jc w:val="both"/>
        <w:rPr>
          <w:rFonts w:ascii="Times New Roman" w:eastAsia="Times New Roman" w:hAnsi="Times New Roman" w:cs="Calibri"/>
          <w:color w:val="000000"/>
          <w:sz w:val="24"/>
          <w:szCs w:val="24"/>
          <w:lang w:eastAsia="zh-CN"/>
        </w:rPr>
      </w:pPr>
      <w:r w:rsidRPr="006A5C1E">
        <w:rPr>
          <w:rFonts w:ascii="Times New Roman" w:eastAsia="SimSun" w:hAnsi="Times New Roman" w:cs="Calibri"/>
          <w:color w:val="000000"/>
          <w:sz w:val="24"/>
          <w:szCs w:val="24"/>
          <w:lang w:eastAsia="zh-CN"/>
        </w:rPr>
        <w:t>б) проверять у объектов контроля учредительные и регистрационные документы, первичные учетные документы, регистры бухгалтерского учета, бухгалтерскую (бюджетную) и финансовую отчетность, планы, сметы, договоры, отчеты и иные документы, фактическое наличие, сохранность и правильность использования основных и денежных средств, нематериальных активов, ценных бумаг, материальных ценностей и иного имущества;</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 xml:space="preserve">в) получать от должностных лиц и других лиц объектов контроля документы, надлежаще заверенные копии документов, предусмотренные настоящим Порядком, информацию, материалы, объяснения в сроки, предусмотренные </w:t>
      </w:r>
      <w:hyperlink r:id="rId11" w:history="1">
        <w:r w:rsidRPr="006A5C1E">
          <w:rPr>
            <w:rFonts w:ascii="Times New Roman" w:eastAsia="Times New Roman" w:hAnsi="Times New Roman" w:cs="Times New Roman"/>
            <w:sz w:val="24"/>
            <w:szCs w:val="24"/>
            <w:lang w:eastAsia="ru-RU"/>
          </w:rPr>
          <w:t>пунктом 25 раздела IV</w:t>
        </w:r>
      </w:hyperlink>
      <w:r w:rsidRPr="006A5C1E">
        <w:rPr>
          <w:rFonts w:ascii="Times New Roman" w:eastAsia="Times New Roman" w:hAnsi="Times New Roman" w:cs="Times New Roman"/>
          <w:sz w:val="24"/>
          <w:szCs w:val="24"/>
          <w:lang w:eastAsia="ru-RU"/>
        </w:rPr>
        <w:t xml:space="preserve"> настоящего Порядка;</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г) требовать от объектов контроля и их должностных лиц:</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проведения инвентаризации основных и денежных средств, материальных ценностей, расчетов и иного имущества, проведения контрольных обмеров выполненных работ;</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lastRenderedPageBreak/>
        <w:t>восстановления бюджетного и (или) бухгалтерского учета в случае его отсутствия или ненадлежащего состояния;</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представления поставленных товаров, результатов выполненных работ, оказанных услуг;</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 xml:space="preserve">представления документов, надлежаще заверенных копий документов, предусмотренных настоящим Порядком, информации, материалов, объяснений в сроки, предусмотренные </w:t>
      </w:r>
      <w:hyperlink r:id="rId12" w:history="1">
        <w:r w:rsidRPr="006A5C1E">
          <w:rPr>
            <w:rFonts w:ascii="Times New Roman" w:eastAsia="Times New Roman" w:hAnsi="Times New Roman" w:cs="Times New Roman"/>
            <w:sz w:val="24"/>
            <w:szCs w:val="24"/>
            <w:lang w:eastAsia="ru-RU"/>
          </w:rPr>
          <w:t>пунктом 25 раздела IV</w:t>
        </w:r>
      </w:hyperlink>
      <w:r w:rsidRPr="006A5C1E">
        <w:rPr>
          <w:rFonts w:ascii="Times New Roman" w:eastAsia="Times New Roman" w:hAnsi="Times New Roman" w:cs="Times New Roman"/>
          <w:sz w:val="24"/>
          <w:szCs w:val="24"/>
          <w:lang w:eastAsia="ru-RU"/>
        </w:rPr>
        <w:t xml:space="preserve"> настоящего Порядка;</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д) запрашивать и получать на основании мотивированного запроса в письменной форме документы и информацию, необходимые для проведения контрольного мероприятия в отношении объектов контроля;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е) получать доступ к информационным базам и банкам данных, связанных с ведением бухгалтерского учета и бухгалтерской отчетности (бюджетного учета и бюджетной отчетности), объектов контроля в установленном порядке;</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ж) проводить в ходе проведения контрольных мероприятий необходимые осмотры с использованием фото-, видео- и аудиотехники, а также иных видов техники и приборов, в том числе измерительных приборов, инвентаризации, наблюдения, пересчета, экспертизы, контрольных замеров и осуществления других действий по контролю;</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з) выдавать представления, предписания об устранении выявленных нарушений в случаях, предусмотренных законодательством Российской Федерации (далее - представления и предписания);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и) направлять уведомления о применении бюджетных мер принуждения в случаях, предусмотренных бюджетным законодательством Российской Федерации;</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к) осуществлять производство по делам об административных правонарушениях, и принимать меры по их предотвращению в порядке, установленном законодательством Российской Федерации об административных правонарушениях, и принимать меры по их предотвращению;</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 xml:space="preserve">л) обращаться в суд с исковыми заявлениями о возмещении ущерба, причиненного </w:t>
      </w:r>
      <w:proofErr w:type="spellStart"/>
      <w:r w:rsidRPr="006A5C1E">
        <w:rPr>
          <w:rFonts w:ascii="Times New Roman" w:eastAsia="Times New Roman" w:hAnsi="Times New Roman" w:cs="Times New Roman"/>
          <w:sz w:val="24"/>
          <w:szCs w:val="24"/>
          <w:lang w:eastAsia="ru-RU"/>
        </w:rPr>
        <w:t>Молоковскому</w:t>
      </w:r>
      <w:proofErr w:type="spellEnd"/>
      <w:r w:rsidRPr="006A5C1E">
        <w:rPr>
          <w:rFonts w:ascii="Times New Roman" w:eastAsia="Times New Roman" w:hAnsi="Times New Roman" w:cs="Times New Roman"/>
          <w:sz w:val="24"/>
          <w:szCs w:val="24"/>
          <w:lang w:eastAsia="ru-RU"/>
        </w:rPr>
        <w:t xml:space="preserve"> району нарушением бюджетного законодательства и иных нормативных правовых актов, регулирующих бюджетные правоотношения;</w:t>
      </w:r>
    </w:p>
    <w:p w:rsidR="00EC1F6B" w:rsidRPr="006A5C1E" w:rsidRDefault="00EC1F6B" w:rsidP="00EC1F6B">
      <w:pPr>
        <w:suppressAutoHyphens/>
        <w:spacing w:after="0" w:line="240" w:lineRule="auto"/>
        <w:ind w:firstLine="540"/>
        <w:jc w:val="both"/>
        <w:rPr>
          <w:rFonts w:ascii="Times New Roman" w:eastAsia="SimSun" w:hAnsi="Times New Roman" w:cs="Calibri"/>
          <w:sz w:val="24"/>
          <w:szCs w:val="24"/>
          <w:lang w:eastAsia="zh-CN"/>
        </w:rPr>
      </w:pPr>
      <w:r w:rsidRPr="006A5C1E">
        <w:rPr>
          <w:rFonts w:ascii="Times New Roman" w:eastAsia="SimSun" w:hAnsi="Times New Roman" w:cs="Calibri"/>
          <w:sz w:val="24"/>
          <w:szCs w:val="24"/>
          <w:lang w:eastAsia="zh-CN"/>
        </w:rPr>
        <w:t xml:space="preserve">м) обращаться в суд, арбитражный суд с исками о признании осуществленных закупок недействительными в соответствии с Гражданским </w:t>
      </w:r>
      <w:hyperlink r:id="rId13" w:history="1">
        <w:r w:rsidRPr="006A5C1E">
          <w:rPr>
            <w:rFonts w:ascii="Times New Roman" w:eastAsia="SimSun" w:hAnsi="Times New Roman" w:cs="Calibri"/>
            <w:sz w:val="24"/>
            <w:szCs w:val="24"/>
            <w:lang w:eastAsia="zh-CN"/>
          </w:rPr>
          <w:t>кодексом</w:t>
        </w:r>
      </w:hyperlink>
      <w:r w:rsidRPr="006A5C1E">
        <w:rPr>
          <w:rFonts w:ascii="Times New Roman" w:eastAsia="SimSun" w:hAnsi="Times New Roman" w:cs="Calibri"/>
          <w:sz w:val="24"/>
          <w:szCs w:val="24"/>
          <w:lang w:eastAsia="zh-CN"/>
        </w:rPr>
        <w:t xml:space="preserve"> Российской Федерации.</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13. Должностные лица  финансового отдела, осуществляющие  контроль в финансово– бюджетной сфере, обязаны: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а)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в финансово–бюджетной сфере;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б) соблюдать требования нормативных правовых актов в установленной сфере деятельности;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в) проводить контрольные мероприятия в соответствии с приказом  финансового отдела  о проведении контрольного мероприятия;</w:t>
      </w:r>
    </w:p>
    <w:p w:rsidR="00EC1F6B" w:rsidRPr="006A5C1E" w:rsidRDefault="00EC1F6B" w:rsidP="00EC1F6B">
      <w:pPr>
        <w:suppressAutoHyphens/>
        <w:spacing w:after="0" w:line="240" w:lineRule="auto"/>
        <w:ind w:firstLine="709"/>
        <w:jc w:val="both"/>
        <w:rPr>
          <w:rFonts w:ascii="Times New Roman" w:eastAsia="Times New Roman" w:hAnsi="Times New Roman" w:cs="Calibri"/>
          <w:color w:val="000000"/>
          <w:sz w:val="24"/>
          <w:szCs w:val="24"/>
          <w:lang w:eastAsia="zh-CN"/>
        </w:rPr>
      </w:pPr>
      <w:r w:rsidRPr="006A5C1E">
        <w:rPr>
          <w:rFonts w:ascii="Times New Roman" w:eastAsia="SimSun" w:hAnsi="Times New Roman" w:cs="Calibri"/>
          <w:color w:val="000000"/>
          <w:sz w:val="24"/>
          <w:szCs w:val="24"/>
          <w:lang w:eastAsia="zh-CN"/>
        </w:rPr>
        <w:t>г) знакомить руководителя или уполномоченное должностное лицо объекта контроля (далее - представитель объекта контроля) с копией приказа и копией удостоверения на проведение контрольного мероприятия, с копиями приказов о приостановлении, возобновлении и внесении изменений в приказ о проведении контрольного мероприятия, а также с результатами контрольного мероприятия. При этом копия приказа и копия удостоверения на проведение контрольного мероприятия вручаются руководителю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lastRenderedPageBreak/>
        <w:tab/>
        <w:t>д) по результатам проведения контрольных мероприятий составлять акты (заключения), содержащие обоснованные выводы с указанием нормативно–правовых актов, их подтверждающих;</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е)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14. Должностные лица финансового отдела, осуществляющие контроль в финансово–бюджетной сфере, несут ответственность за качество проводимых контрольных мероприятий, достоверность выводов, содержащихся в актах (заключениях) и информации, их соответствие законодательству, а также за разглашение сведений, составляющих охраняемую законом тайну.</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14.1. Объекты контроля (их должностные лица) имеют право:</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а) представлять должностным лицам финансового отдела, осуществляющим контроль в финансово-бюджетной сфере, пояснения по вопросам, возникающим в ходе проведения контрольных мероприятий;</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б) представлять возражения на акт (заключение), составленный в отношении объекта контроля по результатам проведения контрольного мероприятия, в сроки, установленные настоящим Порядком;</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в) ходатайствовать о продлении сроков исполнения предписаний, рассмотрения представлений, вынесенных по результатам проведения контрольного мероприятия, в сроки, установленные указанными предписаниями, представлениями.</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14.2. Объекты контроля (их должностные лица) обязаны:</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а) создавать должностным лицам финансового отдела, осуществляющим контроль в финансово-бюджетной сфере, иным привлеченным для проведения контрольного мероприятия лицам при проведении ими выездных контрольных мероприятий условия для работы путем предоставления им необходимых помещений, оргтехники, обеспечения технического обслуживания;</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б) обеспечивать должностным лицам финансового отдела, осуществляющим контроль в финансово-бюджетной сфере, при осуществлении выездных контрольных мероприятий беспрепятственный доступ в помещения и на территории объекта контроля по предъявлении служебных удостоверений, копии приказа и копии удостоверения на проведение контрольного мероприятия;</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в) по требованию должностных лиц финансового отдела, осуществляющих контроль в финансово-бюджетной сфере:</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представлять для проведения контрольного мероприятия документы, надлежаще заверенные копии документов, предусмотренные настоящим Порядком, информацию, материалы, объяснения в сроки, установленные в требовании об их представлении;</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проводить инвентаризацию основных и денежных средств, материальных ценностей, расчетов и иного имущества, проводить контрольные обмеры выполненных работ, предъявлять поставленные товары, результаты выполненных работ, оказанных услуг;</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восстанавливать бюджетный и (или) бухгалтерский учет в случае его отсутствия или ненадлежащего состояния;</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г) предоставлять должностным лицам финансового отдела, осуществляющим контроль в финансово-бюджетной сфере, доступ к информационным базам и банкам данных, связанным с ведением бухгалтерского учета и бухгалтерской отчетности (бюджетного учета и бюджетной отчетности);</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д) получать акт (заключение), составленный в отношении объекта контроля, по результатам проведения контрольного мероприятия;</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е) исполнять предписания и рассматривать представления в установленные данными документами сроки с представлением отчетов об их исполнении и рассмотрении;</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 xml:space="preserve">ж) знакомиться с копией приказа и копией удостоверения на проведение контрольного мероприятия, с копией приказа о приостановлении, возобновлении и внесении изменений </w:t>
      </w:r>
      <w:r w:rsidRPr="006A5C1E">
        <w:rPr>
          <w:rFonts w:ascii="Times New Roman" w:eastAsia="Times New Roman" w:hAnsi="Times New Roman" w:cs="Times New Roman"/>
          <w:bCs/>
          <w:sz w:val="24"/>
          <w:szCs w:val="24"/>
          <w:lang w:eastAsia="ru-RU"/>
        </w:rPr>
        <w:lastRenderedPageBreak/>
        <w:t>в приказ о проведении контрольного мероприятия, а также с результатами контрольного мероприятия.</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6A5C1E">
        <w:rPr>
          <w:rFonts w:ascii="Times New Roman" w:eastAsia="Times New Roman" w:hAnsi="Times New Roman" w:cs="Times New Roman"/>
          <w:bCs/>
          <w:sz w:val="24"/>
          <w:szCs w:val="24"/>
          <w:lang w:eastAsia="ru-RU"/>
        </w:rPr>
        <w:t>14.3. Непредставление или несвоевременное представление объектами контроля (их должностными лицами) должностным лицам финансового отдела, осуществляющим контроль в финансово-бюджетной сфере, информации, документов и материалов,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указанных должностных лиц влечет за собой ответственность, установленную законодательством Российской Федерации.</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p>
    <w:p w:rsidR="00EC1F6B" w:rsidRPr="00EC1F6B" w:rsidRDefault="00EC1F6B" w:rsidP="00EC1F6B">
      <w:pPr>
        <w:suppressAutoHyphens/>
        <w:spacing w:after="0" w:line="240" w:lineRule="auto"/>
        <w:jc w:val="center"/>
        <w:rPr>
          <w:rFonts w:ascii="Times New Roman" w:eastAsia="Times New Roman" w:hAnsi="Times New Roman" w:cs="Calibri"/>
          <w:b/>
          <w:bCs/>
          <w:iCs/>
          <w:color w:val="000000"/>
          <w:sz w:val="24"/>
          <w:lang w:eastAsia="zh-CN"/>
        </w:rPr>
      </w:pPr>
      <w:r w:rsidRPr="00EC1F6B">
        <w:rPr>
          <w:rFonts w:ascii="Times New Roman" w:eastAsia="Times New Roman" w:hAnsi="Times New Roman" w:cs="Calibri"/>
          <w:b/>
          <w:bCs/>
          <w:iCs/>
          <w:color w:val="000000"/>
          <w:sz w:val="24"/>
          <w:lang w:eastAsia="zh-CN"/>
        </w:rPr>
        <w:t xml:space="preserve">Раздел </w:t>
      </w:r>
      <w:r w:rsidRPr="00EC1F6B">
        <w:rPr>
          <w:rFonts w:ascii="Times New Roman" w:eastAsia="Times New Roman" w:hAnsi="Times New Roman" w:cs="Calibri"/>
          <w:b/>
          <w:bCs/>
          <w:iCs/>
          <w:color w:val="000000"/>
          <w:sz w:val="24"/>
          <w:lang w:val="en-US" w:eastAsia="zh-CN"/>
        </w:rPr>
        <w:t>III</w:t>
      </w:r>
      <w:r w:rsidRPr="00EC1F6B">
        <w:rPr>
          <w:rFonts w:ascii="Times New Roman" w:eastAsia="Times New Roman" w:hAnsi="Times New Roman" w:cs="Calibri"/>
          <w:b/>
          <w:bCs/>
          <w:iCs/>
          <w:color w:val="000000"/>
          <w:sz w:val="24"/>
          <w:lang w:eastAsia="zh-CN"/>
        </w:rPr>
        <w:t>.</w:t>
      </w: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r w:rsidRPr="00EC1F6B">
        <w:rPr>
          <w:rFonts w:ascii="Times New Roman" w:eastAsia="Times New Roman" w:hAnsi="Times New Roman" w:cs="Times New Roman"/>
          <w:b/>
          <w:color w:val="000000"/>
          <w:sz w:val="24"/>
          <w:szCs w:val="24"/>
          <w:lang w:eastAsia="zh-CN"/>
        </w:rPr>
        <w:t>Требования к планированию деятельности по контролю</w:t>
      </w: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15. Планирование контрольной деятельности осуществляется путем составления и утверждения Плана на следующий календарный год, который утверждается приказом финансового отдела  не позднее  25 декабря текущего календарного года</w:t>
      </w:r>
      <w:r w:rsidRPr="00EC1F6B">
        <w:rPr>
          <w:rFonts w:ascii="Times New Roman" w:eastAsia="Times New Roman" w:hAnsi="Times New Roman" w:cs="Calibri"/>
          <w:i/>
          <w:color w:val="000000"/>
          <w:sz w:val="24"/>
          <w:lang w:eastAsia="zh-CN"/>
        </w:rPr>
        <w:t>.</w:t>
      </w:r>
      <w:r w:rsidRPr="00EC1F6B">
        <w:rPr>
          <w:rFonts w:ascii="Times New Roman" w:eastAsia="Times New Roman" w:hAnsi="Times New Roman" w:cs="Calibri"/>
          <w:color w:val="000000"/>
          <w:sz w:val="24"/>
          <w:lang w:eastAsia="zh-CN"/>
        </w:rPr>
        <w:t xml:space="preserve">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16 План  составляется с учетом проведенных проверок </w:t>
      </w:r>
      <w:proofErr w:type="spellStart"/>
      <w:r w:rsidRPr="00EC1F6B">
        <w:rPr>
          <w:rFonts w:ascii="Times New Roman" w:eastAsia="Times New Roman" w:hAnsi="Times New Roman" w:cs="Calibri"/>
          <w:color w:val="000000"/>
          <w:sz w:val="24"/>
          <w:lang w:eastAsia="zh-CN"/>
        </w:rPr>
        <w:t>Контрольно</w:t>
      </w:r>
      <w:proofErr w:type="spellEnd"/>
      <w:r w:rsidRPr="00EC1F6B">
        <w:rPr>
          <w:rFonts w:ascii="Times New Roman" w:eastAsia="Times New Roman" w:hAnsi="Times New Roman" w:cs="Calibri"/>
          <w:color w:val="000000"/>
          <w:sz w:val="24"/>
          <w:lang w:eastAsia="zh-CN"/>
        </w:rPr>
        <w:t xml:space="preserve">–счетного органа Молоковского района, анализа контрольной деятельности за прошедший период и на основании предложений главы Молоковского района, заместителей главы администрации Молоковского района и иных органов. </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Составление Плана  осуществляется с соблюдением следующих условий: </w:t>
      </w:r>
    </w:p>
    <w:p w:rsidR="00EC1F6B" w:rsidRPr="00EC1F6B" w:rsidRDefault="00EC1F6B" w:rsidP="00EC1F6B">
      <w:pPr>
        <w:suppressAutoHyphens/>
        <w:spacing w:after="0" w:line="240" w:lineRule="auto"/>
        <w:jc w:val="both"/>
        <w:rPr>
          <w:rFonts w:ascii="Times New Roman" w:eastAsia="Times New Roman" w:hAnsi="Times New Roman" w:cs="Calibri"/>
          <w:sz w:val="24"/>
          <w:lang w:eastAsia="zh-CN"/>
        </w:rPr>
      </w:pPr>
      <w:r w:rsidRPr="00EC1F6B">
        <w:rPr>
          <w:rFonts w:ascii="Times New Roman" w:eastAsia="Times New Roman" w:hAnsi="Times New Roman" w:cs="Calibri"/>
          <w:sz w:val="24"/>
          <w:lang w:eastAsia="zh-CN"/>
        </w:rPr>
        <w:t xml:space="preserve">    </w:t>
      </w:r>
      <w:r w:rsidRPr="00EC1F6B">
        <w:rPr>
          <w:rFonts w:ascii="Times New Roman" w:eastAsia="Times New Roman" w:hAnsi="Times New Roman" w:cs="Calibri"/>
          <w:sz w:val="24"/>
          <w:lang w:eastAsia="zh-CN"/>
        </w:rPr>
        <w:tab/>
        <w:t xml:space="preserve">а) соответствие Плана на календарный год показателям муниципальной программы финансового отдела на соответствующий год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sz w:val="24"/>
          <w:lang w:eastAsia="zh-CN"/>
        </w:rPr>
        <w:t xml:space="preserve">       </w:t>
      </w:r>
      <w:r w:rsidRPr="00EC1F6B">
        <w:rPr>
          <w:rFonts w:ascii="Times New Roman" w:eastAsia="Times New Roman" w:hAnsi="Times New Roman" w:cs="Calibri"/>
          <w:sz w:val="24"/>
          <w:lang w:eastAsia="zh-CN"/>
        </w:rPr>
        <w:tab/>
        <w:t>б) выделение резерва времени для выполнения внеплановых контрольных</w:t>
      </w:r>
      <w:r w:rsidRPr="00EC1F6B">
        <w:rPr>
          <w:rFonts w:ascii="Times New Roman" w:eastAsia="Times New Roman" w:hAnsi="Times New Roman" w:cs="Calibri"/>
          <w:color w:val="000000"/>
          <w:sz w:val="24"/>
          <w:lang w:eastAsia="zh-CN"/>
        </w:rPr>
        <w:t xml:space="preserve"> мероприятий, определяемого на основании данных о внеплановых контрольных мероприятиях, осуществленных в предыдущие годы.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17. Отбор контрольных мероприятий осуществляется исходя из следующих критериев: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а) существенность и значимость мероприятий, осуществляемых объектами контроля, в отношении которых предполагается проведение финансового контроля, и (или) направления и объемов бюджетных расходов;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б) оценка состояния внутреннего финансового контроля и аудита в отношении объекта контроля, полученная в результате проведения анализа осуществления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финансирования дефицита бюджета внутреннего финансового контроля и внутреннего финансового аудита;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в) длительность периода, прошедшего с момента проведения идентичного контрольного мероприятия органом муниципального финансового контроля </w:t>
      </w:r>
      <w:r w:rsidRPr="00EC1F6B">
        <w:rPr>
          <w:rFonts w:ascii="Times New Roman" w:eastAsia="Times New Roman" w:hAnsi="Times New Roman" w:cs="Calibri"/>
          <w:i/>
          <w:color w:val="000000"/>
          <w:sz w:val="24"/>
          <w:lang w:eastAsia="zh-CN"/>
        </w:rPr>
        <w:t xml:space="preserve"> </w:t>
      </w:r>
      <w:r w:rsidRPr="00EC1F6B">
        <w:rPr>
          <w:rFonts w:ascii="Times New Roman" w:eastAsia="Times New Roman" w:hAnsi="Times New Roman" w:cs="Calibri"/>
          <w:color w:val="000000"/>
          <w:sz w:val="24"/>
          <w:lang w:eastAsia="zh-CN"/>
        </w:rPr>
        <w:t xml:space="preserve"> (в случае, если указанный период превышает 3 года, данный критерий имеет наивысший приоритет);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г) информация о наличии признаков нарушений, поступившая от органов Федерального казначейства, органов государственного финансового контроля, являющихся органами (должностными лицами) исполнительной власти Тверской области, администрации Молоковского района</w:t>
      </w:r>
      <w:r w:rsidRPr="00EC1F6B">
        <w:rPr>
          <w:rFonts w:ascii="Times New Roman" w:eastAsia="Times New Roman" w:hAnsi="Times New Roman" w:cs="Calibri"/>
          <w:i/>
          <w:color w:val="000000"/>
          <w:sz w:val="24"/>
          <w:lang w:eastAsia="zh-CN"/>
        </w:rPr>
        <w:t xml:space="preserve">, </w:t>
      </w:r>
      <w:r w:rsidRPr="00EC1F6B">
        <w:rPr>
          <w:rFonts w:ascii="Times New Roman" w:eastAsia="Times New Roman" w:hAnsi="Times New Roman" w:cs="Calibri"/>
          <w:color w:val="000000"/>
          <w:sz w:val="24"/>
          <w:lang w:eastAsia="zh-CN"/>
        </w:rPr>
        <w:t xml:space="preserve">главных администраторов доходов  бюджета Молоковского района, а также выявленная по результатам анализа данных единой информационной системы в сфере закупок.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18.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одного раза в год и не реже одного раза в три года.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lastRenderedPageBreak/>
        <w:t xml:space="preserve"> </w:t>
      </w:r>
      <w:r w:rsidRPr="00EC1F6B">
        <w:rPr>
          <w:rFonts w:ascii="Times New Roman" w:eastAsia="Times New Roman" w:hAnsi="Times New Roman" w:cs="Calibri"/>
          <w:color w:val="000000"/>
          <w:sz w:val="24"/>
          <w:lang w:eastAsia="zh-CN"/>
        </w:rPr>
        <w:tab/>
        <w:t xml:space="preserve">19. Формирование Плана осуществляется с учетом информации о планируемых (проводимых) </w:t>
      </w:r>
      <w:proofErr w:type="spellStart"/>
      <w:r w:rsidRPr="00EC1F6B">
        <w:rPr>
          <w:rFonts w:ascii="Times New Roman" w:eastAsia="Times New Roman" w:hAnsi="Times New Roman" w:cs="Calibri"/>
          <w:color w:val="000000"/>
          <w:sz w:val="24"/>
          <w:lang w:eastAsia="zh-CN"/>
        </w:rPr>
        <w:t>Контрольно</w:t>
      </w:r>
      <w:proofErr w:type="spellEnd"/>
      <w:r w:rsidRPr="00EC1F6B">
        <w:rPr>
          <w:rFonts w:ascii="Times New Roman" w:eastAsia="Times New Roman" w:hAnsi="Times New Roman" w:cs="Calibri"/>
          <w:color w:val="000000"/>
          <w:sz w:val="24"/>
          <w:lang w:eastAsia="zh-CN"/>
        </w:rPr>
        <w:t xml:space="preserve">–счетным органом Молоковского района идентичных контрольных мероприятиях в целях исключения дублирования деятельности по контролю.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20. Проверяемый период при проведении плановых контрольных мероприятий определяется исходя из задач контрольного мероприятия.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21. В Плане  указываются объекты контроля, тема и основание проведения каждой плановой проверки, проверяемый период, метод осуществления муниципального финансового контроля (проверка, ревизия или обследование), дата (или</w:t>
      </w:r>
      <w:r w:rsidRPr="00EC1F6B">
        <w:rPr>
          <w:rFonts w:ascii="Times New Roman" w:eastAsia="Times New Roman" w:hAnsi="Times New Roman" w:cs="Calibri"/>
          <w:i/>
          <w:color w:val="000000"/>
          <w:sz w:val="24"/>
          <w:lang w:eastAsia="zh-CN"/>
        </w:rPr>
        <w:t xml:space="preserve"> </w:t>
      </w:r>
      <w:r w:rsidRPr="00EC1F6B">
        <w:rPr>
          <w:rFonts w:ascii="Times New Roman" w:eastAsia="Times New Roman" w:hAnsi="Times New Roman" w:cs="Calibri"/>
          <w:color w:val="000000"/>
          <w:sz w:val="24"/>
          <w:lang w:eastAsia="zh-CN"/>
        </w:rPr>
        <w:t>месяц</w:t>
      </w:r>
      <w:r w:rsidRPr="00EC1F6B">
        <w:rPr>
          <w:rFonts w:ascii="Times New Roman" w:eastAsia="Times New Roman" w:hAnsi="Times New Roman" w:cs="Calibri"/>
          <w:i/>
          <w:color w:val="000000"/>
          <w:sz w:val="24"/>
          <w:lang w:eastAsia="zh-CN"/>
        </w:rPr>
        <w:t>)</w:t>
      </w:r>
      <w:r w:rsidRPr="00EC1F6B">
        <w:rPr>
          <w:rFonts w:ascii="Times New Roman" w:eastAsia="Times New Roman" w:hAnsi="Times New Roman" w:cs="Calibri"/>
          <w:color w:val="000000"/>
          <w:sz w:val="24"/>
          <w:lang w:eastAsia="zh-CN"/>
        </w:rPr>
        <w:t xml:space="preserve"> начала и сроки проведения контрольного мероприятия</w:t>
      </w:r>
      <w:r w:rsidRPr="00EC1F6B">
        <w:rPr>
          <w:rFonts w:ascii="Times New Roman" w:eastAsia="Times New Roman" w:hAnsi="Times New Roman" w:cs="Calibri"/>
          <w:i/>
          <w:color w:val="000000"/>
          <w:sz w:val="24"/>
          <w:lang w:eastAsia="zh-CN"/>
        </w:rPr>
        <w:t>.</w:t>
      </w:r>
      <w:r w:rsidRPr="00EC1F6B">
        <w:rPr>
          <w:rFonts w:ascii="Times New Roman" w:eastAsia="Times New Roman" w:hAnsi="Times New Roman" w:cs="Calibri"/>
          <w:color w:val="000000"/>
          <w:sz w:val="24"/>
          <w:lang w:eastAsia="zh-CN"/>
        </w:rPr>
        <w:t xml:space="preserve"> </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Порядок формирования и утверждения Плана, внесения в него изменений устанавливается административным регламентом исполнения муниципальной функции по контролю в финансово–бюджетной сфере. </w:t>
      </w:r>
    </w:p>
    <w:p w:rsidR="00EC1F6B" w:rsidRPr="00EC1F6B" w:rsidRDefault="00EC1F6B" w:rsidP="00EC1F6B">
      <w:pPr>
        <w:suppressAutoHyphens/>
        <w:spacing w:after="0" w:line="240" w:lineRule="auto"/>
        <w:jc w:val="center"/>
        <w:rPr>
          <w:rFonts w:ascii="Times New Roman" w:eastAsia="Times New Roman" w:hAnsi="Times New Roman" w:cs="Calibri"/>
          <w:b/>
          <w:color w:val="000000"/>
          <w:sz w:val="24"/>
          <w:lang w:eastAsia="zh-CN"/>
        </w:rPr>
      </w:pPr>
    </w:p>
    <w:p w:rsidR="00EC1F6B" w:rsidRPr="00EC1F6B" w:rsidRDefault="00EC1F6B" w:rsidP="00EC1F6B">
      <w:pPr>
        <w:suppressAutoHyphens/>
        <w:spacing w:after="0" w:line="240" w:lineRule="auto"/>
        <w:jc w:val="center"/>
        <w:rPr>
          <w:rFonts w:ascii="Times New Roman" w:eastAsia="Times New Roman" w:hAnsi="Times New Roman" w:cs="Calibri"/>
          <w:b/>
          <w:bCs/>
          <w:iCs/>
          <w:color w:val="000000"/>
          <w:sz w:val="24"/>
          <w:lang w:eastAsia="zh-CN"/>
        </w:rPr>
      </w:pPr>
      <w:r w:rsidRPr="00EC1F6B">
        <w:rPr>
          <w:rFonts w:ascii="Times New Roman" w:eastAsia="Times New Roman" w:hAnsi="Times New Roman" w:cs="Calibri"/>
          <w:b/>
          <w:color w:val="000000"/>
          <w:sz w:val="24"/>
          <w:lang w:eastAsia="zh-CN"/>
        </w:rPr>
        <w:t xml:space="preserve">Раздел </w:t>
      </w:r>
      <w:r w:rsidRPr="00EC1F6B">
        <w:rPr>
          <w:rFonts w:ascii="Times New Roman" w:eastAsia="Times New Roman" w:hAnsi="Times New Roman" w:cs="Calibri"/>
          <w:b/>
          <w:color w:val="000000"/>
          <w:sz w:val="24"/>
          <w:lang w:val="en-US" w:eastAsia="zh-CN"/>
        </w:rPr>
        <w:t>IV</w:t>
      </w:r>
      <w:r w:rsidRPr="00EC1F6B">
        <w:rPr>
          <w:rFonts w:ascii="Times New Roman" w:eastAsia="Times New Roman" w:hAnsi="Times New Roman" w:cs="Calibri"/>
          <w:b/>
          <w:bCs/>
          <w:iCs/>
          <w:color w:val="000000"/>
          <w:sz w:val="24"/>
          <w:lang w:eastAsia="zh-CN"/>
        </w:rPr>
        <w:t>.</w:t>
      </w:r>
    </w:p>
    <w:p w:rsidR="00EC1F6B" w:rsidRPr="00EC1F6B" w:rsidRDefault="00EC1F6B" w:rsidP="00EC1F6B">
      <w:pPr>
        <w:suppressAutoHyphens/>
        <w:spacing w:after="0" w:line="240" w:lineRule="auto"/>
        <w:jc w:val="center"/>
        <w:rPr>
          <w:rFonts w:ascii="Times New Roman" w:eastAsia="Times New Roman" w:hAnsi="Times New Roman" w:cs="Calibri"/>
          <w:b/>
          <w:bCs/>
          <w:iCs/>
          <w:color w:val="000000"/>
          <w:sz w:val="24"/>
          <w:lang w:eastAsia="zh-CN"/>
        </w:rPr>
      </w:pP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r w:rsidRPr="00EC1F6B">
        <w:rPr>
          <w:rFonts w:ascii="Times New Roman" w:eastAsia="Times New Roman" w:hAnsi="Times New Roman" w:cs="Times New Roman"/>
          <w:b/>
          <w:color w:val="000000"/>
          <w:sz w:val="24"/>
          <w:szCs w:val="24"/>
          <w:lang w:eastAsia="zh-CN"/>
        </w:rPr>
        <w:t>Требования к организации и проведению контрольных мероприятий</w:t>
      </w: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r w:rsidRPr="00EC1F6B">
        <w:rPr>
          <w:rFonts w:ascii="Times New Roman" w:eastAsia="Times New Roman" w:hAnsi="Times New Roman" w:cs="Times New Roman"/>
          <w:b/>
          <w:color w:val="000000"/>
          <w:sz w:val="24"/>
          <w:szCs w:val="24"/>
          <w:lang w:eastAsia="zh-CN"/>
        </w:rPr>
        <w:t xml:space="preserve">Подраздел </w:t>
      </w:r>
      <w:r w:rsidRPr="00EC1F6B">
        <w:rPr>
          <w:rFonts w:ascii="Times New Roman" w:eastAsia="Times New Roman" w:hAnsi="Times New Roman" w:cs="Times New Roman"/>
          <w:b/>
          <w:color w:val="000000"/>
          <w:sz w:val="24"/>
          <w:szCs w:val="24"/>
          <w:lang w:val="en-US" w:eastAsia="zh-CN"/>
        </w:rPr>
        <w:t>I</w:t>
      </w:r>
      <w:r w:rsidRPr="00EC1F6B">
        <w:rPr>
          <w:rFonts w:ascii="Times New Roman" w:eastAsia="Times New Roman" w:hAnsi="Times New Roman" w:cs="Times New Roman"/>
          <w:b/>
          <w:color w:val="000000"/>
          <w:sz w:val="24"/>
          <w:szCs w:val="24"/>
          <w:lang w:eastAsia="zh-CN"/>
        </w:rPr>
        <w:t xml:space="preserve">.  </w:t>
      </w: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r w:rsidRPr="00EC1F6B">
        <w:rPr>
          <w:rFonts w:ascii="Times New Roman" w:eastAsia="Times New Roman" w:hAnsi="Times New Roman" w:cs="Times New Roman"/>
          <w:b/>
          <w:color w:val="000000"/>
          <w:sz w:val="24"/>
          <w:szCs w:val="24"/>
          <w:lang w:eastAsia="zh-CN"/>
        </w:rPr>
        <w:t>Общие требования к организации и проведению контрольных мероприятий</w:t>
      </w: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22.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 </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23. Контрольное мероприятие проводится на основании приказа финансового отдела о его назначении и удостоверения на проведение контрольного мероприятия. В приказе о проведении контрольного мероприятия указываются:</w:t>
      </w:r>
    </w:p>
    <w:p w:rsidR="00EC1F6B" w:rsidRPr="006A5C1E" w:rsidRDefault="00EC1F6B" w:rsidP="00EC1F6B">
      <w:pPr>
        <w:suppressAutoHyphens/>
        <w:spacing w:after="0" w:line="240" w:lineRule="auto"/>
        <w:jc w:val="both"/>
        <w:rPr>
          <w:rFonts w:ascii="Times New Roman" w:eastAsia="Times New Roman" w:hAnsi="Times New Roman" w:cs="Calibri"/>
          <w:color w:val="000000"/>
          <w:sz w:val="24"/>
          <w:szCs w:val="24"/>
          <w:lang w:eastAsia="zh-CN"/>
        </w:rPr>
      </w:pPr>
      <w:r w:rsidRPr="006A5C1E">
        <w:rPr>
          <w:rFonts w:ascii="Times New Roman" w:eastAsia="Times New Roman" w:hAnsi="Times New Roman" w:cs="Calibri"/>
          <w:color w:val="000000"/>
          <w:sz w:val="24"/>
          <w:szCs w:val="24"/>
          <w:lang w:eastAsia="zh-CN"/>
        </w:rPr>
        <w:t xml:space="preserve">         </w:t>
      </w:r>
      <w:r w:rsidRPr="006A5C1E">
        <w:rPr>
          <w:rFonts w:ascii="Times New Roman" w:eastAsia="Times New Roman" w:hAnsi="Times New Roman" w:cs="Calibri"/>
          <w:color w:val="000000"/>
          <w:sz w:val="24"/>
          <w:szCs w:val="24"/>
          <w:lang w:eastAsia="zh-CN"/>
        </w:rPr>
        <w:tab/>
        <w:t>а) наименование объекта (объектов) контроля;</w:t>
      </w:r>
    </w:p>
    <w:p w:rsidR="00EC1F6B" w:rsidRPr="006A5C1E"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6A5C1E">
        <w:rPr>
          <w:rFonts w:ascii="Times New Roman" w:eastAsia="Times New Roman" w:hAnsi="Times New Roman" w:cs="Times New Roman"/>
          <w:color w:val="000000"/>
          <w:sz w:val="24"/>
          <w:szCs w:val="24"/>
          <w:lang w:eastAsia="zh-CN"/>
        </w:rPr>
        <w:tab/>
        <w:t>б) проверяемый период;</w:t>
      </w:r>
    </w:p>
    <w:p w:rsidR="00EC1F6B" w:rsidRPr="006A5C1E"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6A5C1E">
        <w:rPr>
          <w:rFonts w:ascii="Times New Roman" w:eastAsia="Times New Roman" w:hAnsi="Times New Roman" w:cs="Times New Roman"/>
          <w:color w:val="000000"/>
          <w:sz w:val="24"/>
          <w:szCs w:val="24"/>
          <w:lang w:eastAsia="zh-CN"/>
        </w:rPr>
        <w:tab/>
        <w:t>в) цель (предмет) контрольного мероприятия;</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ab/>
        <w:t>г) основание, методы и формы проведения контрольного мероприятия;</w:t>
      </w:r>
    </w:p>
    <w:p w:rsidR="00EC1F6B" w:rsidRPr="006A5C1E"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6A5C1E">
        <w:rPr>
          <w:rFonts w:ascii="Times New Roman" w:eastAsia="Times New Roman" w:hAnsi="Times New Roman" w:cs="Times New Roman"/>
          <w:color w:val="000000"/>
          <w:sz w:val="24"/>
          <w:szCs w:val="24"/>
          <w:lang w:eastAsia="zh-CN"/>
        </w:rPr>
        <w:tab/>
        <w:t>д) состав должностных лиц, уполномоченных на проведение контрольного мероприятия (состав группы);</w:t>
      </w:r>
    </w:p>
    <w:p w:rsidR="00EC1F6B" w:rsidRPr="006A5C1E"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6A5C1E">
        <w:rPr>
          <w:rFonts w:ascii="Times New Roman" w:eastAsia="Times New Roman" w:hAnsi="Times New Roman" w:cs="Times New Roman"/>
          <w:color w:val="000000"/>
          <w:sz w:val="24"/>
          <w:szCs w:val="24"/>
          <w:lang w:eastAsia="zh-CN"/>
        </w:rPr>
        <w:tab/>
        <w:t>е) руководитель группы;</w:t>
      </w:r>
    </w:p>
    <w:p w:rsidR="00EC1F6B" w:rsidRPr="006A5C1E"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6A5C1E">
        <w:rPr>
          <w:rFonts w:ascii="Times New Roman" w:eastAsia="Times New Roman" w:hAnsi="Times New Roman" w:cs="Times New Roman"/>
          <w:color w:val="000000"/>
          <w:sz w:val="24"/>
          <w:szCs w:val="24"/>
          <w:lang w:eastAsia="zh-CN"/>
        </w:rPr>
        <w:tab/>
        <w:t>ж) срок проведения контрольного мероприятия;</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ab/>
        <w:t>з) срок составления акта (заключения).</w:t>
      </w:r>
    </w:p>
    <w:p w:rsidR="00EC1F6B" w:rsidRPr="006A5C1E"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6A5C1E">
        <w:rPr>
          <w:rFonts w:ascii="Times New Roman" w:eastAsia="Times New Roman" w:hAnsi="Times New Roman" w:cs="Times New Roman"/>
          <w:color w:val="000000"/>
          <w:sz w:val="24"/>
          <w:szCs w:val="24"/>
          <w:lang w:eastAsia="zh-CN"/>
        </w:rPr>
        <w:tab/>
        <w:t xml:space="preserve">При проведении контрольных мероприятий внутреннего муниципального финансового контроля в отношении закупок товаров, работ, услуг для обеспечения муниципальных нужд Молоковского района, осуществляемых в соответствии с законодательством до начала закупки, приказ финансового отдела о проведении контрольного мероприятия должен содержать информацию, указанную в   первом абзаце настоящего пункта, за исключением информации о проверяемом периоде. </w:t>
      </w:r>
    </w:p>
    <w:p w:rsidR="00EC1F6B" w:rsidRPr="006A5C1E" w:rsidRDefault="00EC1F6B" w:rsidP="00EC1F6B">
      <w:pPr>
        <w:suppressAutoHyphens/>
        <w:spacing w:after="0" w:line="240" w:lineRule="auto"/>
        <w:ind w:firstLine="709"/>
        <w:jc w:val="both"/>
        <w:rPr>
          <w:rFonts w:ascii="Times New Roman" w:eastAsia="Times New Roman" w:hAnsi="Times New Roman" w:cs="Calibri"/>
          <w:color w:val="000000"/>
          <w:sz w:val="24"/>
          <w:szCs w:val="24"/>
          <w:lang w:eastAsia="zh-CN"/>
        </w:rPr>
      </w:pPr>
      <w:r w:rsidRPr="006A5C1E">
        <w:rPr>
          <w:rFonts w:ascii="Times New Roman" w:eastAsia="SimSun" w:hAnsi="Times New Roman" w:cs="Calibri"/>
          <w:color w:val="000000"/>
          <w:sz w:val="24"/>
          <w:szCs w:val="24"/>
          <w:lang w:eastAsia="zh-CN"/>
        </w:rPr>
        <w:t>В удостоверении на проведение контрольного мероприятия указываются наименование объекта (объектов) контроля, проверяемый период, цель (предмет) контрольного мероприятия, основание, методы, формы проведения контрольного мероприятия, состав должностных лиц, уполномоченных на проведение контрольного мероприятия (состав группы), руководитель группы, срок проведения контрольного мероприятия, графа ознакомления руководителя (представителя) объекта контроля с копиями приказа и удостоверения на проведение контрольного мероприятия.</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 xml:space="preserve">24. Требования о представлении документов, информации и материалов, объяснений, предусмотренные настоящим Порядком, акты (заключения) по результатам проведенных контрольных мероприятий, представления и предписания вручаются руководителю (представителю) объекта контроля либо направляются заказным почтовым отправлением с </w:t>
      </w:r>
      <w:r w:rsidRPr="006A5C1E">
        <w:rPr>
          <w:rFonts w:ascii="Times New Roman" w:eastAsia="Times New Roman" w:hAnsi="Times New Roman" w:cs="Times New Roman"/>
          <w:sz w:val="24"/>
          <w:szCs w:val="24"/>
          <w:lang w:eastAsia="ru-RU"/>
        </w:rPr>
        <w:lastRenderedPageBreak/>
        <w:t>уведомлением о вручении или иным способом, свидетельствующим о дате его получения адресатом.</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25. Срок представления объектами контроля (их должностными лицами) документов, информации, материалов, объяснений, предусмотренных настоящим Порядком, устанавливается в требовании и исчисляется с даты получения требования. При этом такой срок не может составлять менее 3 рабочих дней.</w:t>
      </w:r>
    </w:p>
    <w:p w:rsidR="00EC1F6B" w:rsidRPr="006A5C1E" w:rsidRDefault="00EC1F6B" w:rsidP="00EC1F6B">
      <w:pPr>
        <w:suppressAutoHyphens/>
        <w:spacing w:after="0" w:line="240" w:lineRule="auto"/>
        <w:ind w:firstLine="709"/>
        <w:jc w:val="both"/>
        <w:rPr>
          <w:rFonts w:ascii="Times New Roman" w:eastAsia="SimSun" w:hAnsi="Times New Roman" w:cs="Calibri"/>
          <w:color w:val="000000"/>
          <w:sz w:val="24"/>
          <w:szCs w:val="24"/>
          <w:lang w:eastAsia="zh-CN"/>
        </w:rPr>
      </w:pPr>
      <w:r w:rsidRPr="006A5C1E">
        <w:rPr>
          <w:rFonts w:ascii="Times New Roman" w:eastAsia="SimSun" w:hAnsi="Times New Roman" w:cs="Calibri"/>
          <w:color w:val="000000"/>
          <w:sz w:val="24"/>
          <w:szCs w:val="24"/>
          <w:lang w:eastAsia="zh-CN"/>
        </w:rPr>
        <w:t>26. Документы, информация, материалы, объяснения, необходимые для проведения контрольных мероприятий, представляются в подлиннике или надлежаще заверенных копиях.</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В целях настоящего Порядка надлежаще заверенными копиями являются копии документов, заверенные печатью (при ее наличии) и подписью руководителя (представителя) объекта контроля, пронумерованные и сшитые в один или несколько томов либо отдельно заверенные на каждом листе.</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27. Все документы, составляемые уполномоченными на проведение контрольных мероприятий лицами, приобщаются к материалам контрольного мероприятия, учитываются и хранятся в установленном порядке.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28. Срок проведения контрольного мероприятия устанавливается исходя из его цели </w:t>
      </w:r>
      <w:r w:rsidRPr="00EC1F6B">
        <w:rPr>
          <w:rFonts w:ascii="Times New Roman" w:eastAsia="Times New Roman" w:hAnsi="Times New Roman" w:cs="Calibri"/>
          <w:b/>
          <w:color w:val="000000"/>
          <w:sz w:val="24"/>
          <w:lang w:eastAsia="zh-CN"/>
        </w:rPr>
        <w:t>(предмета),</w:t>
      </w:r>
      <w:r w:rsidRPr="00EC1F6B">
        <w:rPr>
          <w:rFonts w:ascii="Times New Roman" w:eastAsia="Times New Roman" w:hAnsi="Times New Roman" w:cs="Calibri"/>
          <w:color w:val="000000"/>
          <w:sz w:val="24"/>
          <w:lang w:eastAsia="zh-CN"/>
        </w:rPr>
        <w:t xml:space="preserve"> объема предстоящих контрольных действий, особенностей финансово–хозяйственной деятельности объекта контроля и других обстоятельств.</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29. В рамках проведения контрольных мероприятий, за исключением обследований, могут проводиться встречные проверки, в целях установления и (или) подтверждения фактов, связанных с деятельностью объекта контроля. </w:t>
      </w:r>
    </w:p>
    <w:p w:rsidR="006A5C1E"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30. Встречные проверки назначаются и проводятся в порядке, установленном для выездных или камеральных проверок соответственно. Срок проведения встречной проверки не может превышать 30 рабочих дней. Результаты встречной проверки оформляются актом, который прилагается к материалам выездной или камеральной проверки соответственно.</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31. В ходе контрольного мероприятия руководитель финансового отдела может принимать следующие решения: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а) о продлении срока проведения контрольного мероприятия;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б) о приостановлении срока проведения контрольного мероприятия;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в) о возобновлении срока проведения контрольного мероприятия.</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Решения, указанные в настоящем пункте, принимаются на основании мотивированного обращения руководителя группы (должностного лица, проводящего проверку) и оформляются приказом финансового отдела, копия которого направляется объекту контроля в течение 3 рабочих дней со дня его подписания.</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 32. Руководитель финансового отдела вправе продлить срок проведения контрольного мероприятия. Основаниями для продления срока проведения контрольного мероприятия являются: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а) выявление в ходе проведения контрольного мероприятия необходимости изучения дополнительных документов, информации и материалов;</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б) непредставление или представление не в полном объеме объектами контроля документов, информации и материалов, необходимых для осуществления контрольного мероприятия;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в) отсутствие при проведении контрольного мероприятия руководителя или уполномоченного представителя объекта контроля;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г) временное отсутствие в течение срока проведения контрольного мероприятия уполномоченного на проведение контрольного мероприятия лица;</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д) объем финансирования объекта контроля из  бюджета Молоковского района  превышает  пять  миллионов рублей в финансовом году;</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е) получение в ходе проведения контрольного мероприятия информации от правоохранительных, контрольных органов либо из иных источников, свидетельствующей </w:t>
      </w:r>
      <w:r w:rsidRPr="00EC1F6B">
        <w:rPr>
          <w:rFonts w:ascii="Times New Roman" w:eastAsia="Times New Roman" w:hAnsi="Times New Roman" w:cs="Times New Roman"/>
          <w:color w:val="000000"/>
          <w:sz w:val="24"/>
          <w:szCs w:val="24"/>
          <w:lang w:eastAsia="zh-CN"/>
        </w:rPr>
        <w:lastRenderedPageBreak/>
        <w:t>о нарушении объектом контроля бюджетного законодательства Российской Федерации, законодательства Российской Федерации и иных нормативных правовых актов о контрактной системе в сфере закупок;</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ж) проведение встречной проверки и (или) обследования;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з) необходимость проведения обследования имущества и (или) документов, находящихся не по месту нахождения объекта контроля.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33. К проведению контрольного мероприятия могут привлекаться в качестве специалистов сотрудники иных организаций и учреждений. Решение о включении указанных специалистов в состав группы принимается по согласованию с руководителем соответствующей организации и учреждения.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34. Основаниями для приостановления проведения контрольного мероприятия являются: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а) отсутствие или неудовлетворительное состояние бухгалтерского (бюджетного) учета объекта контроля – контрольные мероприятия приостанавливаются на период восстановления объектом контроля документов, необходимых для проведения контрольного мероприятия, а также приведения объектом контроля в надлежащее состояние документов учета и отчетности;</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б) необходимость проведения экспертиз – контрольные мероприятия приостанавливаются на период организации и проведения экспертиз;</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в) необходимость направления запросов в компетентные  органы – контрольные мероприятия приостанавливаются на период исполнения запросов;</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г) возбуждение производства по делам об административных правонарушениях в порядке, установленном законодательством Российской Федерации об административных правонарушениях, в случае непредставления объектом контроля информации, документов и материалов – контрольные мероприятия приостанавливаются на период до фактического представления объектом контроля информации, документов и материалов.</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35. На время приостановления проведения контрольного мероприятия течение его срока прерывается.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36. В случае отсутствия или ненадлежащего ведения бухгалтерского (бюджетного) учета в объекте контроля о данном факте руководителем группы (должностным лицом, проводящим проверку) составляется акт и руководителю объекта контроля направляется предписание о восстановлении бухгалтерского учета, а также готовится приказ финансового отдела о приостановлении проведения контрольного мероприятия в порядке, установленном настоящим разделом.</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В случае если объект контроля находится в подведомственности  органа местного самоуправления Молоковского района, предписание о восстановлении бухгалтерского учета направляется объекту контроля, копия предписания – администрации  Молоковского района и самостоятельному структурному подразделению администрации Молоковского района, осуществляющему функции и полномочия учредителя.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Контрольное мероприятие возобновляется в соответствии с настоящим Порядком после восстановления бухгалтерского учета. О факте восстановления бухгалтерского учета объект контроля обязан сообщить финансовому отделу в срок, установленный предписанием о восстановлении бухгалтерского учета.</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36.1. Проведение контрольного мероприятия возобновляется после устранения причин приостановления проведения контрольного мероприятия.</w:t>
      </w:r>
    </w:p>
    <w:p w:rsidR="00EC1F6B" w:rsidRPr="006A5C1E" w:rsidRDefault="00EC1F6B" w:rsidP="00EC1F6B">
      <w:pPr>
        <w:suppressAutoHyphens/>
        <w:spacing w:after="0" w:line="240" w:lineRule="auto"/>
        <w:ind w:firstLine="540"/>
        <w:jc w:val="both"/>
        <w:rPr>
          <w:rFonts w:ascii="Times New Roman" w:eastAsia="Times New Roman" w:hAnsi="Times New Roman" w:cs="Times New Roman"/>
          <w:sz w:val="24"/>
          <w:szCs w:val="24"/>
          <w:lang w:eastAsia="zh-CN"/>
        </w:rPr>
      </w:pPr>
      <w:r w:rsidRPr="006A5C1E">
        <w:rPr>
          <w:rFonts w:ascii="Times New Roman" w:eastAsia="SimSun" w:hAnsi="Times New Roman" w:cs="Calibri"/>
          <w:sz w:val="24"/>
          <w:szCs w:val="24"/>
          <w:lang w:eastAsia="zh-CN"/>
        </w:rPr>
        <w:t xml:space="preserve">О факте устранения причин приостановления контрольного мероприятия в соответствии с </w:t>
      </w:r>
      <w:hyperlink r:id="rId14" w:history="1">
        <w:r w:rsidRPr="006A5C1E">
          <w:rPr>
            <w:rFonts w:ascii="Times New Roman" w:eastAsia="SimSun" w:hAnsi="Times New Roman" w:cs="Calibri"/>
            <w:sz w:val="24"/>
            <w:szCs w:val="24"/>
            <w:lang w:eastAsia="zh-CN"/>
          </w:rPr>
          <w:t>подпунктами "а"</w:t>
        </w:r>
      </w:hyperlink>
      <w:r w:rsidRPr="006A5C1E">
        <w:rPr>
          <w:rFonts w:ascii="Times New Roman" w:eastAsia="SimSun" w:hAnsi="Times New Roman" w:cs="Calibri"/>
          <w:sz w:val="24"/>
          <w:szCs w:val="24"/>
          <w:lang w:eastAsia="zh-CN"/>
        </w:rPr>
        <w:t xml:space="preserve"> и </w:t>
      </w:r>
      <w:hyperlink r:id="rId15" w:history="1">
        <w:r w:rsidRPr="006A5C1E">
          <w:rPr>
            <w:rFonts w:ascii="Times New Roman" w:eastAsia="SimSun" w:hAnsi="Times New Roman" w:cs="Calibri"/>
            <w:sz w:val="24"/>
            <w:szCs w:val="24"/>
            <w:lang w:eastAsia="zh-CN"/>
          </w:rPr>
          <w:t>"г" пункта 3</w:t>
        </w:r>
      </w:hyperlink>
      <w:r w:rsidRPr="006A5C1E">
        <w:rPr>
          <w:rFonts w:ascii="Times New Roman" w:eastAsia="SimSun" w:hAnsi="Times New Roman" w:cs="Calibri"/>
          <w:sz w:val="24"/>
          <w:szCs w:val="24"/>
          <w:lang w:eastAsia="zh-CN"/>
        </w:rPr>
        <w:t>4 настоящего подраздела объект контроля обязан сообщить финансовому отделу в течение 3 рабочих дней со дня свершения данного факта.</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37. По результатам контрольного мероприятия в срок, указанный в приказе финансового отдела о его проведении, оформляется акт (заключение) в двух экземплярах, </w:t>
      </w:r>
      <w:r w:rsidRPr="00EC1F6B">
        <w:rPr>
          <w:rFonts w:ascii="Times New Roman" w:eastAsia="Times New Roman" w:hAnsi="Times New Roman" w:cs="Times New Roman"/>
          <w:color w:val="000000"/>
          <w:sz w:val="24"/>
          <w:szCs w:val="24"/>
          <w:lang w:eastAsia="zh-CN"/>
        </w:rPr>
        <w:lastRenderedPageBreak/>
        <w:t>которые подписываются руководителем группы либо по его решению – всеми уполномоченными на проведение контрольного мероприятия лицами.</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38. На основании решения руководителя группы по результатам проведения контрольных действий лицами, уполномоченными на проведение контрольного мероприятия, могут составляться справки в части проверяемых ими вопросов контрольного мероприятия.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Указанные справки подписываются уполномоченными на проведение контрольного мероприятия лицами, согласовываются с руководителем группы, приобщаются к материалам контрольного мероприятия.</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39. Акт (заключение) контрольного мероприятия в течение 30 рабочих дней со дня его составления вручается руководителю (представителю) объекта контроля под подпись либо направляется объекту контроля способом, обеспечивающим фиксацию факта его получения.</w:t>
      </w:r>
    </w:p>
    <w:p w:rsidR="00EC1F6B" w:rsidRPr="006A5C1E"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6A5C1E">
        <w:rPr>
          <w:rFonts w:ascii="Times New Roman" w:eastAsia="SimSun" w:hAnsi="Times New Roman" w:cs="Calibri"/>
          <w:color w:val="000000"/>
          <w:sz w:val="24"/>
          <w:szCs w:val="24"/>
          <w:lang w:eastAsia="zh-CN"/>
        </w:rPr>
        <w:t>40. К акту (заключению), составленному по результатам контрольного мероприятия, прикладываются материалы, предметы и документы, результаты экспертиз, осмотров (исследований) с использованием фото-, видео- и аудиотехники, а также иных видов техники и приборов, в том числе измерительных приборов, инвентаризации, наблюдения, пересчета, экспертизы, контрольных замеров, справки уполномоченных на проведение контрольного мероприятия лиц, составленные в ходе контрольного мероприятия.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41. Объект контроля вправе представить письменные возражения на акт контрольного мероприятия в течение 5 рабочих дней со дня его получения. Письменные возражения объекта контроля прилагаются к материалам контрольного мероприятия.</w:t>
      </w:r>
    </w:p>
    <w:p w:rsidR="00EC1F6B" w:rsidRPr="00EC1F6B"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42. Акт (заключение) и иные материалы контрольного мероприятия подлежат рассмотрению руководителем финансового отдела (заместителем руководителя </w:t>
      </w:r>
      <w:r w:rsidRPr="006A5C1E">
        <w:rPr>
          <w:rFonts w:ascii="Times New Roman" w:eastAsia="Times New Roman" w:hAnsi="Times New Roman" w:cs="Times New Roman"/>
          <w:color w:val="000000"/>
          <w:sz w:val="24"/>
          <w:szCs w:val="24"/>
          <w:lang w:eastAsia="zh-CN"/>
        </w:rPr>
        <w:t>финансового отдела) в течение 30 дней со дня подписания акта (заключения) лицами,</w:t>
      </w:r>
      <w:r w:rsidRPr="00EC1F6B">
        <w:rPr>
          <w:rFonts w:ascii="Times New Roman" w:eastAsia="Times New Roman" w:hAnsi="Times New Roman" w:cs="Times New Roman"/>
          <w:color w:val="000000"/>
          <w:sz w:val="24"/>
          <w:szCs w:val="24"/>
          <w:lang w:eastAsia="zh-CN"/>
        </w:rPr>
        <w:t xml:space="preserve"> указанными в пункте 37 настоящего Порядка.</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43. По результатам рассмотрения акта (заключения) и иных материалов контрольного мероприятия руководитель финансового отдела (заместитель руководителя финансового отдела) принимает решение:</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а) о направлении предписания и (или) представления объекту контроля и (или) при наличии оснований - о направлении уведомления о применении бюджетных мер принуждения;</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б) об отсутствии оснований для вынесения предписания, представления и направления уведомления о применении бюджетных мер принуждения;</w:t>
      </w:r>
    </w:p>
    <w:p w:rsidR="00EC1F6B" w:rsidRPr="006A5C1E" w:rsidRDefault="00EC1F6B" w:rsidP="00EC1F6B">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6A5C1E">
        <w:rPr>
          <w:rFonts w:ascii="Times New Roman" w:eastAsia="SimSun" w:hAnsi="Times New Roman" w:cs="Calibri"/>
          <w:color w:val="000000"/>
          <w:sz w:val="24"/>
          <w:szCs w:val="24"/>
          <w:lang w:eastAsia="zh-CN"/>
        </w:rPr>
        <w:t>в) о назначении внеплановой выездной (камеральной) проверки (ревизии), в том числе при представлении объектом контроля письменных возражений, а также дополнительных информации, документов и материалов, относящихся к проверяемому периоду, влияющих на выводы, сделанные по результатам выездной (камеральной) проверки (ревизии), обследования.</w:t>
      </w:r>
    </w:p>
    <w:p w:rsidR="00EC1F6B" w:rsidRPr="00EC1F6B" w:rsidRDefault="00EC1F6B" w:rsidP="00EC1F6B">
      <w:pPr>
        <w:suppressAutoHyphens/>
        <w:spacing w:after="0" w:line="240" w:lineRule="auto"/>
        <w:jc w:val="center"/>
        <w:rPr>
          <w:rFonts w:ascii="Times New Roman" w:eastAsia="Times New Roman" w:hAnsi="Times New Roman" w:cs="Times New Roman"/>
          <w:color w:val="000000"/>
          <w:sz w:val="24"/>
          <w:szCs w:val="24"/>
          <w:lang w:eastAsia="zh-CN"/>
        </w:rPr>
      </w:pPr>
    </w:p>
    <w:p w:rsidR="00EC1F6B" w:rsidRPr="00EC1F6B" w:rsidRDefault="00EC1F6B" w:rsidP="00EC1F6B">
      <w:pPr>
        <w:suppressAutoHyphens/>
        <w:spacing w:after="0" w:line="240" w:lineRule="auto"/>
        <w:jc w:val="center"/>
        <w:rPr>
          <w:rFonts w:ascii="Times New Roman" w:eastAsia="Times New Roman" w:hAnsi="Times New Roman" w:cs="Calibri"/>
          <w:b/>
          <w:bCs/>
          <w:iCs/>
          <w:color w:val="000000"/>
          <w:sz w:val="24"/>
          <w:lang w:eastAsia="zh-CN"/>
        </w:rPr>
      </w:pPr>
      <w:r w:rsidRPr="00EC1F6B">
        <w:rPr>
          <w:rFonts w:ascii="Times New Roman" w:eastAsia="Times New Roman" w:hAnsi="Times New Roman" w:cs="Calibri"/>
          <w:b/>
          <w:bCs/>
          <w:iCs/>
          <w:color w:val="000000"/>
          <w:sz w:val="24"/>
          <w:lang w:eastAsia="zh-CN"/>
        </w:rPr>
        <w:t xml:space="preserve">Подраздел </w:t>
      </w:r>
      <w:r w:rsidRPr="00EC1F6B">
        <w:rPr>
          <w:rFonts w:ascii="Times New Roman" w:eastAsia="Times New Roman" w:hAnsi="Times New Roman" w:cs="Calibri"/>
          <w:b/>
          <w:bCs/>
          <w:iCs/>
          <w:color w:val="000000"/>
          <w:sz w:val="24"/>
          <w:lang w:val="en-US" w:eastAsia="zh-CN"/>
        </w:rPr>
        <w:t>II</w:t>
      </w:r>
      <w:r w:rsidRPr="00EC1F6B">
        <w:rPr>
          <w:rFonts w:ascii="Times New Roman" w:eastAsia="Times New Roman" w:hAnsi="Times New Roman" w:cs="Calibri"/>
          <w:b/>
          <w:bCs/>
          <w:iCs/>
          <w:color w:val="000000"/>
          <w:sz w:val="24"/>
          <w:lang w:eastAsia="zh-CN"/>
        </w:rPr>
        <w:t>.</w:t>
      </w: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r w:rsidRPr="00EC1F6B">
        <w:rPr>
          <w:rFonts w:ascii="Times New Roman" w:eastAsia="Times New Roman" w:hAnsi="Times New Roman" w:cs="Times New Roman"/>
          <w:b/>
          <w:color w:val="000000"/>
          <w:sz w:val="24"/>
          <w:szCs w:val="24"/>
          <w:lang w:eastAsia="zh-CN"/>
        </w:rPr>
        <w:t>Проведение обследования</w:t>
      </w: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44. При проведении обследования осуществляются анализ и оценка состояния сферы деятельности объекта контроля, определенной приказом финансового отдела о проведении контрольного мероприятия. </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45. 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 </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46. При проведении обследования могут проводиться исследования и экспертизы с использованием фото-, видео- и аудиотехники, а также иных видов техники и приборов, в том числе измерительных приборов. </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lastRenderedPageBreak/>
        <w:tab/>
        <w:t>47. По результатам проведения обследования оформляется заключение, которое подписывается уполномоченными на проведение контрольного мероприятия лицами</w:t>
      </w:r>
    </w:p>
    <w:p w:rsidR="00EC1F6B" w:rsidRPr="00EC1F6B" w:rsidRDefault="00EC1F6B" w:rsidP="00EC1F6B">
      <w:pPr>
        <w:suppressAutoHyphens/>
        <w:spacing w:after="0" w:line="240" w:lineRule="auto"/>
        <w:jc w:val="center"/>
        <w:rPr>
          <w:rFonts w:ascii="Times New Roman" w:eastAsia="Times New Roman" w:hAnsi="Times New Roman" w:cs="Times New Roman"/>
          <w:color w:val="000000"/>
          <w:sz w:val="24"/>
          <w:szCs w:val="24"/>
          <w:lang w:eastAsia="zh-CN"/>
        </w:rPr>
      </w:pPr>
    </w:p>
    <w:p w:rsidR="00EC1F6B" w:rsidRPr="00EC1F6B" w:rsidRDefault="00EC1F6B" w:rsidP="00EC1F6B">
      <w:pPr>
        <w:suppressAutoHyphens/>
        <w:spacing w:after="0" w:line="240" w:lineRule="auto"/>
        <w:jc w:val="center"/>
        <w:rPr>
          <w:rFonts w:ascii="Times New Roman" w:eastAsia="Times New Roman" w:hAnsi="Times New Roman" w:cs="Calibri"/>
          <w:b/>
          <w:bCs/>
          <w:iCs/>
          <w:color w:val="000000"/>
          <w:sz w:val="24"/>
          <w:lang w:eastAsia="zh-CN"/>
        </w:rPr>
      </w:pPr>
      <w:r w:rsidRPr="00EC1F6B">
        <w:rPr>
          <w:rFonts w:ascii="Times New Roman" w:eastAsia="Times New Roman" w:hAnsi="Times New Roman" w:cs="Calibri"/>
          <w:b/>
          <w:bCs/>
          <w:iCs/>
          <w:color w:val="000000"/>
          <w:sz w:val="24"/>
          <w:lang w:eastAsia="zh-CN"/>
        </w:rPr>
        <w:t xml:space="preserve">Подраздел </w:t>
      </w:r>
      <w:r w:rsidRPr="00EC1F6B">
        <w:rPr>
          <w:rFonts w:ascii="Times New Roman" w:eastAsia="Times New Roman" w:hAnsi="Times New Roman" w:cs="Calibri"/>
          <w:b/>
          <w:bCs/>
          <w:iCs/>
          <w:color w:val="000000"/>
          <w:sz w:val="24"/>
          <w:lang w:val="en-US" w:eastAsia="zh-CN"/>
        </w:rPr>
        <w:t>III</w:t>
      </w:r>
      <w:r w:rsidRPr="00EC1F6B">
        <w:rPr>
          <w:rFonts w:ascii="Times New Roman" w:eastAsia="Times New Roman" w:hAnsi="Times New Roman" w:cs="Calibri"/>
          <w:b/>
          <w:bCs/>
          <w:iCs/>
          <w:color w:val="000000"/>
          <w:sz w:val="24"/>
          <w:lang w:eastAsia="zh-CN"/>
        </w:rPr>
        <w:t xml:space="preserve">. </w:t>
      </w: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r w:rsidRPr="00EC1F6B">
        <w:rPr>
          <w:rFonts w:ascii="Times New Roman" w:eastAsia="Times New Roman" w:hAnsi="Times New Roman" w:cs="Times New Roman"/>
          <w:b/>
          <w:color w:val="000000"/>
          <w:sz w:val="24"/>
          <w:szCs w:val="24"/>
          <w:lang w:eastAsia="zh-CN"/>
        </w:rPr>
        <w:t xml:space="preserve">Проведение камеральной проверки </w:t>
      </w: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ab/>
        <w:t xml:space="preserve">48. Камеральная проверка проводится по месту нахождения финансового отдела, в том числе на основании бюджетной (бухгалтерской) отчетности и иных документов, </w:t>
      </w:r>
      <w:r w:rsidRPr="006A5C1E">
        <w:rPr>
          <w:rFonts w:ascii="Times New Roman" w:eastAsia="Times New Roman" w:hAnsi="Times New Roman" w:cs="Calibri"/>
          <w:color w:val="000000"/>
          <w:sz w:val="24"/>
          <w:lang w:eastAsia="zh-CN"/>
        </w:rPr>
        <w:t>представленных по требованию уполномоченных на проведение контрольного</w:t>
      </w:r>
      <w:r w:rsidRPr="00EC1F6B">
        <w:rPr>
          <w:rFonts w:ascii="Times New Roman" w:eastAsia="Times New Roman" w:hAnsi="Times New Roman" w:cs="Calibri"/>
          <w:color w:val="000000"/>
          <w:sz w:val="24"/>
          <w:lang w:eastAsia="zh-CN"/>
        </w:rPr>
        <w:t xml:space="preserve"> мероприятия лиц</w:t>
      </w:r>
      <w:r w:rsidRPr="00EC1F6B">
        <w:rPr>
          <w:rFonts w:ascii="Times New Roman" w:eastAsia="Times New Roman" w:hAnsi="Times New Roman" w:cs="Calibri"/>
          <w:i/>
          <w:color w:val="000000"/>
          <w:sz w:val="24"/>
          <w:lang w:eastAsia="zh-CN"/>
        </w:rPr>
        <w:t>,</w:t>
      </w:r>
      <w:r w:rsidRPr="00EC1F6B">
        <w:rPr>
          <w:rFonts w:ascii="Times New Roman" w:eastAsia="Times New Roman" w:hAnsi="Times New Roman" w:cs="Calibri"/>
          <w:color w:val="000000"/>
          <w:sz w:val="24"/>
          <w:lang w:eastAsia="zh-CN"/>
        </w:rPr>
        <w:t xml:space="preserve"> а также информации, документов и материалов, полученных в ходе встречных проверок. </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49. Камеральная проверка проводится уполномоченными на проведение контрольного мероприятия лицами, в течение 30 рабочих дней со дня получения от объекта </w:t>
      </w:r>
      <w:r w:rsidRPr="006A5C1E">
        <w:rPr>
          <w:rFonts w:ascii="Times New Roman" w:eastAsia="Times New Roman" w:hAnsi="Times New Roman" w:cs="Times New Roman"/>
          <w:color w:val="000000"/>
          <w:sz w:val="24"/>
          <w:szCs w:val="24"/>
          <w:lang w:eastAsia="zh-CN"/>
        </w:rPr>
        <w:t>контроля информации, документов и материалов, представленных по требованию органа</w:t>
      </w:r>
      <w:r w:rsidRPr="00EC1F6B">
        <w:rPr>
          <w:rFonts w:ascii="Times New Roman" w:eastAsia="Times New Roman" w:hAnsi="Times New Roman" w:cs="Times New Roman"/>
          <w:color w:val="000000"/>
          <w:sz w:val="24"/>
          <w:szCs w:val="24"/>
          <w:lang w:eastAsia="zh-CN"/>
        </w:rPr>
        <w:t xml:space="preserve"> внутреннего муниципального финансового контроля.</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50. При проведении камеральных проверок по обращению руководителя проверочной группы   (должностного лица, проводящего проверку) руководитель финансового отдела вправе назначить:</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а) проведение встречной проверки;</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б) проведение выездной проверки или ревизии.  </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51. При проведении камеральной проверки в срок ее проведения не засчитываются </w:t>
      </w:r>
      <w:r w:rsidRPr="006A5C1E">
        <w:rPr>
          <w:rFonts w:ascii="Times New Roman" w:eastAsia="Times New Roman" w:hAnsi="Times New Roman" w:cs="Times New Roman"/>
          <w:color w:val="000000"/>
          <w:sz w:val="24"/>
          <w:szCs w:val="24"/>
          <w:lang w:eastAsia="zh-CN"/>
        </w:rPr>
        <w:t>периоды времени с даты отправки требования до даты представления информации,</w:t>
      </w:r>
      <w:r w:rsidRPr="00EC1F6B">
        <w:rPr>
          <w:rFonts w:ascii="Times New Roman" w:eastAsia="Times New Roman" w:hAnsi="Times New Roman" w:cs="Times New Roman"/>
          <w:color w:val="000000"/>
          <w:sz w:val="24"/>
          <w:szCs w:val="24"/>
          <w:lang w:eastAsia="zh-CN"/>
        </w:rPr>
        <w:t xml:space="preserve"> документов и материалов объектом контроля, а также времени, в течение которого проводится встречная проверка и (или) обследование.</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52. По результатам камеральной проверки оформляется акт, который подписывается уполномоченными на проведение контрольного мероприятия лицами и направляется представителю объекта контроля в порядке, предусмотренном пунктом 39 настоящего Порядка. </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p>
    <w:p w:rsidR="00EC1F6B" w:rsidRPr="00EC1F6B" w:rsidRDefault="00EC1F6B" w:rsidP="00EC1F6B">
      <w:pPr>
        <w:suppressAutoHyphens/>
        <w:spacing w:after="0" w:line="240" w:lineRule="auto"/>
        <w:jc w:val="center"/>
        <w:rPr>
          <w:rFonts w:ascii="Times New Roman" w:eastAsia="Times New Roman" w:hAnsi="Times New Roman" w:cs="Calibri"/>
          <w:b/>
          <w:bCs/>
          <w:iCs/>
          <w:color w:val="000000"/>
          <w:sz w:val="24"/>
          <w:lang w:eastAsia="zh-CN"/>
        </w:rPr>
      </w:pPr>
      <w:r w:rsidRPr="00EC1F6B">
        <w:rPr>
          <w:rFonts w:ascii="Times New Roman" w:eastAsia="Times New Roman" w:hAnsi="Times New Roman" w:cs="Calibri"/>
          <w:b/>
          <w:bCs/>
          <w:iCs/>
          <w:color w:val="000000"/>
          <w:sz w:val="24"/>
          <w:lang w:eastAsia="zh-CN"/>
        </w:rPr>
        <w:t xml:space="preserve">Подраздел </w:t>
      </w:r>
      <w:r w:rsidRPr="00EC1F6B">
        <w:rPr>
          <w:rFonts w:ascii="Times New Roman" w:eastAsia="Times New Roman" w:hAnsi="Times New Roman" w:cs="Calibri"/>
          <w:b/>
          <w:bCs/>
          <w:iCs/>
          <w:color w:val="000000"/>
          <w:sz w:val="24"/>
          <w:lang w:val="en-US" w:eastAsia="zh-CN"/>
        </w:rPr>
        <w:t>IV</w:t>
      </w:r>
      <w:r w:rsidRPr="00EC1F6B">
        <w:rPr>
          <w:rFonts w:ascii="Times New Roman" w:eastAsia="Times New Roman" w:hAnsi="Times New Roman" w:cs="Calibri"/>
          <w:b/>
          <w:bCs/>
          <w:iCs/>
          <w:color w:val="000000"/>
          <w:sz w:val="24"/>
          <w:lang w:eastAsia="zh-CN"/>
        </w:rPr>
        <w:t xml:space="preserve">. </w:t>
      </w:r>
    </w:p>
    <w:p w:rsidR="00EC1F6B" w:rsidRPr="00EC1F6B" w:rsidRDefault="00EC1F6B" w:rsidP="00EC1F6B">
      <w:pPr>
        <w:suppressAutoHyphens/>
        <w:spacing w:after="0" w:line="240" w:lineRule="auto"/>
        <w:jc w:val="center"/>
        <w:rPr>
          <w:rFonts w:ascii="Times New Roman" w:eastAsia="Times New Roman" w:hAnsi="Times New Roman" w:cs="Times New Roman"/>
          <w:b/>
          <w:color w:val="000000"/>
          <w:sz w:val="24"/>
          <w:szCs w:val="24"/>
          <w:lang w:eastAsia="zh-CN"/>
        </w:rPr>
      </w:pPr>
      <w:r w:rsidRPr="00EC1F6B">
        <w:rPr>
          <w:rFonts w:ascii="Times New Roman" w:eastAsia="Times New Roman" w:hAnsi="Times New Roman" w:cs="Times New Roman"/>
          <w:b/>
          <w:color w:val="000000"/>
          <w:sz w:val="24"/>
          <w:szCs w:val="24"/>
          <w:lang w:eastAsia="zh-CN"/>
        </w:rPr>
        <w:t xml:space="preserve">Проведение выездной проверки (ревизии) </w:t>
      </w:r>
    </w:p>
    <w:p w:rsidR="00EC1F6B" w:rsidRPr="00EC1F6B" w:rsidRDefault="00EC1F6B" w:rsidP="00EC1F6B">
      <w:pPr>
        <w:suppressAutoHyphens/>
        <w:spacing w:after="0" w:line="240" w:lineRule="auto"/>
        <w:jc w:val="center"/>
        <w:rPr>
          <w:rFonts w:ascii="Times New Roman" w:eastAsia="Times New Roman" w:hAnsi="Times New Roman" w:cs="Times New Roman"/>
          <w:color w:val="000000"/>
          <w:sz w:val="24"/>
          <w:szCs w:val="24"/>
          <w:lang w:eastAsia="zh-CN"/>
        </w:rPr>
      </w:pP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53. Выездная проверка (ревизия) проводится по месту нахождения объекта контроля. Срок проведения выездной проверки (ревизии) составляет не более 30 рабочих дней. </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54. Руководитель финансового отдела (заместитель руководителя финансового отдела) может продлить срок проведения выездной проверки (ревизии) на основании мотивированного обращения руководителя группы (должностного лица, проводящего проверку), но не более чем на 20 рабочих дней. </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ab/>
        <w:t xml:space="preserve">55. Руководитель  </w:t>
      </w:r>
      <w:r w:rsidRPr="00EC1F6B">
        <w:rPr>
          <w:rFonts w:ascii="Times New Roman" w:eastAsia="Times New Roman" w:hAnsi="Times New Roman" w:cs="Calibri"/>
          <w:i/>
          <w:color w:val="000000"/>
          <w:sz w:val="24"/>
          <w:lang w:eastAsia="zh-CN"/>
        </w:rPr>
        <w:t xml:space="preserve"> </w:t>
      </w:r>
      <w:r w:rsidRPr="00EC1F6B">
        <w:rPr>
          <w:rFonts w:ascii="Times New Roman" w:eastAsia="Times New Roman" w:hAnsi="Times New Roman" w:cs="Calibri"/>
          <w:color w:val="000000"/>
          <w:sz w:val="24"/>
          <w:lang w:eastAsia="zh-CN"/>
        </w:rPr>
        <w:t>финансового отдела (заместитель руководителя финансового отдела)</w:t>
      </w:r>
      <w:r w:rsidRPr="00EC1F6B">
        <w:rPr>
          <w:rFonts w:ascii="Times New Roman" w:eastAsia="Times New Roman" w:hAnsi="Times New Roman" w:cs="Calibri"/>
          <w:i/>
          <w:color w:val="000000"/>
          <w:sz w:val="24"/>
          <w:lang w:eastAsia="zh-CN"/>
        </w:rPr>
        <w:t xml:space="preserve"> </w:t>
      </w:r>
      <w:r w:rsidRPr="00EC1F6B">
        <w:rPr>
          <w:rFonts w:ascii="Times New Roman" w:eastAsia="Times New Roman" w:hAnsi="Times New Roman" w:cs="Calibri"/>
          <w:color w:val="000000"/>
          <w:sz w:val="24"/>
          <w:lang w:eastAsia="zh-CN"/>
        </w:rPr>
        <w:t>в ходе выездной проверки (ревизии)</w:t>
      </w:r>
      <w:r w:rsidRPr="00EC1F6B">
        <w:rPr>
          <w:rFonts w:ascii="Times New Roman" w:eastAsia="Times New Roman" w:hAnsi="Times New Roman" w:cs="Calibri"/>
          <w:i/>
          <w:color w:val="000000"/>
          <w:sz w:val="24"/>
          <w:lang w:eastAsia="zh-CN"/>
        </w:rPr>
        <w:t xml:space="preserve"> </w:t>
      </w:r>
      <w:r w:rsidRPr="00EC1F6B">
        <w:rPr>
          <w:rFonts w:ascii="Times New Roman" w:eastAsia="Times New Roman" w:hAnsi="Times New Roman" w:cs="Calibri"/>
          <w:color w:val="000000"/>
          <w:sz w:val="24"/>
          <w:lang w:eastAsia="zh-CN"/>
        </w:rPr>
        <w:t xml:space="preserve">на основании мотивированного обращения руководителя </w:t>
      </w:r>
      <w:r w:rsidRPr="00EC1F6B">
        <w:rPr>
          <w:rFonts w:ascii="Times New Roman" w:eastAsia="Times New Roman" w:hAnsi="Times New Roman" w:cs="Times New Roman"/>
          <w:color w:val="000000"/>
          <w:sz w:val="24"/>
          <w:szCs w:val="24"/>
          <w:lang w:eastAsia="zh-CN"/>
        </w:rPr>
        <w:t>группы (должностного лица, проводящего проверку)</w:t>
      </w:r>
      <w:r w:rsidRPr="00EC1F6B">
        <w:rPr>
          <w:rFonts w:ascii="Times New Roman" w:eastAsia="Times New Roman" w:hAnsi="Times New Roman" w:cs="Calibri"/>
          <w:color w:val="000000"/>
          <w:sz w:val="24"/>
          <w:lang w:eastAsia="zh-CN"/>
        </w:rPr>
        <w:t xml:space="preserve"> может назначить проведение встречной проверки, которое оформляется приказом финансового отдела </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Лица и организации, в отношении которых проводится встречная проверка, обязаны </w:t>
      </w:r>
      <w:r w:rsidRPr="006A5C1E">
        <w:rPr>
          <w:rFonts w:ascii="Times New Roman" w:eastAsia="Times New Roman" w:hAnsi="Times New Roman" w:cs="Times New Roman"/>
          <w:color w:val="000000"/>
          <w:sz w:val="24"/>
          <w:szCs w:val="24"/>
          <w:lang w:eastAsia="zh-CN"/>
        </w:rPr>
        <w:t>представить по требованию уполномоченных на проведение контрольного мероприятия</w:t>
      </w:r>
      <w:r w:rsidRPr="00EC1F6B">
        <w:rPr>
          <w:rFonts w:ascii="Times New Roman" w:eastAsia="Times New Roman" w:hAnsi="Times New Roman" w:cs="Times New Roman"/>
          <w:color w:val="000000"/>
          <w:sz w:val="24"/>
          <w:szCs w:val="24"/>
          <w:lang w:eastAsia="zh-CN"/>
        </w:rPr>
        <w:t xml:space="preserve"> лиц, информацию, документы и материалы, относящиеся к контрольному мероприятию.</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56. В ходе выездной проверки (ревизии) проводятся контрольные действия по документальному и фактическому изучению деятельности объекта контроля.</w:t>
      </w:r>
    </w:p>
    <w:p w:rsidR="00EC1F6B" w:rsidRPr="00EC1F6B" w:rsidRDefault="00EC1F6B" w:rsidP="00EC1F6B">
      <w:pPr>
        <w:suppressAutoHyphens/>
        <w:spacing w:after="0" w:line="240" w:lineRule="auto"/>
        <w:jc w:val="both"/>
        <w:rPr>
          <w:rFonts w:ascii="Times New Roman" w:eastAsia="Times New Roman" w:hAnsi="Times New Roman" w:cs="Calibri"/>
          <w:color w:val="000000"/>
          <w:sz w:val="24"/>
          <w:lang w:eastAsia="zh-CN"/>
        </w:rPr>
      </w:pPr>
      <w:r w:rsidRPr="00EC1F6B">
        <w:rPr>
          <w:rFonts w:ascii="Times New Roman" w:eastAsia="Times New Roman" w:hAnsi="Times New Roman" w:cs="Calibri"/>
          <w:color w:val="000000"/>
          <w:sz w:val="24"/>
          <w:lang w:eastAsia="zh-CN"/>
        </w:rPr>
        <w:t xml:space="preserve"> </w:t>
      </w:r>
      <w:r w:rsidRPr="00EC1F6B">
        <w:rPr>
          <w:rFonts w:ascii="Times New Roman" w:eastAsia="Times New Roman" w:hAnsi="Times New Roman" w:cs="Calibri"/>
          <w:color w:val="000000"/>
          <w:sz w:val="24"/>
          <w:lang w:eastAsia="zh-CN"/>
        </w:rPr>
        <w:tab/>
        <w:t xml:space="preserve">Контрольные действия по документальному изучению деятельности объекта контроля проводятся в отношении финансовых, бухгалтерских, отчетных документов, документов о планировании и осуществлении закупок и иных документов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w:t>
      </w:r>
      <w:r w:rsidRPr="00EC1F6B">
        <w:rPr>
          <w:rFonts w:ascii="Times New Roman" w:eastAsia="Times New Roman" w:hAnsi="Times New Roman" w:cs="Calibri"/>
          <w:color w:val="000000"/>
          <w:sz w:val="24"/>
          <w:lang w:eastAsia="zh-CN"/>
        </w:rPr>
        <w:lastRenderedPageBreak/>
        <w:t>материально ответственных и иных лиц объекта контроля и осуществления других действий по контролю.</w:t>
      </w:r>
    </w:p>
    <w:p w:rsidR="00EC1F6B" w:rsidRPr="006A5C1E" w:rsidRDefault="00EC1F6B" w:rsidP="006A5C1E">
      <w:pPr>
        <w:suppressAutoHyphens/>
        <w:spacing w:after="0" w:line="240" w:lineRule="auto"/>
        <w:jc w:val="both"/>
        <w:rPr>
          <w:rFonts w:ascii="Times New Roman" w:eastAsia="Times New Roman" w:hAnsi="Times New Roman" w:cs="Calibri"/>
          <w:color w:val="000000"/>
          <w:sz w:val="24"/>
          <w:lang w:eastAsia="zh-CN"/>
        </w:rPr>
      </w:pPr>
      <w:r w:rsidRPr="006A5C1E">
        <w:rPr>
          <w:rFonts w:ascii="Times New Roman" w:eastAsia="Times New Roman" w:hAnsi="Times New Roman" w:cs="Calibri"/>
          <w:color w:val="000000"/>
          <w:sz w:val="24"/>
          <w:lang w:eastAsia="zh-CN"/>
        </w:rPr>
        <w:t xml:space="preserve"> </w:t>
      </w:r>
      <w:r w:rsidRPr="006A5C1E">
        <w:rPr>
          <w:rFonts w:ascii="Times New Roman" w:eastAsia="Times New Roman" w:hAnsi="Times New Roman" w:cs="Calibri"/>
          <w:color w:val="000000"/>
          <w:sz w:val="24"/>
          <w:lang w:eastAsia="zh-CN"/>
        </w:rPr>
        <w:tab/>
      </w:r>
      <w:r w:rsidRPr="006A5C1E">
        <w:rPr>
          <w:rFonts w:ascii="Times New Roman" w:eastAsia="SimSun" w:hAnsi="Times New Roman" w:cs="Calibri"/>
          <w:color w:val="000000"/>
          <w:lang w:eastAsia="zh-CN"/>
        </w:rPr>
        <w:t>Контрольные действия по фактическому изучению деятельности объекта контроля проводятся путем осмотра с использованием фото-, видео- и аудиотехники, а также иных видов техники и приборов, в том числе измерительных приборов, инвентаризации, наблюдения, пересчета, экспертизы, контрольных замеров и осуществления других действий по контролю.</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57. По результатам проведения выездной проверки (ревизии) оформляется акт, который подписывается уполномоченными на проведение контрольного мероприятия </w:t>
      </w:r>
      <w:r w:rsidRPr="006A5C1E">
        <w:rPr>
          <w:rFonts w:ascii="Times New Roman" w:eastAsia="Times New Roman" w:hAnsi="Times New Roman" w:cs="Times New Roman"/>
          <w:color w:val="000000"/>
          <w:sz w:val="24"/>
          <w:szCs w:val="24"/>
          <w:lang w:eastAsia="zh-CN"/>
        </w:rPr>
        <w:t xml:space="preserve">лицами и направляется </w:t>
      </w:r>
      <w:r w:rsidRPr="006A5C1E">
        <w:rPr>
          <w:rFonts w:ascii="Times New Roman" w:eastAsia="SimSun" w:hAnsi="Times New Roman" w:cs="Calibri"/>
          <w:color w:val="000000"/>
          <w:lang w:eastAsia="zh-CN"/>
        </w:rPr>
        <w:t>руководителю (представителю)</w:t>
      </w:r>
      <w:r w:rsidRPr="006A5C1E">
        <w:rPr>
          <w:rFonts w:ascii="Times New Roman" w:eastAsia="Times New Roman" w:hAnsi="Times New Roman" w:cs="Times New Roman"/>
          <w:color w:val="000000"/>
          <w:sz w:val="24"/>
          <w:szCs w:val="24"/>
          <w:lang w:eastAsia="zh-CN"/>
        </w:rPr>
        <w:t xml:space="preserve"> объекта контроля в порядке,</w:t>
      </w:r>
      <w:r w:rsidRPr="00EC1F6B">
        <w:rPr>
          <w:rFonts w:ascii="Times New Roman" w:eastAsia="Times New Roman" w:hAnsi="Times New Roman" w:cs="Times New Roman"/>
          <w:color w:val="000000"/>
          <w:sz w:val="24"/>
          <w:szCs w:val="24"/>
          <w:lang w:eastAsia="zh-CN"/>
        </w:rPr>
        <w:t xml:space="preserve"> предусмотренном пунктом 39 настоящего Порядка. </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p>
    <w:p w:rsidR="00EC1F6B" w:rsidRPr="00EC1F6B" w:rsidRDefault="00EC1F6B" w:rsidP="00EC1F6B">
      <w:pPr>
        <w:suppressAutoHyphens/>
        <w:spacing w:after="0" w:line="240" w:lineRule="auto"/>
        <w:jc w:val="center"/>
        <w:rPr>
          <w:rFonts w:ascii="Times New Roman" w:eastAsia="Times New Roman" w:hAnsi="Times New Roman" w:cs="Calibri"/>
          <w:b/>
          <w:bCs/>
          <w:iCs/>
          <w:color w:val="000000"/>
          <w:sz w:val="24"/>
          <w:lang w:eastAsia="zh-CN"/>
        </w:rPr>
      </w:pPr>
      <w:r w:rsidRPr="00EC1F6B">
        <w:rPr>
          <w:rFonts w:ascii="Times New Roman" w:eastAsia="Times New Roman" w:hAnsi="Times New Roman" w:cs="Calibri"/>
          <w:b/>
          <w:color w:val="000000"/>
          <w:sz w:val="24"/>
          <w:lang w:eastAsia="zh-CN"/>
        </w:rPr>
        <w:t xml:space="preserve">             Подраздел </w:t>
      </w:r>
      <w:r w:rsidRPr="00EC1F6B">
        <w:rPr>
          <w:rFonts w:ascii="Times New Roman" w:eastAsia="Times New Roman" w:hAnsi="Times New Roman" w:cs="Calibri"/>
          <w:b/>
          <w:color w:val="000000"/>
          <w:sz w:val="24"/>
          <w:lang w:val="en-US" w:eastAsia="zh-CN"/>
        </w:rPr>
        <w:t>V</w:t>
      </w:r>
      <w:r w:rsidRPr="00EC1F6B">
        <w:rPr>
          <w:rFonts w:ascii="Times New Roman" w:eastAsia="Times New Roman" w:hAnsi="Times New Roman" w:cs="Calibri"/>
          <w:b/>
          <w:bCs/>
          <w:iCs/>
          <w:color w:val="000000"/>
          <w:sz w:val="24"/>
          <w:lang w:eastAsia="zh-CN"/>
        </w:rPr>
        <w:t>.</w:t>
      </w:r>
    </w:p>
    <w:p w:rsidR="00EC1F6B" w:rsidRPr="00EC1F6B" w:rsidRDefault="00EC1F6B" w:rsidP="00EC1F6B">
      <w:pPr>
        <w:suppressAutoHyphens/>
        <w:spacing w:after="0" w:line="240" w:lineRule="auto"/>
        <w:jc w:val="center"/>
        <w:rPr>
          <w:rFonts w:ascii="Times New Roman" w:eastAsia="Times New Roman" w:hAnsi="Times New Roman" w:cs="Calibri"/>
          <w:b/>
          <w:bCs/>
          <w:iCs/>
          <w:color w:val="000000"/>
          <w:sz w:val="24"/>
          <w:lang w:eastAsia="zh-CN"/>
        </w:rPr>
      </w:pPr>
      <w:r w:rsidRPr="00EC1F6B">
        <w:rPr>
          <w:rFonts w:ascii="Times New Roman" w:eastAsia="Times New Roman" w:hAnsi="Times New Roman" w:cs="Calibri"/>
          <w:b/>
          <w:bCs/>
          <w:iCs/>
          <w:color w:val="000000"/>
          <w:sz w:val="24"/>
          <w:lang w:eastAsia="zh-CN"/>
        </w:rPr>
        <w:t xml:space="preserve"> Реализация результатов проведения контрольных мероприятий</w:t>
      </w:r>
    </w:p>
    <w:p w:rsidR="00EC1F6B" w:rsidRPr="00EC1F6B" w:rsidRDefault="00EC1F6B" w:rsidP="00EC1F6B">
      <w:pPr>
        <w:suppressAutoHyphens/>
        <w:spacing w:after="0" w:line="240" w:lineRule="auto"/>
        <w:jc w:val="center"/>
        <w:rPr>
          <w:rFonts w:ascii="Times New Roman" w:eastAsia="Times New Roman" w:hAnsi="Times New Roman" w:cs="Times New Roman"/>
          <w:color w:val="000000"/>
          <w:sz w:val="24"/>
          <w:szCs w:val="24"/>
          <w:lang w:eastAsia="zh-CN"/>
        </w:rPr>
      </w:pP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58. При осуществлении полномочий по внутреннему муниципальному финансовому контролю в сфере бюджетных правоотношений финансовый отдел администрации района направляет:</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а) представления, содержащие обязательную для рассмотрения в установленные в нем сроки или в течение 30 календарных дней со дня его получения, если срок не указан,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бюджета Молоковского района,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 Молоковского района в ценные бумаги объектов контроля, а также требования о принятии мер по устранению причин и условий таких нарушений или требования о возврате предоставленных средств бюджета Молоковского района, которые подлежат рассмотрению в установленные данными документами сроки, с представлением отчетов об их рассмотрении в установленные в них сроки;</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 xml:space="preserve">б) предписания, содержащие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бюджета Молоковского района,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 Молоковского района в ценные бумаги объектов контроля и (или) требования о возмещении причиненного ущерба </w:t>
      </w:r>
      <w:proofErr w:type="spellStart"/>
      <w:r w:rsidRPr="006A5C1E">
        <w:rPr>
          <w:rFonts w:ascii="Times New Roman" w:eastAsia="Times New Roman" w:hAnsi="Times New Roman" w:cs="Times New Roman"/>
          <w:sz w:val="24"/>
          <w:szCs w:val="24"/>
          <w:lang w:eastAsia="ru-RU"/>
        </w:rPr>
        <w:t>Молоковскому</w:t>
      </w:r>
      <w:proofErr w:type="spellEnd"/>
      <w:r w:rsidRPr="006A5C1E">
        <w:rPr>
          <w:rFonts w:ascii="Times New Roman" w:eastAsia="Times New Roman" w:hAnsi="Times New Roman" w:cs="Times New Roman"/>
          <w:sz w:val="24"/>
          <w:szCs w:val="24"/>
          <w:lang w:eastAsia="ru-RU"/>
        </w:rPr>
        <w:t xml:space="preserve"> району, которые подлежат исполнению в установленные данными документами сроки, с представлением отчетов об их исполнении в установленные в них сроки;</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в) уведомления о применении бюджетных мер принуждения.</w:t>
      </w:r>
    </w:p>
    <w:p w:rsidR="00EC1F6B" w:rsidRPr="006A5C1E" w:rsidRDefault="00EC1F6B" w:rsidP="00EC1F6B">
      <w:pPr>
        <w:suppressAutoHyphens/>
        <w:spacing w:after="0" w:line="240" w:lineRule="auto"/>
        <w:ind w:firstLine="709"/>
        <w:jc w:val="both"/>
        <w:rPr>
          <w:rFonts w:ascii="Times New Roman" w:eastAsia="Times New Roman" w:hAnsi="Times New Roman" w:cs="Times New Roman"/>
          <w:sz w:val="24"/>
          <w:szCs w:val="24"/>
          <w:lang w:eastAsia="zh-CN"/>
        </w:rPr>
      </w:pPr>
      <w:r w:rsidRPr="006A5C1E">
        <w:rPr>
          <w:rFonts w:ascii="Times New Roman" w:eastAsia="SimSun" w:hAnsi="Times New Roman" w:cs="Calibri"/>
          <w:sz w:val="24"/>
          <w:szCs w:val="24"/>
          <w:lang w:eastAsia="zh-CN"/>
        </w:rPr>
        <w:t xml:space="preserve">59. При осуществлении внутреннего муниципального финансового контроля в отношении закупок для обеспечения нужд Молоковского района финансовый отдел администрации района направляет объектам контроля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которые подлежат исполнению в установленные предписанием сроки. При этом в рамках осуществления контроля за соблюдением требований к обоснованию закупок, установленных Федеральным </w:t>
      </w:r>
      <w:hyperlink r:id="rId16" w:history="1">
        <w:r w:rsidRPr="006A5C1E">
          <w:rPr>
            <w:rFonts w:ascii="Times New Roman" w:eastAsia="SimSun" w:hAnsi="Times New Roman" w:cs="Calibri"/>
            <w:sz w:val="24"/>
            <w:szCs w:val="24"/>
            <w:lang w:eastAsia="zh-CN"/>
          </w:rPr>
          <w:t>законом</w:t>
        </w:r>
      </w:hyperlink>
      <w:r w:rsidRPr="006A5C1E">
        <w:rPr>
          <w:rFonts w:ascii="Times New Roman" w:eastAsia="SimSun" w:hAnsi="Times New Roman" w:cs="Calibri"/>
          <w:sz w:val="24"/>
          <w:szCs w:val="24"/>
          <w:lang w:eastAsia="zh-CN"/>
        </w:rPr>
        <w:t xml:space="preserve"> о контрактной системе, обоснованности закупок, соблюдения правил нормирования в сфере закупок и за обоснованием начальной (максимальной) цены гражданско-правового договора, предметом которого являются поставка товара, выполнение работы, оказание услуги (далее - контракт), цены контракта, заключаемого с единственным поставщиком </w:t>
      </w:r>
      <w:r w:rsidRPr="006A5C1E">
        <w:rPr>
          <w:rFonts w:ascii="Times New Roman" w:eastAsia="SimSun" w:hAnsi="Times New Roman" w:cs="Calibri"/>
          <w:sz w:val="24"/>
          <w:szCs w:val="24"/>
          <w:lang w:eastAsia="zh-CN"/>
        </w:rPr>
        <w:lastRenderedPageBreak/>
        <w:t>(подрядчиком, исполнителем), включенной в план-график, указанные предписания выдаются до начала закупок.</w:t>
      </w:r>
      <w:r w:rsidRPr="006A5C1E">
        <w:rPr>
          <w:rFonts w:ascii="Times New Roman" w:eastAsia="Times New Roman" w:hAnsi="Times New Roman" w:cs="Times New Roman"/>
          <w:sz w:val="24"/>
          <w:szCs w:val="24"/>
          <w:lang w:eastAsia="zh-CN"/>
        </w:rPr>
        <w:tab/>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 xml:space="preserve">60. При установлении по результатам проведения контрольного мероприятия нарушений бюджетного законодательства Российской Федерации, финансовый отдел администрации района принимает решение о применении бюджетных мер принуждения. </w:t>
      </w:r>
    </w:p>
    <w:p w:rsidR="00EC1F6B" w:rsidRPr="00EC1F6B" w:rsidRDefault="00EC1F6B" w:rsidP="00EC1F6B">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Порядок исполнения решения о применении бюджетных мер принуждения устанавливается финансовым отделом администрации района.</w:t>
      </w:r>
    </w:p>
    <w:p w:rsidR="00EC1F6B" w:rsidRPr="006A5C1E" w:rsidRDefault="00EC1F6B" w:rsidP="00EC1F6B">
      <w:pPr>
        <w:suppressAutoHyphens/>
        <w:spacing w:after="0" w:line="240" w:lineRule="auto"/>
        <w:ind w:firstLine="709"/>
        <w:jc w:val="both"/>
        <w:rPr>
          <w:rFonts w:ascii="Times New Roman" w:eastAsia="Times New Roman" w:hAnsi="Times New Roman" w:cs="Times New Roman"/>
          <w:sz w:val="24"/>
          <w:szCs w:val="24"/>
          <w:lang w:eastAsia="zh-CN"/>
        </w:rPr>
      </w:pPr>
      <w:r w:rsidRPr="006A5C1E">
        <w:rPr>
          <w:rFonts w:ascii="Times New Roman" w:eastAsia="SimSun" w:hAnsi="Times New Roman" w:cs="Calibri"/>
          <w:sz w:val="24"/>
          <w:szCs w:val="24"/>
          <w:lang w:eastAsia="zh-CN"/>
        </w:rPr>
        <w:t xml:space="preserve">61. Представления и предписания в течение 10 рабочих дней со дня их вынесения вручаются (направляются) руководителю (представителю) объекта контроля в соответствии с </w:t>
      </w:r>
      <w:hyperlink r:id="rId17" w:history="1">
        <w:r w:rsidRPr="006A5C1E">
          <w:rPr>
            <w:rFonts w:ascii="Times New Roman" w:eastAsia="SimSun" w:hAnsi="Times New Roman" w:cs="Calibri"/>
            <w:sz w:val="24"/>
            <w:szCs w:val="24"/>
            <w:lang w:eastAsia="zh-CN"/>
          </w:rPr>
          <w:t>пунктом 2</w:t>
        </w:r>
      </w:hyperlink>
      <w:r w:rsidRPr="006A5C1E">
        <w:rPr>
          <w:rFonts w:ascii="Times New Roman" w:eastAsia="SimSun" w:hAnsi="Times New Roman" w:cs="Calibri"/>
          <w:sz w:val="24"/>
          <w:szCs w:val="24"/>
          <w:lang w:eastAsia="zh-CN"/>
        </w:rPr>
        <w:t>4 настоящего Порядка</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62. Представления и предписания финансового отдела могут быть обжалованы объектами контроля в установленном законом порядке.</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63. Уполномоченные на проведение контрольных мероприятий лица осуществляют постоянный контроль за исполнением объектами контроля представлений и предписаний.</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В случае неисполнения представления и (или) предписания лицо, не исполнившее такое представление и (или) предписание, несет ответственность в соответствии с законодательством Российской Федерации.</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В случае неисполнения объектом контроля предписания в установленный срок заведующий финансовым отделом (заместитель заведующего финансовым отделом) вправе принять решение о вынесении повторного предписания.</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 xml:space="preserve">64. В случае неисполнения предписания о нарушении бюджетного законодательства Российской Федерации и иных нормативных правовых актов, регулирующих бюджетные правоотношения, содержавшего требование о возмещении ущерба, причиненного </w:t>
      </w:r>
      <w:proofErr w:type="spellStart"/>
      <w:r w:rsidRPr="006A5C1E">
        <w:rPr>
          <w:rFonts w:ascii="Times New Roman" w:eastAsia="Times New Roman" w:hAnsi="Times New Roman" w:cs="Times New Roman"/>
          <w:sz w:val="24"/>
          <w:szCs w:val="24"/>
          <w:lang w:eastAsia="ru-RU"/>
        </w:rPr>
        <w:t>Молоковскому</w:t>
      </w:r>
      <w:proofErr w:type="spellEnd"/>
      <w:r w:rsidRPr="006A5C1E">
        <w:rPr>
          <w:rFonts w:ascii="Times New Roman" w:eastAsia="Times New Roman" w:hAnsi="Times New Roman" w:cs="Times New Roman"/>
          <w:sz w:val="24"/>
          <w:szCs w:val="24"/>
          <w:lang w:eastAsia="ru-RU"/>
        </w:rPr>
        <w:t xml:space="preserve"> району, финансовый отдел администрации района обращается в суд с заявлением о возмещении объектом контроля, должностными лицами которого допущено указанное нарушение, ущерба, причиненного </w:t>
      </w:r>
      <w:proofErr w:type="spellStart"/>
      <w:r w:rsidRPr="006A5C1E">
        <w:rPr>
          <w:rFonts w:ascii="Times New Roman" w:eastAsia="Times New Roman" w:hAnsi="Times New Roman" w:cs="Times New Roman"/>
          <w:sz w:val="24"/>
          <w:szCs w:val="24"/>
          <w:lang w:eastAsia="ru-RU"/>
        </w:rPr>
        <w:t>Молоковскому</w:t>
      </w:r>
      <w:proofErr w:type="spellEnd"/>
      <w:r w:rsidRPr="006A5C1E">
        <w:rPr>
          <w:rFonts w:ascii="Times New Roman" w:eastAsia="Times New Roman" w:hAnsi="Times New Roman" w:cs="Times New Roman"/>
          <w:sz w:val="24"/>
          <w:szCs w:val="24"/>
          <w:lang w:eastAsia="ru-RU"/>
        </w:rPr>
        <w:t xml:space="preserve"> району, и защищает в суде интересы Молоковского района по данному заявлению. В случае неисполнения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финансовый отдел администрации района обращается в суд, в арбитражный суд с исками о признании осуществленных закупок недействительными в соответствии с Гражданским </w:t>
      </w:r>
      <w:hyperlink r:id="rId18" w:history="1">
        <w:r w:rsidRPr="006A5C1E">
          <w:rPr>
            <w:rFonts w:ascii="Times New Roman" w:eastAsia="Times New Roman" w:hAnsi="Times New Roman" w:cs="Times New Roman"/>
            <w:sz w:val="24"/>
            <w:szCs w:val="24"/>
            <w:lang w:eastAsia="ru-RU"/>
          </w:rPr>
          <w:t>кодексом</w:t>
        </w:r>
      </w:hyperlink>
      <w:r w:rsidRPr="006A5C1E">
        <w:rPr>
          <w:rFonts w:ascii="Times New Roman" w:eastAsia="Times New Roman" w:hAnsi="Times New Roman" w:cs="Times New Roman"/>
          <w:sz w:val="24"/>
          <w:szCs w:val="24"/>
          <w:lang w:eastAsia="ru-RU"/>
        </w:rPr>
        <w:t xml:space="preserve"> Российской Федерации.</w:t>
      </w:r>
    </w:p>
    <w:p w:rsidR="00EC1F6B" w:rsidRPr="006A5C1E" w:rsidRDefault="00EC1F6B" w:rsidP="00EC1F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A5C1E">
        <w:rPr>
          <w:rFonts w:ascii="Times New Roman" w:eastAsia="Times New Roman" w:hAnsi="Times New Roman" w:cs="Times New Roman"/>
          <w:sz w:val="24"/>
          <w:szCs w:val="24"/>
          <w:lang w:eastAsia="ru-RU"/>
        </w:rPr>
        <w:t>65. При выявлении в ходе проведения контрольных мероприятий административных правонарушений должностные лица финансового отдела, осуществляющие контроль в финансово-бюджетной сфере, возбуждают дела об административных правонарушениях в порядке, установленном законодательством Российской Федерации об административных правонарушениях.</w:t>
      </w:r>
    </w:p>
    <w:p w:rsidR="00EC1F6B" w:rsidRPr="00EC1F6B" w:rsidRDefault="00EC1F6B" w:rsidP="00EC1F6B">
      <w:pPr>
        <w:suppressAutoHyphens/>
        <w:spacing w:after="0" w:line="240" w:lineRule="auto"/>
        <w:jc w:val="both"/>
        <w:rPr>
          <w:rFonts w:ascii="Times New Roman" w:eastAsia="Times New Roman" w:hAnsi="Times New Roman" w:cs="Times New Roman"/>
          <w:color w:val="000000"/>
          <w:sz w:val="24"/>
          <w:szCs w:val="24"/>
          <w:lang w:eastAsia="zh-CN"/>
        </w:rPr>
      </w:pPr>
      <w:r w:rsidRPr="00EC1F6B">
        <w:rPr>
          <w:rFonts w:ascii="Times New Roman" w:eastAsia="Times New Roman" w:hAnsi="Times New Roman" w:cs="Times New Roman"/>
          <w:color w:val="000000"/>
          <w:sz w:val="24"/>
          <w:szCs w:val="24"/>
          <w:lang w:eastAsia="zh-CN"/>
        </w:rPr>
        <w:tab/>
        <w:t>66. В случае выявления обстоятельств и фактов, свидетельствующих о признаках нарушений, относящихся к компетенции другого органа местного самоуправления (должностного лица), такие материалы направляются для рассмотрения в порядке, установленном законодательством.</w:t>
      </w:r>
    </w:p>
    <w:p w:rsidR="002F45B2" w:rsidRDefault="002F45B2"/>
    <w:sectPr w:rsidR="002F45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34732"/>
    <w:multiLevelType w:val="hybridMultilevel"/>
    <w:tmpl w:val="0310BB6E"/>
    <w:lvl w:ilvl="0" w:tplc="56BA9D1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F6B"/>
    <w:rsid w:val="001009E4"/>
    <w:rsid w:val="002F45B2"/>
    <w:rsid w:val="00386EDF"/>
    <w:rsid w:val="00467A3A"/>
    <w:rsid w:val="005D6BE4"/>
    <w:rsid w:val="006A5C1E"/>
    <w:rsid w:val="00996B32"/>
    <w:rsid w:val="00EC1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BE4FA"/>
  <w15:chartTrackingRefBased/>
  <w15:docId w15:val="{ACB56F75-99E2-45F0-BCD3-3B5D5ACC3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6A5C1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A5C1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9770FF8D29F14561E5253FADA518D5F957D5121B741D95D265024E2914D21D7C1C3443634DD3FA75F4814C6b4O" TargetMode="External"/><Relationship Id="rId13" Type="http://schemas.openxmlformats.org/officeDocument/2006/relationships/hyperlink" Target="consultantplus://offline/ref=E96A6FFA51DFAB0AB811B11C8ACBE945C15F07F19759C0F27C2EAD4344A6D3C89AA31E91B1946702o2XCP" TargetMode="External"/><Relationship Id="rId18" Type="http://schemas.openxmlformats.org/officeDocument/2006/relationships/hyperlink" Target="consultantplus://offline/ref=B9D8D18A27DB74D57D12B56FB19DB3C85E6A6325133B7F570DD2FC1020ED6D73BF49FFA8BA6661EAE3EAP" TargetMode="External"/><Relationship Id="rId3" Type="http://schemas.openxmlformats.org/officeDocument/2006/relationships/settings" Target="settings.xml"/><Relationship Id="rId7" Type="http://schemas.openxmlformats.org/officeDocument/2006/relationships/hyperlink" Target="consultantplus://offline/ref=1CCFD3F0CDF593ABED75FCA8B2F4F96F29A9BA9CE9528B1BC59DB528E0o6y5F" TargetMode="External"/><Relationship Id="rId12" Type="http://schemas.openxmlformats.org/officeDocument/2006/relationships/hyperlink" Target="consultantplus://offline/ref=E96A6FFA51DFAB0AB811AF119CA7B34BC65D5CF59459C2A22571F61E13AFD99FDDEC47D3F5996F06289C18o7XAP" TargetMode="External"/><Relationship Id="rId17" Type="http://schemas.openxmlformats.org/officeDocument/2006/relationships/hyperlink" Target="consultantplus://offline/ref=1EE3DDB22EDC4B49987A201D6868E7DD9A7433B6401CDCE0F7E8B3FA052F857DA88041D9442821A47BCA420872O" TargetMode="External"/><Relationship Id="rId2" Type="http://schemas.openxmlformats.org/officeDocument/2006/relationships/styles" Target="styles.xml"/><Relationship Id="rId16" Type="http://schemas.openxmlformats.org/officeDocument/2006/relationships/hyperlink" Target="consultantplus://offline/ref=9BF6A335BE0D469E43280EFEFF848217A7EDFBE7D7D09C7724317A19A5E6A420688AF9A7055CF156f6sBO"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zakonbase.ru/content/part/1442832/" TargetMode="External"/><Relationship Id="rId11" Type="http://schemas.openxmlformats.org/officeDocument/2006/relationships/hyperlink" Target="consultantplus://offline/ref=E96A6FFA51DFAB0AB811AF119CA7B34BC65D5CF59459C2A22571F61E13AFD99FDDEC47D3F5996F06289C18o7XAP" TargetMode="External"/><Relationship Id="rId5" Type="http://schemas.openxmlformats.org/officeDocument/2006/relationships/image" Target="media/image1.png"/><Relationship Id="rId15" Type="http://schemas.openxmlformats.org/officeDocument/2006/relationships/hyperlink" Target="consultantplus://offline/ref=52B0A2AF094762529B6884A34E49EF4DCA54AD6F5106ACBBE5560B45057A78D3E20056D889DBDD52070147Q5BFO" TargetMode="External"/><Relationship Id="rId10" Type="http://schemas.openxmlformats.org/officeDocument/2006/relationships/hyperlink" Target="consultantplus://offline/ref=90E233CFAFAB0A6149855C2CE199AC439FCF01EF1251298F18426755F770C521D706371E99187375sF3D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0E233CFAFAB0A6149855C2CE199AC439CC600EB135E298F18426755F770C521D706371E99187370sF33O" TargetMode="External"/><Relationship Id="rId14" Type="http://schemas.openxmlformats.org/officeDocument/2006/relationships/hyperlink" Target="consultantplus://offline/ref=52B0A2AF094762529B6884A34E49EF4DCA54AD6F5106ACBBE5560B45057A78D3E20056D889DBDD52070147Q5B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6751</Words>
  <Characters>38484</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2</cp:revision>
  <cp:lastPrinted>2016-10-21T12:50:00Z</cp:lastPrinted>
  <dcterms:created xsi:type="dcterms:W3CDTF">2017-02-22T08:39:00Z</dcterms:created>
  <dcterms:modified xsi:type="dcterms:W3CDTF">2017-02-22T08:39:00Z</dcterms:modified>
</cp:coreProperties>
</file>