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DA" w:rsidRPr="0072638C" w:rsidRDefault="003623DA" w:rsidP="003623DA">
      <w:pPr>
        <w:jc w:val="center"/>
        <w:outlineLvl w:val="0"/>
        <w:rPr>
          <w:sz w:val="28"/>
          <w:szCs w:val="28"/>
        </w:rPr>
      </w:pPr>
      <w:r w:rsidRPr="0072638C">
        <w:rPr>
          <w:noProof/>
          <w:sz w:val="28"/>
          <w:szCs w:val="28"/>
        </w:rPr>
        <w:drawing>
          <wp:inline distT="0" distB="0" distL="0" distR="0">
            <wp:extent cx="419100" cy="476250"/>
            <wp:effectExtent l="19050" t="0" r="0" b="0"/>
            <wp:docPr id="6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DA" w:rsidRPr="0072638C" w:rsidRDefault="003623DA" w:rsidP="003623DA">
      <w:pPr>
        <w:jc w:val="center"/>
        <w:outlineLvl w:val="0"/>
        <w:rPr>
          <w:b/>
          <w:sz w:val="28"/>
          <w:szCs w:val="28"/>
        </w:rPr>
      </w:pPr>
    </w:p>
    <w:p w:rsidR="003623DA" w:rsidRPr="0072638C" w:rsidRDefault="003623DA" w:rsidP="003623DA">
      <w:pPr>
        <w:jc w:val="center"/>
        <w:outlineLvl w:val="0"/>
        <w:rPr>
          <w:b/>
          <w:sz w:val="28"/>
          <w:szCs w:val="28"/>
        </w:rPr>
      </w:pPr>
      <w:r w:rsidRPr="0072638C">
        <w:rPr>
          <w:b/>
          <w:sz w:val="28"/>
          <w:szCs w:val="28"/>
        </w:rPr>
        <w:t>ДУМА</w:t>
      </w:r>
    </w:p>
    <w:p w:rsidR="003623DA" w:rsidRPr="0072638C" w:rsidRDefault="003623DA" w:rsidP="003623DA">
      <w:pPr>
        <w:jc w:val="center"/>
        <w:outlineLvl w:val="0"/>
        <w:rPr>
          <w:b/>
          <w:sz w:val="28"/>
          <w:szCs w:val="28"/>
        </w:rPr>
      </w:pPr>
      <w:r w:rsidRPr="0072638C">
        <w:rPr>
          <w:b/>
          <w:sz w:val="28"/>
          <w:szCs w:val="28"/>
        </w:rPr>
        <w:t xml:space="preserve"> МОЛОКОВСКОГО МУНИЦИПАЛЬНОГО ОКРУГА</w:t>
      </w:r>
      <w:r w:rsidRPr="0072638C">
        <w:rPr>
          <w:b/>
          <w:sz w:val="28"/>
          <w:szCs w:val="28"/>
        </w:rPr>
        <w:br/>
        <w:t>ТВЕРСКОЙ ОБЛАСТИ</w:t>
      </w:r>
    </w:p>
    <w:p w:rsidR="003623DA" w:rsidRPr="0072638C" w:rsidRDefault="003623DA" w:rsidP="003623DA">
      <w:pPr>
        <w:jc w:val="center"/>
        <w:outlineLvl w:val="0"/>
        <w:rPr>
          <w:b/>
          <w:sz w:val="28"/>
          <w:szCs w:val="28"/>
        </w:rPr>
      </w:pPr>
    </w:p>
    <w:p w:rsidR="003623DA" w:rsidRDefault="003623DA" w:rsidP="003623DA">
      <w:pPr>
        <w:jc w:val="center"/>
        <w:outlineLvl w:val="0"/>
        <w:rPr>
          <w:b/>
          <w:sz w:val="28"/>
          <w:szCs w:val="28"/>
        </w:rPr>
      </w:pPr>
      <w:r w:rsidRPr="0072638C">
        <w:rPr>
          <w:b/>
          <w:sz w:val="28"/>
          <w:szCs w:val="28"/>
        </w:rPr>
        <w:t>РЕШЕНИЕ</w:t>
      </w:r>
    </w:p>
    <w:p w:rsidR="003623DA" w:rsidRPr="0072638C" w:rsidRDefault="003623DA" w:rsidP="003623DA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31"/>
        <w:gridCol w:w="3231"/>
        <w:gridCol w:w="3109"/>
      </w:tblGrid>
      <w:tr w:rsidR="003623DA" w:rsidRPr="0072638C" w:rsidTr="0062740F">
        <w:tc>
          <w:tcPr>
            <w:tcW w:w="3231" w:type="dxa"/>
            <w:hideMark/>
          </w:tcPr>
          <w:p w:rsidR="003623DA" w:rsidRPr="0072638C" w:rsidRDefault="003623DA" w:rsidP="006274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C">
              <w:rPr>
                <w:rFonts w:ascii="Times New Roman" w:hAnsi="Times New Roman" w:cs="Times New Roman"/>
                <w:sz w:val="28"/>
                <w:szCs w:val="28"/>
              </w:rPr>
              <w:t xml:space="preserve"> 30.06.2022                              </w:t>
            </w:r>
          </w:p>
        </w:tc>
        <w:tc>
          <w:tcPr>
            <w:tcW w:w="3231" w:type="dxa"/>
          </w:tcPr>
          <w:p w:rsidR="003623DA" w:rsidRPr="0072638C" w:rsidRDefault="003623DA" w:rsidP="00627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hideMark/>
          </w:tcPr>
          <w:p w:rsidR="003623DA" w:rsidRPr="0072638C" w:rsidRDefault="003623DA" w:rsidP="003623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623DA" w:rsidRPr="0072638C" w:rsidTr="0062740F">
        <w:tc>
          <w:tcPr>
            <w:tcW w:w="3231" w:type="dxa"/>
          </w:tcPr>
          <w:p w:rsidR="003623DA" w:rsidRPr="0072638C" w:rsidRDefault="003623DA" w:rsidP="00627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hideMark/>
          </w:tcPr>
          <w:p w:rsidR="003623DA" w:rsidRPr="0072638C" w:rsidRDefault="003623DA" w:rsidP="00627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8C">
              <w:rPr>
                <w:rFonts w:ascii="Times New Roman" w:hAnsi="Times New Roman" w:cs="Times New Roman"/>
                <w:sz w:val="28"/>
                <w:szCs w:val="28"/>
              </w:rPr>
              <w:t>пгт Молоково</w:t>
            </w:r>
          </w:p>
        </w:tc>
        <w:tc>
          <w:tcPr>
            <w:tcW w:w="3109" w:type="dxa"/>
          </w:tcPr>
          <w:p w:rsidR="003623DA" w:rsidRPr="0072638C" w:rsidRDefault="003623DA" w:rsidP="00627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33" w:rsidRPr="00D55558" w:rsidRDefault="00796C33" w:rsidP="003623D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96C33" w:rsidRPr="00D55558" w:rsidRDefault="00796C3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</w:p>
    <w:p w:rsidR="003623DA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5555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00A23" w:rsidRPr="00D55558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796C33" w:rsidRPr="00D5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23" w:rsidRPr="00D55558">
        <w:rPr>
          <w:rFonts w:ascii="Times New Roman" w:hAnsi="Times New Roman" w:cs="Times New Roman"/>
          <w:b/>
          <w:sz w:val="28"/>
          <w:szCs w:val="28"/>
        </w:rPr>
        <w:t xml:space="preserve">цены </w:t>
      </w:r>
    </w:p>
    <w:p w:rsidR="003623DA" w:rsidRDefault="00D00A2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55558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</w:t>
      </w:r>
      <w:r w:rsidR="006F13F7" w:rsidRPr="00D55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находящихся в </w:t>
      </w:r>
      <w:r w:rsidRPr="00D5555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3623DA" w:rsidRDefault="00D00A2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55558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796C33" w:rsidRPr="00D55558">
        <w:rPr>
          <w:rFonts w:ascii="Times New Roman" w:hAnsi="Times New Roman" w:cs="Times New Roman"/>
          <w:b/>
          <w:sz w:val="28"/>
          <w:szCs w:val="28"/>
        </w:rPr>
        <w:t xml:space="preserve">Молоковского муниципального округа </w:t>
      </w:r>
    </w:p>
    <w:p w:rsidR="003623DA" w:rsidRDefault="00796C3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55558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D00A23" w:rsidRPr="00D55558">
        <w:rPr>
          <w:rFonts w:ascii="Times New Roman" w:hAnsi="Times New Roman" w:cs="Times New Roman"/>
          <w:b/>
          <w:sz w:val="28"/>
          <w:szCs w:val="28"/>
        </w:rPr>
        <w:t xml:space="preserve"> при заключении договора </w:t>
      </w:r>
    </w:p>
    <w:p w:rsidR="00302614" w:rsidRPr="00D55558" w:rsidRDefault="00D00A2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55558">
        <w:rPr>
          <w:rFonts w:ascii="Times New Roman" w:hAnsi="Times New Roman" w:cs="Times New Roman"/>
          <w:b/>
          <w:sz w:val="28"/>
          <w:szCs w:val="28"/>
        </w:rPr>
        <w:t>купли-продажи земельного участка</w:t>
      </w:r>
      <w:r w:rsidR="00294695" w:rsidRPr="00D55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614" w:rsidRPr="00D55558" w:rsidRDefault="00302614" w:rsidP="00302614">
      <w:pPr>
        <w:rPr>
          <w:sz w:val="28"/>
          <w:szCs w:val="28"/>
        </w:rPr>
      </w:pPr>
    </w:p>
    <w:p w:rsidR="000D3A36" w:rsidRPr="00D55558" w:rsidRDefault="000D3A36" w:rsidP="00302614">
      <w:pPr>
        <w:rPr>
          <w:sz w:val="28"/>
          <w:szCs w:val="28"/>
        </w:rPr>
      </w:pPr>
    </w:p>
    <w:p w:rsidR="003A1E63" w:rsidRPr="00D55558" w:rsidRDefault="00302614" w:rsidP="000D3A36">
      <w:pPr>
        <w:pStyle w:val="ConsPlusNormal"/>
        <w:ind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558">
        <w:rPr>
          <w:rFonts w:ascii="Times New Roman" w:hAnsi="Times New Roman" w:cs="Times New Roman"/>
          <w:sz w:val="28"/>
          <w:szCs w:val="28"/>
        </w:rPr>
        <w:t xml:space="preserve">   </w:t>
      </w:r>
      <w:r w:rsidR="003A1E63" w:rsidRPr="00D55558">
        <w:rPr>
          <w:rFonts w:ascii="Times New Roman" w:hAnsi="Times New Roman" w:cs="Times New Roman"/>
          <w:sz w:val="28"/>
          <w:szCs w:val="28"/>
        </w:rPr>
        <w:tab/>
      </w:r>
      <w:r w:rsidRPr="00D55558">
        <w:rPr>
          <w:rFonts w:ascii="Times New Roman" w:hAnsi="Times New Roman" w:cs="Times New Roman"/>
          <w:sz w:val="28"/>
          <w:szCs w:val="28"/>
        </w:rPr>
        <w:t xml:space="preserve"> </w:t>
      </w:r>
      <w:r w:rsidR="00051190" w:rsidRPr="00D55558">
        <w:rPr>
          <w:rFonts w:ascii="Times New Roman" w:hAnsi="Times New Roman" w:cs="Times New Roman"/>
          <w:sz w:val="28"/>
          <w:szCs w:val="28"/>
        </w:rPr>
        <w:t>В целях приведения  Порядка определения цены земельных участков,  находящихся в муниципальной собственности Молоковского муниципального округа Тверской области при заключении договора купли-продажи земельного участка в  соответствии с требованиями федерального законодательства Дума Молоковского муниципального округа РЕШИЛА:</w:t>
      </w:r>
    </w:p>
    <w:p w:rsidR="003A1E63" w:rsidRPr="00D55558" w:rsidRDefault="003A1E63" w:rsidP="000D3A36">
      <w:pPr>
        <w:pStyle w:val="ConsPlusNormal"/>
        <w:ind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201" w:rsidRPr="00D55558" w:rsidRDefault="006F13F7" w:rsidP="000D3A36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ind w:left="0" w:right="-2" w:firstLine="709"/>
        <w:jc w:val="both"/>
        <w:rPr>
          <w:b w:val="0"/>
          <w:sz w:val="28"/>
          <w:szCs w:val="28"/>
        </w:rPr>
      </w:pPr>
      <w:r w:rsidRPr="00D55558">
        <w:rPr>
          <w:b w:val="0"/>
          <w:sz w:val="28"/>
          <w:szCs w:val="28"/>
        </w:rPr>
        <w:t xml:space="preserve">Утвердить Порядок </w:t>
      </w:r>
      <w:r w:rsidRPr="00D55558">
        <w:rPr>
          <w:b w:val="0"/>
          <w:color w:val="000000"/>
          <w:sz w:val="28"/>
          <w:szCs w:val="28"/>
        </w:rPr>
        <w:t xml:space="preserve">определения </w:t>
      </w:r>
      <w:r w:rsidR="00D00A23" w:rsidRPr="00D55558">
        <w:rPr>
          <w:b w:val="0"/>
          <w:color w:val="000000"/>
          <w:sz w:val="28"/>
          <w:szCs w:val="28"/>
        </w:rPr>
        <w:t>цены</w:t>
      </w:r>
      <w:r w:rsidRPr="00D55558">
        <w:rPr>
          <w:b w:val="0"/>
          <w:color w:val="000000"/>
          <w:sz w:val="28"/>
          <w:szCs w:val="28"/>
        </w:rPr>
        <w:t xml:space="preserve"> земельных участков, находящихся в </w:t>
      </w:r>
      <w:r w:rsidR="00D00A23" w:rsidRPr="00D55558">
        <w:rPr>
          <w:b w:val="0"/>
          <w:sz w:val="28"/>
          <w:szCs w:val="28"/>
        </w:rPr>
        <w:t xml:space="preserve">муниципальной собственности </w:t>
      </w:r>
      <w:r w:rsidR="00051190" w:rsidRPr="00D55558">
        <w:rPr>
          <w:b w:val="0"/>
          <w:sz w:val="28"/>
          <w:szCs w:val="28"/>
        </w:rPr>
        <w:t>Молоковского муниципального округа Тверской области</w:t>
      </w:r>
      <w:r w:rsidR="00D00A23" w:rsidRPr="00D55558">
        <w:rPr>
          <w:b w:val="0"/>
          <w:sz w:val="28"/>
          <w:szCs w:val="28"/>
        </w:rPr>
        <w:t xml:space="preserve"> при заключении договора купли-продажи земельного участка</w:t>
      </w:r>
      <w:r w:rsidR="00D00A23" w:rsidRPr="00D55558">
        <w:rPr>
          <w:sz w:val="28"/>
          <w:szCs w:val="28"/>
        </w:rPr>
        <w:t xml:space="preserve"> </w:t>
      </w:r>
      <w:r w:rsidR="00EC0201" w:rsidRPr="00D55558">
        <w:rPr>
          <w:b w:val="0"/>
          <w:sz w:val="28"/>
          <w:szCs w:val="28"/>
        </w:rPr>
        <w:t>(прилагается).</w:t>
      </w:r>
    </w:p>
    <w:p w:rsidR="00051190" w:rsidRPr="00D55558" w:rsidRDefault="00051190" w:rsidP="000D3A36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ind w:left="0" w:right="-2" w:firstLine="709"/>
        <w:jc w:val="both"/>
        <w:rPr>
          <w:rStyle w:val="3"/>
          <w:color w:val="000000"/>
          <w:spacing w:val="0"/>
          <w:sz w:val="28"/>
          <w:szCs w:val="28"/>
        </w:rPr>
      </w:pPr>
      <w:r w:rsidRPr="00D55558">
        <w:rPr>
          <w:rStyle w:val="3"/>
          <w:color w:val="000000"/>
          <w:spacing w:val="0"/>
          <w:sz w:val="28"/>
          <w:szCs w:val="28"/>
        </w:rPr>
        <w:t>Признать утратившим силу:</w:t>
      </w:r>
    </w:p>
    <w:p w:rsidR="00051190" w:rsidRPr="00D55558" w:rsidRDefault="00051190" w:rsidP="003623DA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58">
        <w:rPr>
          <w:rStyle w:val="3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-</w:t>
      </w:r>
      <w:r w:rsidR="003623DA">
        <w:rPr>
          <w:rStyle w:val="3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</w:t>
      </w:r>
      <w:r w:rsidRPr="00D55558">
        <w:rPr>
          <w:rStyle w:val="3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решение Собрания депутатов Молоковского района Тверской области от 30.07.2015 г № 90 «</w:t>
      </w:r>
      <w:r w:rsidR="000D3A36" w:rsidRPr="00D5555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цены земельных участков, </w:t>
      </w:r>
      <w:r w:rsidR="000D3A36" w:rsidRPr="00D55558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</w:t>
      </w:r>
      <w:r w:rsidR="000D3A36" w:rsidRPr="00D55558">
        <w:rPr>
          <w:rFonts w:ascii="Times New Roman" w:hAnsi="Times New Roman" w:cs="Times New Roman"/>
          <w:sz w:val="28"/>
          <w:szCs w:val="28"/>
        </w:rPr>
        <w:t xml:space="preserve"> </w:t>
      </w:r>
      <w:r w:rsidR="000D3A36" w:rsidRPr="00D5555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D3A36" w:rsidRPr="00D55558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Молоковский район при заключении договора купли-продажи земельного участка»;</w:t>
      </w:r>
    </w:p>
    <w:p w:rsidR="000D3A36" w:rsidRPr="00D55558" w:rsidRDefault="000D3A36" w:rsidP="003623DA">
      <w:pPr>
        <w:pStyle w:val="ConsPlusNormal"/>
        <w:ind w:right="-2" w:firstLine="708"/>
        <w:jc w:val="both"/>
        <w:rPr>
          <w:rStyle w:val="3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 w:rsidRPr="00D55558">
        <w:rPr>
          <w:rFonts w:ascii="Times New Roman" w:hAnsi="Times New Roman" w:cs="Times New Roman"/>
          <w:sz w:val="28"/>
          <w:szCs w:val="28"/>
        </w:rPr>
        <w:t>-</w:t>
      </w:r>
      <w:r w:rsidR="003623DA">
        <w:rPr>
          <w:rFonts w:ascii="Times New Roman" w:hAnsi="Times New Roman" w:cs="Times New Roman"/>
          <w:sz w:val="28"/>
          <w:szCs w:val="28"/>
        </w:rPr>
        <w:t xml:space="preserve"> </w:t>
      </w:r>
      <w:r w:rsidRPr="00D55558">
        <w:rPr>
          <w:rStyle w:val="3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решение Собрания депутатов Молоковского района Тверской области от 21.05.2019 № 41 «</w:t>
      </w:r>
      <w:r w:rsidRPr="00D55558">
        <w:rPr>
          <w:rFonts w:ascii="Times New Roman" w:hAnsi="Times New Roman" w:cs="Times New Roman"/>
          <w:sz w:val="28"/>
          <w:szCs w:val="28"/>
        </w:rPr>
        <w:t>О внесении изменений в  Порядок опред</w:t>
      </w:r>
      <w:r w:rsidR="003623DA">
        <w:rPr>
          <w:rFonts w:ascii="Times New Roman" w:hAnsi="Times New Roman" w:cs="Times New Roman"/>
          <w:sz w:val="28"/>
          <w:szCs w:val="28"/>
        </w:rPr>
        <w:t>еления цены земельных участков,</w:t>
      </w:r>
      <w:r w:rsidRPr="00D55558">
        <w:rPr>
          <w:rFonts w:ascii="Times New Roman" w:hAnsi="Times New Roman" w:cs="Times New Roman"/>
          <w:sz w:val="28"/>
          <w:szCs w:val="28"/>
        </w:rPr>
        <w:t xml:space="preserve"> находящихся  в муниципальной собственности  муниципального образования  «Молоковский район» при заключении договора купли-продажи земельного участка».</w:t>
      </w:r>
    </w:p>
    <w:p w:rsidR="000D3A36" w:rsidRPr="00D55558" w:rsidRDefault="000D3A36" w:rsidP="000D3A36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bookmarkStart w:id="0" w:name="sub_2"/>
      <w:r w:rsidRPr="00D55558">
        <w:rPr>
          <w:sz w:val="28"/>
          <w:szCs w:val="28"/>
        </w:rPr>
        <w:t>3.</w:t>
      </w:r>
      <w:r w:rsidR="003623DA">
        <w:rPr>
          <w:sz w:val="28"/>
          <w:szCs w:val="28"/>
        </w:rPr>
        <w:t xml:space="preserve"> </w:t>
      </w:r>
      <w:r w:rsidRPr="00D55558">
        <w:rPr>
          <w:sz w:val="28"/>
          <w:szCs w:val="28"/>
        </w:rPr>
        <w:t xml:space="preserve">Настоящее решение подлежит размещению на </w:t>
      </w:r>
      <w:hyperlink r:id="rId8" w:history="1">
        <w:r w:rsidRPr="00D55558">
          <w:rPr>
            <w:sz w:val="28"/>
            <w:szCs w:val="28"/>
          </w:rPr>
          <w:t>официальном сайте</w:t>
        </w:r>
      </w:hyperlink>
      <w:r w:rsidR="00401D76" w:rsidRPr="00D55558">
        <w:rPr>
          <w:sz w:val="28"/>
          <w:szCs w:val="28"/>
        </w:rPr>
        <w:t xml:space="preserve"> А</w:t>
      </w:r>
      <w:r w:rsidRPr="00D55558">
        <w:rPr>
          <w:sz w:val="28"/>
          <w:szCs w:val="28"/>
        </w:rPr>
        <w:t xml:space="preserve">дминистрации Молоковского муниципального округа в информационно-телекоммуникационной сети "Интернет" и опубликованию в газете </w:t>
      </w:r>
      <w:r w:rsidRPr="00D55558">
        <w:rPr>
          <w:sz w:val="28"/>
          <w:szCs w:val="28"/>
        </w:rPr>
        <w:lastRenderedPageBreak/>
        <w:t>«Молоковский край».</w:t>
      </w:r>
    </w:p>
    <w:p w:rsidR="000410A8" w:rsidRPr="00D55558" w:rsidRDefault="000410A8" w:rsidP="000410A8">
      <w:pPr>
        <w:widowControl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4.Настоящее решение вступает в силу со дня его официального опубликования. </w:t>
      </w:r>
    </w:p>
    <w:p w:rsidR="000D3A36" w:rsidRPr="00D55558" w:rsidRDefault="000D3A36" w:rsidP="000D3A36">
      <w:pPr>
        <w:jc w:val="both"/>
        <w:rPr>
          <w:sz w:val="28"/>
          <w:szCs w:val="28"/>
        </w:rPr>
      </w:pPr>
    </w:p>
    <w:p w:rsidR="00401D76" w:rsidRPr="00D55558" w:rsidRDefault="00401D76" w:rsidP="000D3A36">
      <w:pPr>
        <w:jc w:val="both"/>
        <w:rPr>
          <w:sz w:val="28"/>
          <w:szCs w:val="28"/>
        </w:rPr>
      </w:pPr>
    </w:p>
    <w:p w:rsidR="00401D76" w:rsidRPr="00D55558" w:rsidRDefault="00401D76" w:rsidP="000D3A36">
      <w:pPr>
        <w:jc w:val="both"/>
        <w:rPr>
          <w:sz w:val="28"/>
          <w:szCs w:val="28"/>
        </w:rPr>
      </w:pPr>
    </w:p>
    <w:p w:rsidR="00401D76" w:rsidRPr="00D55558" w:rsidRDefault="00401D76" w:rsidP="000D3A36">
      <w:pPr>
        <w:jc w:val="both"/>
        <w:rPr>
          <w:sz w:val="28"/>
          <w:szCs w:val="28"/>
        </w:rPr>
      </w:pPr>
    </w:p>
    <w:p w:rsidR="00401D76" w:rsidRPr="00D55558" w:rsidRDefault="00401D76" w:rsidP="000D3A36">
      <w:pPr>
        <w:jc w:val="both"/>
        <w:rPr>
          <w:sz w:val="28"/>
          <w:szCs w:val="28"/>
        </w:rPr>
      </w:pPr>
    </w:p>
    <w:p w:rsidR="00401D76" w:rsidRPr="00D55558" w:rsidRDefault="00401D76" w:rsidP="00401D76">
      <w:pPr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Глава Молоковского </w:t>
      </w:r>
    </w:p>
    <w:p w:rsidR="00401D76" w:rsidRPr="00D55558" w:rsidRDefault="00401D76" w:rsidP="00401D76">
      <w:pPr>
        <w:jc w:val="both"/>
        <w:rPr>
          <w:sz w:val="28"/>
          <w:szCs w:val="28"/>
        </w:rPr>
      </w:pPr>
      <w:r w:rsidRPr="00D55558">
        <w:rPr>
          <w:sz w:val="28"/>
          <w:szCs w:val="28"/>
        </w:rPr>
        <w:t>муниципального круга</w:t>
      </w:r>
      <w:r w:rsidRPr="00D55558">
        <w:rPr>
          <w:sz w:val="28"/>
          <w:szCs w:val="28"/>
        </w:rPr>
        <w:tab/>
      </w:r>
      <w:r w:rsidRPr="00D55558">
        <w:rPr>
          <w:sz w:val="28"/>
          <w:szCs w:val="28"/>
        </w:rPr>
        <w:tab/>
      </w:r>
      <w:r w:rsidRPr="00D55558">
        <w:rPr>
          <w:sz w:val="28"/>
          <w:szCs w:val="28"/>
        </w:rPr>
        <w:tab/>
      </w:r>
      <w:r w:rsidRPr="00D55558">
        <w:rPr>
          <w:sz w:val="28"/>
          <w:szCs w:val="28"/>
        </w:rPr>
        <w:tab/>
      </w:r>
      <w:r w:rsidRPr="00D55558">
        <w:rPr>
          <w:sz w:val="28"/>
          <w:szCs w:val="28"/>
        </w:rPr>
        <w:tab/>
      </w:r>
      <w:r w:rsidR="003623DA">
        <w:rPr>
          <w:sz w:val="28"/>
          <w:szCs w:val="28"/>
        </w:rPr>
        <w:t xml:space="preserve">                          </w:t>
      </w:r>
      <w:r w:rsidRPr="00D55558">
        <w:rPr>
          <w:sz w:val="28"/>
          <w:szCs w:val="28"/>
        </w:rPr>
        <w:t xml:space="preserve">А.П. Ефименко </w:t>
      </w:r>
    </w:p>
    <w:p w:rsidR="000D3A36" w:rsidRPr="00D55558" w:rsidRDefault="000D3A36" w:rsidP="000D3A36">
      <w:pPr>
        <w:ind w:firstLine="720"/>
        <w:jc w:val="both"/>
        <w:rPr>
          <w:sz w:val="28"/>
          <w:szCs w:val="28"/>
        </w:rPr>
      </w:pPr>
    </w:p>
    <w:p w:rsidR="000D3A36" w:rsidRDefault="000D3A36" w:rsidP="000D3A36">
      <w:pPr>
        <w:ind w:firstLine="720"/>
        <w:jc w:val="both"/>
        <w:rPr>
          <w:sz w:val="28"/>
          <w:szCs w:val="28"/>
        </w:rPr>
      </w:pPr>
    </w:p>
    <w:p w:rsidR="003623DA" w:rsidRPr="00D55558" w:rsidRDefault="003623DA" w:rsidP="000D3A36">
      <w:pPr>
        <w:ind w:firstLine="720"/>
        <w:jc w:val="both"/>
        <w:rPr>
          <w:sz w:val="28"/>
          <w:szCs w:val="28"/>
        </w:rPr>
      </w:pPr>
    </w:p>
    <w:p w:rsidR="000D3A36" w:rsidRPr="00D55558" w:rsidRDefault="000D3A36" w:rsidP="000D3A36">
      <w:pPr>
        <w:jc w:val="both"/>
        <w:rPr>
          <w:sz w:val="28"/>
          <w:szCs w:val="28"/>
        </w:rPr>
      </w:pPr>
      <w:r w:rsidRPr="00D55558">
        <w:rPr>
          <w:sz w:val="28"/>
          <w:szCs w:val="28"/>
        </w:rPr>
        <w:t>Председатель Думы</w:t>
      </w:r>
    </w:p>
    <w:p w:rsidR="000D3A36" w:rsidRPr="00D55558" w:rsidRDefault="000D3A36" w:rsidP="000D3A36">
      <w:pPr>
        <w:tabs>
          <w:tab w:val="left" w:pos="10205"/>
        </w:tabs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Молоковского муниципального округа                          </w:t>
      </w:r>
      <w:r w:rsidR="003623DA">
        <w:rPr>
          <w:sz w:val="28"/>
          <w:szCs w:val="28"/>
        </w:rPr>
        <w:t xml:space="preserve">               </w:t>
      </w:r>
      <w:r w:rsidRPr="00D55558">
        <w:rPr>
          <w:sz w:val="28"/>
          <w:szCs w:val="28"/>
        </w:rPr>
        <w:t xml:space="preserve">   Л.А. Бойцова </w:t>
      </w:r>
    </w:p>
    <w:p w:rsidR="000D3A36" w:rsidRPr="00D55558" w:rsidRDefault="000D3A36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0D3A36" w:rsidRDefault="000D3A36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p w:rsidR="003623DA" w:rsidRDefault="003623DA" w:rsidP="000D3A36">
      <w:pPr>
        <w:tabs>
          <w:tab w:val="left" w:pos="10205"/>
        </w:tabs>
        <w:jc w:val="both"/>
        <w:rPr>
          <w:sz w:val="28"/>
          <w:szCs w:val="28"/>
        </w:rPr>
      </w:pPr>
    </w:p>
    <w:bookmarkEnd w:id="0"/>
    <w:p w:rsidR="00302614" w:rsidRDefault="00302614" w:rsidP="00302614">
      <w:pPr>
        <w:rPr>
          <w:sz w:val="28"/>
          <w:szCs w:val="28"/>
        </w:rPr>
      </w:pPr>
    </w:p>
    <w:p w:rsidR="00231D2E" w:rsidRPr="00D55558" w:rsidRDefault="00231D2E" w:rsidP="00302614">
      <w:pPr>
        <w:rPr>
          <w:sz w:val="28"/>
          <w:szCs w:val="28"/>
        </w:rPr>
      </w:pPr>
    </w:p>
    <w:p w:rsidR="000D3A36" w:rsidRPr="00231D2E" w:rsidRDefault="000D3A36" w:rsidP="003623DA">
      <w:pPr>
        <w:ind w:left="5387"/>
        <w:rPr>
          <w:sz w:val="24"/>
          <w:szCs w:val="24"/>
        </w:rPr>
      </w:pPr>
      <w:r w:rsidRPr="00231D2E">
        <w:rPr>
          <w:sz w:val="24"/>
          <w:szCs w:val="24"/>
        </w:rPr>
        <w:lastRenderedPageBreak/>
        <w:t>Приложение 1</w:t>
      </w:r>
    </w:p>
    <w:p w:rsidR="000D3A36" w:rsidRPr="00231D2E" w:rsidRDefault="000D3A36" w:rsidP="000D3A36">
      <w:pPr>
        <w:ind w:left="5387"/>
        <w:jc w:val="both"/>
        <w:rPr>
          <w:position w:val="8"/>
          <w:sz w:val="24"/>
          <w:szCs w:val="24"/>
        </w:rPr>
      </w:pPr>
      <w:r w:rsidRPr="00231D2E">
        <w:rPr>
          <w:sz w:val="24"/>
          <w:szCs w:val="24"/>
        </w:rPr>
        <w:t xml:space="preserve">к Решению  Думы Молоковского муниципального округа Тверской области от </w:t>
      </w:r>
      <w:r w:rsidR="003623DA" w:rsidRPr="00231D2E">
        <w:rPr>
          <w:sz w:val="24"/>
          <w:szCs w:val="24"/>
        </w:rPr>
        <w:t>30</w:t>
      </w:r>
      <w:r w:rsidRPr="00231D2E">
        <w:rPr>
          <w:sz w:val="24"/>
          <w:szCs w:val="24"/>
        </w:rPr>
        <w:t>.0</w:t>
      </w:r>
      <w:r w:rsidR="003623DA" w:rsidRPr="00231D2E">
        <w:rPr>
          <w:sz w:val="24"/>
          <w:szCs w:val="24"/>
        </w:rPr>
        <w:t>6</w:t>
      </w:r>
      <w:r w:rsidRPr="00231D2E">
        <w:rPr>
          <w:sz w:val="24"/>
          <w:szCs w:val="24"/>
        </w:rPr>
        <w:t>.2022 №</w:t>
      </w:r>
      <w:r w:rsidR="003623DA" w:rsidRPr="00231D2E">
        <w:rPr>
          <w:sz w:val="24"/>
          <w:szCs w:val="24"/>
        </w:rPr>
        <w:t xml:space="preserve"> 104</w:t>
      </w:r>
    </w:p>
    <w:p w:rsidR="000D3A36" w:rsidRPr="00D55558" w:rsidRDefault="000D3A36" w:rsidP="000D3A36">
      <w:pPr>
        <w:ind w:firstLine="709"/>
        <w:jc w:val="both"/>
        <w:rPr>
          <w:sz w:val="28"/>
          <w:szCs w:val="28"/>
          <w:lang w:eastAsia="en-US"/>
        </w:rPr>
      </w:pPr>
    </w:p>
    <w:p w:rsidR="000D3A36" w:rsidRPr="00D55558" w:rsidRDefault="000D3A36" w:rsidP="000D3A36">
      <w:pPr>
        <w:ind w:firstLine="709"/>
        <w:jc w:val="center"/>
        <w:rPr>
          <w:b/>
          <w:color w:val="000000"/>
          <w:sz w:val="28"/>
          <w:szCs w:val="28"/>
        </w:rPr>
      </w:pPr>
      <w:bookmarkStart w:id="1" w:name="Par30"/>
      <w:bookmarkEnd w:id="1"/>
    </w:p>
    <w:p w:rsidR="000D3A36" w:rsidRPr="00D55558" w:rsidRDefault="000D3A36" w:rsidP="003623DA">
      <w:pPr>
        <w:jc w:val="center"/>
        <w:rPr>
          <w:b/>
          <w:color w:val="000000"/>
          <w:sz w:val="28"/>
          <w:szCs w:val="28"/>
        </w:rPr>
      </w:pPr>
      <w:r w:rsidRPr="00D55558">
        <w:rPr>
          <w:b/>
          <w:color w:val="000000"/>
          <w:sz w:val="28"/>
          <w:szCs w:val="28"/>
        </w:rPr>
        <w:t>Порядок</w:t>
      </w:r>
    </w:p>
    <w:p w:rsidR="000D3A36" w:rsidRPr="00D55558" w:rsidRDefault="000D3A36" w:rsidP="003623DA">
      <w:pPr>
        <w:jc w:val="center"/>
        <w:rPr>
          <w:b/>
          <w:sz w:val="28"/>
          <w:szCs w:val="28"/>
        </w:rPr>
      </w:pPr>
      <w:r w:rsidRPr="00D55558">
        <w:rPr>
          <w:b/>
          <w:color w:val="000000"/>
          <w:sz w:val="28"/>
          <w:szCs w:val="28"/>
        </w:rPr>
        <w:t xml:space="preserve">определения цены земельных участков, находящихся в </w:t>
      </w:r>
      <w:r w:rsidRPr="00D55558">
        <w:rPr>
          <w:b/>
          <w:sz w:val="28"/>
          <w:szCs w:val="28"/>
        </w:rPr>
        <w:t>муниципальной собственности Молоковского муниципального округа Тверской области при заключении договора купли-продажи земельного участка</w:t>
      </w:r>
    </w:p>
    <w:p w:rsidR="000D3A36" w:rsidRPr="00D55558" w:rsidRDefault="000D3A36" w:rsidP="000D3A36">
      <w:pPr>
        <w:ind w:firstLine="709"/>
        <w:jc w:val="center"/>
        <w:rPr>
          <w:b/>
          <w:sz w:val="28"/>
          <w:szCs w:val="28"/>
          <w:lang w:eastAsia="en-US"/>
        </w:rPr>
      </w:pPr>
    </w:p>
    <w:p w:rsidR="000D3A36" w:rsidRPr="00D55558" w:rsidRDefault="000D3A36" w:rsidP="000D3A36">
      <w:pPr>
        <w:ind w:firstLine="540"/>
        <w:jc w:val="both"/>
        <w:rPr>
          <w:sz w:val="28"/>
          <w:szCs w:val="28"/>
        </w:rPr>
      </w:pPr>
      <w:r w:rsidRPr="00D55558">
        <w:rPr>
          <w:color w:val="000000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9" w:history="1">
        <w:r w:rsidRPr="00D55558">
          <w:rPr>
            <w:color w:val="000000"/>
            <w:sz w:val="28"/>
            <w:szCs w:val="28"/>
            <w:lang w:eastAsia="en-US"/>
          </w:rPr>
          <w:t>статьей 39.4</w:t>
        </w:r>
      </w:hyperlink>
      <w:r w:rsidR="003437DC" w:rsidRPr="00D55558">
        <w:rPr>
          <w:color w:val="000000"/>
          <w:sz w:val="28"/>
          <w:szCs w:val="28"/>
          <w:lang w:eastAsia="en-US"/>
        </w:rPr>
        <w:t xml:space="preserve"> </w:t>
      </w:r>
      <w:r w:rsidRPr="00D55558">
        <w:rPr>
          <w:color w:val="000000"/>
          <w:sz w:val="28"/>
          <w:szCs w:val="28"/>
          <w:lang w:eastAsia="en-US"/>
        </w:rPr>
        <w:t>Земельного кодекса Российской Федерации</w:t>
      </w:r>
      <w:r w:rsidR="00401D76" w:rsidRPr="00D55558">
        <w:rPr>
          <w:color w:val="000000"/>
          <w:sz w:val="28"/>
          <w:szCs w:val="28"/>
          <w:lang w:eastAsia="en-US"/>
        </w:rPr>
        <w:t xml:space="preserve">, </w:t>
      </w:r>
      <w:hyperlink r:id="rId10" w:history="1">
        <w:r w:rsidR="00401D76" w:rsidRPr="00D55558">
          <w:rPr>
            <w:sz w:val="28"/>
            <w:szCs w:val="28"/>
          </w:rPr>
          <w:t>Уставом</w:t>
        </w:r>
      </w:hyperlink>
      <w:r w:rsidR="00401D76" w:rsidRPr="00D55558">
        <w:rPr>
          <w:sz w:val="28"/>
          <w:szCs w:val="28"/>
        </w:rPr>
        <w:t xml:space="preserve"> Молоковского муниципального округа Тверской области</w:t>
      </w:r>
      <w:r w:rsidRPr="00D55558">
        <w:rPr>
          <w:color w:val="000000"/>
          <w:sz w:val="28"/>
          <w:szCs w:val="28"/>
          <w:lang w:eastAsia="en-US"/>
        </w:rPr>
        <w:t xml:space="preserve"> и устанавливает </w:t>
      </w:r>
      <w:r w:rsidRPr="00D55558">
        <w:rPr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r w:rsidR="003437DC" w:rsidRPr="00D55558">
        <w:rPr>
          <w:sz w:val="28"/>
          <w:szCs w:val="28"/>
        </w:rPr>
        <w:t>Молоковского муниципального округа</w:t>
      </w:r>
      <w:r w:rsidRPr="00D55558">
        <w:rPr>
          <w:sz w:val="28"/>
          <w:szCs w:val="28"/>
        </w:rPr>
        <w:t xml:space="preserve"> Тверской области.</w:t>
      </w:r>
    </w:p>
    <w:p w:rsidR="000D3A36" w:rsidRPr="00D55558" w:rsidRDefault="000D3A36" w:rsidP="000D3A36">
      <w:pPr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2. Настоящий Порядок регулирует отношения по определению цены земельных участков, находящихся в муниципальной собственности </w:t>
      </w:r>
      <w:r w:rsidR="00401D76" w:rsidRPr="00D55558">
        <w:rPr>
          <w:sz w:val="28"/>
          <w:szCs w:val="28"/>
        </w:rPr>
        <w:t xml:space="preserve"> Молоковского муниципального округа</w:t>
      </w:r>
      <w:r w:rsidRPr="00D55558">
        <w:rPr>
          <w:sz w:val="28"/>
          <w:szCs w:val="28"/>
        </w:rPr>
        <w:t xml:space="preserve"> Тверской области (далее </w:t>
      </w:r>
      <w:r w:rsidR="00401D76" w:rsidRPr="00D55558">
        <w:rPr>
          <w:sz w:val="28"/>
          <w:szCs w:val="28"/>
        </w:rPr>
        <w:t>–</w:t>
      </w:r>
      <w:r w:rsidRPr="00D55558">
        <w:rPr>
          <w:sz w:val="28"/>
          <w:szCs w:val="28"/>
        </w:rPr>
        <w:t xml:space="preserve"> Молоковский</w:t>
      </w:r>
      <w:r w:rsidR="00401D76" w:rsidRPr="00D55558">
        <w:rPr>
          <w:sz w:val="28"/>
          <w:szCs w:val="28"/>
        </w:rPr>
        <w:t xml:space="preserve"> муниципальный округ</w:t>
      </w:r>
      <w:r w:rsidRPr="00D55558">
        <w:rPr>
          <w:sz w:val="28"/>
          <w:szCs w:val="28"/>
        </w:rPr>
        <w:t>), а также устанавливает порядок их оплаты.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3. Продажа земельных участков, находящихся в муниципальной собственности, осуществляется на торгах, проводимых в форме аукционов, </w:t>
      </w:r>
    </w:p>
    <w:p w:rsidR="000D3A36" w:rsidRPr="00D55558" w:rsidRDefault="003437DC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 </w:t>
      </w:r>
      <w:r w:rsidR="000D3A36" w:rsidRPr="00D55558">
        <w:rPr>
          <w:sz w:val="28"/>
          <w:szCs w:val="28"/>
        </w:rPr>
        <w:t>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участие,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При заключении договора купли-продажи земельного участка, находящегося в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A10019" w:rsidRPr="003623DA" w:rsidRDefault="00A10019" w:rsidP="000D3A36">
      <w:pPr>
        <w:widowControl/>
        <w:ind w:firstLine="540"/>
        <w:jc w:val="both"/>
        <w:rPr>
          <w:sz w:val="28"/>
          <w:szCs w:val="28"/>
        </w:rPr>
      </w:pPr>
      <w:r w:rsidRPr="003623DA">
        <w:rPr>
          <w:sz w:val="28"/>
          <w:szCs w:val="28"/>
          <w:shd w:val="clear" w:color="auto" w:fill="FFFFFF"/>
        </w:rPr>
        <w:t>Иностранным гражданам, лицам без гражданства, иностранным юридическим лицам земельные участки, находящиеся в муниципальной собственности Молоковского муниципального округа Тверской области</w:t>
      </w:r>
      <w:bookmarkStart w:id="2" w:name="_GoBack"/>
      <w:bookmarkEnd w:id="2"/>
      <w:r w:rsidRPr="003623DA">
        <w:rPr>
          <w:sz w:val="28"/>
          <w:szCs w:val="28"/>
          <w:shd w:val="clear" w:color="auto" w:fill="FFFFFF"/>
        </w:rPr>
        <w:t>, предоставляются в собственность исключительно за плату, размер которой устанавливается в соответствии с настоящим Порядком.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lastRenderedPageBreak/>
        <w:t xml:space="preserve">4. Продажа без проведения торгов земельных участков, находящихся в собственности Молоковского </w:t>
      </w:r>
      <w:r w:rsidR="003437DC" w:rsidRPr="00D55558">
        <w:rPr>
          <w:sz w:val="28"/>
          <w:szCs w:val="28"/>
        </w:rPr>
        <w:t>муниципального округа</w:t>
      </w:r>
      <w:r w:rsidRPr="00D55558">
        <w:rPr>
          <w:sz w:val="28"/>
          <w:szCs w:val="28"/>
        </w:rPr>
        <w:t xml:space="preserve"> Тверской области, за исключением земел</w:t>
      </w:r>
      <w:r w:rsidR="003437DC" w:rsidRPr="00D55558">
        <w:rPr>
          <w:sz w:val="28"/>
          <w:szCs w:val="28"/>
        </w:rPr>
        <w:t xml:space="preserve">ьных участков, предусмотренных </w:t>
      </w:r>
      <w:r w:rsidR="00401D76" w:rsidRPr="00D55558">
        <w:rPr>
          <w:sz w:val="28"/>
          <w:szCs w:val="28"/>
        </w:rPr>
        <w:t>пунктом 3</w:t>
      </w:r>
      <w:r w:rsidRPr="00D55558">
        <w:rPr>
          <w:sz w:val="28"/>
          <w:szCs w:val="28"/>
        </w:rPr>
        <w:t xml:space="preserve"> настоящего Порядка, осуществляется по цене, равной кадастровой стоимости земельных участков, в случаях продажи:</w:t>
      </w:r>
    </w:p>
    <w:p w:rsidR="000D3A36" w:rsidRPr="00D55558" w:rsidRDefault="00401D7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1</w:t>
      </w:r>
      <w:r w:rsidR="000D3A36" w:rsidRPr="00D55558">
        <w:rPr>
          <w:sz w:val="28"/>
          <w:szCs w:val="28"/>
        </w:rPr>
        <w:t>)</w:t>
      </w:r>
      <w:r w:rsidR="003623DA">
        <w:rPr>
          <w:sz w:val="28"/>
          <w:szCs w:val="28"/>
        </w:rPr>
        <w:t xml:space="preserve"> </w:t>
      </w:r>
      <w:r w:rsidR="000D3A36" w:rsidRPr="00D55558">
        <w:rPr>
          <w:sz w:val="28"/>
          <w:szCs w:val="28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0D3A36" w:rsidRPr="00D55558" w:rsidRDefault="00401D76" w:rsidP="000D3A36">
      <w:pPr>
        <w:widowControl/>
        <w:ind w:firstLine="540"/>
        <w:jc w:val="both"/>
        <w:rPr>
          <w:sz w:val="28"/>
          <w:szCs w:val="28"/>
        </w:rPr>
      </w:pPr>
      <w:bookmarkStart w:id="3" w:name="Par2"/>
      <w:bookmarkEnd w:id="3"/>
      <w:r w:rsidRPr="00D55558">
        <w:rPr>
          <w:sz w:val="28"/>
          <w:szCs w:val="28"/>
        </w:rPr>
        <w:t>2</w:t>
      </w:r>
      <w:r w:rsidR="000D3A36" w:rsidRPr="00D55558">
        <w:rPr>
          <w:sz w:val="28"/>
          <w:szCs w:val="28"/>
        </w:rPr>
        <w:t>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0D3A36" w:rsidRPr="00D55558" w:rsidRDefault="002F6ADD" w:rsidP="000D3A36">
      <w:pPr>
        <w:widowControl/>
        <w:ind w:firstLine="540"/>
        <w:jc w:val="both"/>
        <w:rPr>
          <w:sz w:val="28"/>
          <w:szCs w:val="28"/>
        </w:rPr>
      </w:pPr>
      <w:bookmarkStart w:id="4" w:name="Par4"/>
      <w:bookmarkEnd w:id="4"/>
      <w:r w:rsidRPr="00D55558">
        <w:rPr>
          <w:sz w:val="28"/>
          <w:szCs w:val="28"/>
        </w:rPr>
        <w:t>3</w:t>
      </w:r>
      <w:r w:rsidR="000D3A36" w:rsidRPr="00D55558">
        <w:rPr>
          <w:sz w:val="28"/>
          <w:szCs w:val="28"/>
        </w:rPr>
        <w:t>)</w:t>
      </w:r>
      <w:r w:rsidR="003437DC" w:rsidRPr="00D55558">
        <w:rPr>
          <w:sz w:val="28"/>
          <w:szCs w:val="28"/>
        </w:rPr>
        <w:t xml:space="preserve"> </w:t>
      </w:r>
      <w:r w:rsidR="000D3A36" w:rsidRPr="00D55558">
        <w:rPr>
          <w:sz w:val="28"/>
          <w:szCs w:val="28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0D3A36" w:rsidRPr="00D55558" w:rsidRDefault="002F6ADD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4</w:t>
      </w:r>
      <w:r w:rsidR="000D3A36" w:rsidRPr="00D55558">
        <w:rPr>
          <w:sz w:val="28"/>
          <w:szCs w:val="28"/>
        </w:rPr>
        <w:t>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0D3A36" w:rsidRPr="00D55558" w:rsidRDefault="002F6ADD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5</w:t>
      </w:r>
      <w:r w:rsidR="000D3A36" w:rsidRPr="00D55558">
        <w:rPr>
          <w:sz w:val="28"/>
          <w:szCs w:val="28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0D3A36" w:rsidRPr="00D55558" w:rsidRDefault="002F6ADD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6</w:t>
      </w:r>
      <w:r w:rsidR="000D3A36" w:rsidRPr="00D55558">
        <w:rPr>
          <w:sz w:val="28"/>
          <w:szCs w:val="28"/>
        </w:rPr>
        <w:t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4.2. 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</w:t>
      </w:r>
      <w:r w:rsidRPr="00D55558">
        <w:rPr>
          <w:sz w:val="28"/>
          <w:szCs w:val="28"/>
        </w:rPr>
        <w:lastRenderedPageBreak/>
        <w:t>или на праве пожизненного наследуемого владения, указанные лица вправе приобрести земельный участок в собственность по цене, равной 15 процентам его кадастровой стоимости.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4.3.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порядка, предусмотренного настоящей статьей.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bookmarkStart w:id="5" w:name="Par0"/>
      <w:bookmarkEnd w:id="5"/>
      <w:r w:rsidRPr="00D55558">
        <w:rPr>
          <w:sz w:val="28"/>
          <w:szCs w:val="28"/>
        </w:rPr>
        <w:t xml:space="preserve">5. Продажа без проведения торгов земельных участков, находящихся в собственности </w:t>
      </w:r>
      <w:r w:rsidR="000410A8" w:rsidRPr="00D55558">
        <w:rPr>
          <w:sz w:val="28"/>
          <w:szCs w:val="28"/>
        </w:rPr>
        <w:t>Молоковского муниципального округа</w:t>
      </w:r>
      <w:r w:rsidRPr="00D55558">
        <w:rPr>
          <w:sz w:val="28"/>
          <w:szCs w:val="28"/>
        </w:rPr>
        <w:t xml:space="preserve"> Тверской области, осуществляется по цене, равной двум с половиной процентам кадастровой стоимости земельного участка: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1)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сооружения;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2) гражданам и некоммерческим организациям, являющимся собственниками расположенных на таких земельных участках зданий, сооружений, если право собственности указанных лиц на эти здания, сооружения возникло до вступления в силу Земельного </w:t>
      </w:r>
      <w:hyperlink r:id="rId11" w:history="1">
        <w:r w:rsidRPr="00D55558">
          <w:rPr>
            <w:sz w:val="28"/>
            <w:szCs w:val="28"/>
          </w:rPr>
          <w:t>кодекса</w:t>
        </w:r>
      </w:hyperlink>
      <w:r w:rsidRPr="00D55558">
        <w:rPr>
          <w:sz w:val="28"/>
          <w:szCs w:val="28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3)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сооружений;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4) юридическим лицам, являющимся собственниками расположенных на таких земельных участках зданий, сооружений, при переоформлении ими права постоянного (бессрочного) пользования земельными участками;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5) собственникам зданий, сооружений в отношении находящихся у них на праве аренды земельных участков в случаях, если в период со дня вступления в силу Федерального </w:t>
      </w:r>
      <w:hyperlink r:id="rId12" w:history="1">
        <w:r w:rsidRPr="00D55558">
          <w:rPr>
            <w:sz w:val="28"/>
            <w:szCs w:val="28"/>
          </w:rPr>
          <w:t>закона</w:t>
        </w:r>
      </w:hyperlink>
      <w:r w:rsidRPr="00D55558">
        <w:rPr>
          <w:sz w:val="28"/>
          <w:szCs w:val="28"/>
        </w:rPr>
        <w:t xml:space="preserve"> от 25.10.2001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 либо такие земельные участки образованы из земельных участков, указанных в настоящем пункте.</w:t>
      </w:r>
    </w:p>
    <w:p w:rsidR="002F6ADD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 xml:space="preserve">Лица, не указанные в </w:t>
      </w:r>
      <w:hyperlink w:anchor="Par0" w:history="1">
        <w:r w:rsidRPr="00D55558">
          <w:rPr>
            <w:sz w:val="28"/>
            <w:szCs w:val="28"/>
          </w:rPr>
          <w:t>части 1</w:t>
        </w:r>
      </w:hyperlink>
      <w:r w:rsidRPr="00D55558">
        <w:rPr>
          <w:sz w:val="28"/>
          <w:szCs w:val="28"/>
        </w:rPr>
        <w:t xml:space="preserve"> настоящего пункта и являющиеся собственниками зданий, сооружений, расположенных на земельных участка</w:t>
      </w:r>
      <w:r w:rsidR="00401D76" w:rsidRPr="00D55558">
        <w:rPr>
          <w:sz w:val="28"/>
          <w:szCs w:val="28"/>
        </w:rPr>
        <w:t>х, находящихся в собственности м</w:t>
      </w:r>
      <w:r w:rsidRPr="00D55558">
        <w:rPr>
          <w:sz w:val="28"/>
          <w:szCs w:val="28"/>
        </w:rPr>
        <w:t>уницип</w:t>
      </w:r>
      <w:r w:rsidR="00401D76" w:rsidRPr="00D55558">
        <w:rPr>
          <w:sz w:val="28"/>
          <w:szCs w:val="28"/>
        </w:rPr>
        <w:t xml:space="preserve">ального образования Молоковского муниципального округа </w:t>
      </w:r>
      <w:r w:rsidRPr="00D55558">
        <w:rPr>
          <w:sz w:val="28"/>
          <w:szCs w:val="28"/>
        </w:rPr>
        <w:t xml:space="preserve">Тверской области, приобретают такие земельные участки, расположенные на территории Молоковского </w:t>
      </w:r>
      <w:r w:rsidR="00401D76" w:rsidRPr="00D55558">
        <w:rPr>
          <w:sz w:val="28"/>
          <w:szCs w:val="28"/>
        </w:rPr>
        <w:lastRenderedPageBreak/>
        <w:t xml:space="preserve">муниципального округа </w:t>
      </w:r>
      <w:r w:rsidRPr="00D55558">
        <w:rPr>
          <w:sz w:val="28"/>
          <w:szCs w:val="28"/>
        </w:rPr>
        <w:t xml:space="preserve">Тверской области, по цене, равной десятикратному размеру ставки земельного налога за единицу площади земельного участка, но не более кадастровой стоимости такого земельного участка, если иное не установлено Федеральным </w:t>
      </w:r>
      <w:hyperlink r:id="rId13" w:history="1">
        <w:r w:rsidRPr="00D55558">
          <w:rPr>
            <w:sz w:val="28"/>
            <w:szCs w:val="28"/>
          </w:rPr>
          <w:t>законом</w:t>
        </w:r>
      </w:hyperlink>
      <w:r w:rsidR="002F6ADD" w:rsidRPr="00D55558">
        <w:rPr>
          <w:sz w:val="28"/>
          <w:szCs w:val="28"/>
        </w:rPr>
        <w:t>;</w:t>
      </w:r>
    </w:p>
    <w:p w:rsidR="000D3A36" w:rsidRPr="003623DA" w:rsidRDefault="002F6ADD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6)</w:t>
      </w:r>
      <w:r w:rsidRPr="00D55558">
        <w:rPr>
          <w:rFonts w:ascii="Arial" w:hAnsi="Arial" w:cs="Arial"/>
          <w:color w:val="000000"/>
          <w:sz w:val="28"/>
          <w:szCs w:val="28"/>
        </w:rPr>
        <w:t xml:space="preserve">  </w:t>
      </w:r>
      <w:r w:rsidRPr="003623DA">
        <w:rPr>
          <w:sz w:val="28"/>
          <w:szCs w:val="28"/>
        </w:rPr>
        <w:t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</w:t>
      </w:r>
      <w:r w:rsidR="000D3A36" w:rsidRPr="003623DA">
        <w:rPr>
          <w:sz w:val="28"/>
          <w:szCs w:val="28"/>
        </w:rPr>
        <w:t>.</w:t>
      </w:r>
    </w:p>
    <w:p w:rsidR="002F6ADD" w:rsidRPr="003623DA" w:rsidRDefault="002F6ADD" w:rsidP="000D3A36">
      <w:pPr>
        <w:widowControl/>
        <w:ind w:firstLine="540"/>
        <w:jc w:val="both"/>
        <w:rPr>
          <w:sz w:val="28"/>
          <w:szCs w:val="28"/>
        </w:rPr>
      </w:pPr>
      <w:r w:rsidRPr="003623DA">
        <w:rPr>
          <w:sz w:val="28"/>
          <w:szCs w:val="28"/>
        </w:rPr>
        <w:t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</w:t>
      </w:r>
    </w:p>
    <w:p w:rsidR="002F6ADD" w:rsidRPr="003623DA" w:rsidRDefault="002F6ADD" w:rsidP="000D3A36">
      <w:pPr>
        <w:widowControl/>
        <w:ind w:firstLine="540"/>
        <w:jc w:val="both"/>
        <w:rPr>
          <w:sz w:val="28"/>
          <w:szCs w:val="28"/>
        </w:rPr>
      </w:pPr>
      <w:r w:rsidRPr="003623DA">
        <w:rPr>
          <w:sz w:val="28"/>
          <w:szCs w:val="28"/>
          <w:shd w:val="clear" w:color="auto" w:fill="FFFFFF"/>
        </w:rPr>
        <w:t>7). В случаях, предусмотренных </w:t>
      </w:r>
      <w:hyperlink r:id="rId14" w:anchor="7D20K3" w:history="1">
        <w:r w:rsidRPr="003623DA">
          <w:rPr>
            <w:rStyle w:val="ab"/>
            <w:color w:val="auto"/>
            <w:sz w:val="28"/>
            <w:szCs w:val="28"/>
            <w:shd w:val="clear" w:color="auto" w:fill="FFFFFF"/>
          </w:rPr>
          <w:t>Федеральным законом "Об обороте земель сельскохозяйственного назначения"</w:t>
        </w:r>
      </w:hyperlink>
      <w:r w:rsidRPr="003623DA">
        <w:rPr>
          <w:sz w:val="28"/>
          <w:szCs w:val="28"/>
          <w:shd w:val="clear" w:color="auto" w:fill="FFFFFF"/>
        </w:rPr>
        <w:t>, приобретение в собственность без проведения торгов сельскохозяйственными организациями, а также крестьянскими (фермерскими) хозяйствами для осуществления их деятельности земельных участков из земель сельскохозяйственного назначения, находящихся у них на праве постоянного (бессрочного) пользования или праве пожизненного наследуемого владения, осуществляется по цене, равной 15 процентам кадастровой стоимости сельскохозяйственных угодий.</w:t>
      </w:r>
    </w:p>
    <w:p w:rsidR="000D3A36" w:rsidRPr="00D55558" w:rsidRDefault="002F6ADD" w:rsidP="000D3A36">
      <w:pPr>
        <w:widowControl/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6</w:t>
      </w:r>
      <w:r w:rsidR="000D3A36" w:rsidRPr="00D55558">
        <w:rPr>
          <w:sz w:val="28"/>
          <w:szCs w:val="28"/>
        </w:rPr>
        <w:t>.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порядка, предусмотренного настоящим пунктом.</w:t>
      </w:r>
    </w:p>
    <w:p w:rsidR="000D3A36" w:rsidRPr="00D55558" w:rsidRDefault="002F6ADD" w:rsidP="000D3A36">
      <w:pPr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7</w:t>
      </w:r>
      <w:r w:rsidR="000D3A36" w:rsidRPr="00D55558">
        <w:rPr>
          <w:sz w:val="28"/>
          <w:szCs w:val="28"/>
        </w:rPr>
        <w:t>. Расчет цены продажи земельных участков осуществляется за каждый земельный участок отдельно.</w:t>
      </w:r>
    </w:p>
    <w:p w:rsidR="000D3A36" w:rsidRPr="00D55558" w:rsidRDefault="002F6ADD" w:rsidP="000D3A36">
      <w:pPr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8</w:t>
      </w:r>
      <w:r w:rsidR="000D3A36" w:rsidRPr="00D55558">
        <w:rPr>
          <w:sz w:val="28"/>
          <w:szCs w:val="28"/>
        </w:rPr>
        <w:t xml:space="preserve">. Цена продажи земельных участков определяется на момент </w:t>
      </w:r>
      <w:r w:rsidR="000D3A36" w:rsidRPr="00D55558">
        <w:rPr>
          <w:sz w:val="28"/>
          <w:szCs w:val="28"/>
        </w:rPr>
        <w:lastRenderedPageBreak/>
        <w:t>заключения договоров купли-продажи.</w:t>
      </w:r>
    </w:p>
    <w:p w:rsidR="000D3A36" w:rsidRPr="00D55558" w:rsidRDefault="002F6ADD" w:rsidP="000D3A36">
      <w:pPr>
        <w:ind w:firstLine="540"/>
        <w:jc w:val="both"/>
        <w:rPr>
          <w:sz w:val="28"/>
          <w:szCs w:val="28"/>
        </w:rPr>
      </w:pPr>
      <w:bookmarkStart w:id="6" w:name="Par44"/>
      <w:bookmarkEnd w:id="6"/>
      <w:r w:rsidRPr="00D55558">
        <w:rPr>
          <w:sz w:val="28"/>
          <w:szCs w:val="28"/>
        </w:rPr>
        <w:t>9</w:t>
      </w:r>
      <w:r w:rsidR="000D3A36" w:rsidRPr="00D55558">
        <w:rPr>
          <w:sz w:val="28"/>
          <w:szCs w:val="28"/>
        </w:rPr>
        <w:t>. Порядок и срок оплаты покупателем стоимости указанных в настоящем Порядке земельных участков, ответственность за нарушение условий и сроков внесения оплаты устанавливаются договором купли-продажи земельного участка.</w:t>
      </w:r>
    </w:p>
    <w:p w:rsidR="000D3A36" w:rsidRPr="00D55558" w:rsidRDefault="002F6ADD" w:rsidP="000D3A36">
      <w:pPr>
        <w:ind w:firstLine="540"/>
        <w:jc w:val="both"/>
        <w:rPr>
          <w:sz w:val="28"/>
          <w:szCs w:val="28"/>
        </w:rPr>
      </w:pPr>
      <w:r w:rsidRPr="00D55558">
        <w:rPr>
          <w:sz w:val="28"/>
          <w:szCs w:val="28"/>
        </w:rPr>
        <w:t>10</w:t>
      </w:r>
      <w:r w:rsidR="000D3A36" w:rsidRPr="00D55558">
        <w:rPr>
          <w:sz w:val="28"/>
          <w:szCs w:val="28"/>
        </w:rPr>
        <w:t>. Оплата земельных участков</w:t>
      </w:r>
      <w:r w:rsidR="000410A8" w:rsidRPr="00D55558">
        <w:rPr>
          <w:sz w:val="28"/>
          <w:szCs w:val="28"/>
        </w:rPr>
        <w:t xml:space="preserve"> </w:t>
      </w:r>
      <w:r w:rsidR="000D3A36" w:rsidRPr="00D55558">
        <w:rPr>
          <w:sz w:val="28"/>
          <w:szCs w:val="28"/>
        </w:rPr>
        <w:t xml:space="preserve">осуществляется единовременно в течение тридцати дней со дня заключения договора купли-продажи земельного участка в соответствии с бюджетным </w:t>
      </w:r>
      <w:hyperlink r:id="rId15" w:history="1">
        <w:r w:rsidR="000D3A36" w:rsidRPr="00D55558">
          <w:rPr>
            <w:sz w:val="28"/>
            <w:szCs w:val="28"/>
          </w:rPr>
          <w:t>законодательством</w:t>
        </w:r>
      </w:hyperlink>
      <w:r w:rsidR="000D3A36" w:rsidRPr="00D55558">
        <w:rPr>
          <w:sz w:val="28"/>
          <w:szCs w:val="28"/>
        </w:rPr>
        <w:t xml:space="preserve"> Российской Федерации</w:t>
      </w:r>
    </w:p>
    <w:p w:rsidR="000D3A36" w:rsidRPr="00D55558" w:rsidRDefault="000D3A36" w:rsidP="000D3A36">
      <w:pPr>
        <w:widowControl/>
        <w:ind w:firstLine="540"/>
        <w:jc w:val="both"/>
        <w:rPr>
          <w:sz w:val="28"/>
          <w:szCs w:val="28"/>
        </w:rPr>
      </w:pPr>
    </w:p>
    <w:p w:rsidR="000D3A36" w:rsidRPr="00D55558" w:rsidRDefault="000D3A36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D3A36" w:rsidRPr="00D55558" w:rsidSect="00D55558">
      <w:headerReference w:type="even" r:id="rId16"/>
      <w:headerReference w:type="default" r:id="rId17"/>
      <w:footerReference w:type="default" r:id="rId1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63" w:rsidRDefault="008E1763">
      <w:r>
        <w:separator/>
      </w:r>
    </w:p>
  </w:endnote>
  <w:endnote w:type="continuationSeparator" w:id="0">
    <w:p w:rsidR="008E1763" w:rsidRDefault="008E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C" w:rsidRDefault="00F07DDC">
    <w:pPr>
      <w:pStyle w:val="a5"/>
      <w:jc w:val="center"/>
    </w:pPr>
  </w:p>
  <w:p w:rsidR="00F07DDC" w:rsidRDefault="00F07D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63" w:rsidRDefault="008E1763">
      <w:r>
        <w:separator/>
      </w:r>
    </w:p>
  </w:footnote>
  <w:footnote w:type="continuationSeparator" w:id="0">
    <w:p w:rsidR="008E1763" w:rsidRDefault="008E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8206CD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F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0FA1" w:rsidRDefault="00BC0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BC0FA1" w:rsidP="00302614">
    <w:pPr>
      <w:pStyle w:val="a3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674"/>
    <w:multiLevelType w:val="hybridMultilevel"/>
    <w:tmpl w:val="F80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D84"/>
    <w:multiLevelType w:val="hybridMultilevel"/>
    <w:tmpl w:val="6106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0E16"/>
    <w:multiLevelType w:val="hybridMultilevel"/>
    <w:tmpl w:val="E2DEF2F4"/>
    <w:lvl w:ilvl="0" w:tplc="673845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C54B2"/>
    <w:multiLevelType w:val="hybridMultilevel"/>
    <w:tmpl w:val="A6EC52DE"/>
    <w:lvl w:ilvl="0" w:tplc="DDEC4F74">
      <w:start w:val="1"/>
      <w:numFmt w:val="decimal"/>
      <w:lvlText w:val="%1."/>
      <w:lvlJc w:val="left"/>
      <w:pPr>
        <w:ind w:left="4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9F26CFD"/>
    <w:multiLevelType w:val="hybridMultilevel"/>
    <w:tmpl w:val="16EE0728"/>
    <w:lvl w:ilvl="0" w:tplc="5CE8C0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087D"/>
    <w:multiLevelType w:val="hybridMultilevel"/>
    <w:tmpl w:val="202CA4EC"/>
    <w:lvl w:ilvl="0" w:tplc="1CD451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4760"/>
    <w:multiLevelType w:val="hybridMultilevel"/>
    <w:tmpl w:val="853835B0"/>
    <w:lvl w:ilvl="0" w:tplc="B19C2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88"/>
    <w:rsid w:val="00022E11"/>
    <w:rsid w:val="00024213"/>
    <w:rsid w:val="000410A8"/>
    <w:rsid w:val="00051190"/>
    <w:rsid w:val="00092F65"/>
    <w:rsid w:val="000A4E60"/>
    <w:rsid w:val="000C7682"/>
    <w:rsid w:val="000D3A36"/>
    <w:rsid w:val="0012116F"/>
    <w:rsid w:val="001453C3"/>
    <w:rsid w:val="00146926"/>
    <w:rsid w:val="001516DD"/>
    <w:rsid w:val="0018009A"/>
    <w:rsid w:val="001E00B9"/>
    <w:rsid w:val="0021348F"/>
    <w:rsid w:val="002143F8"/>
    <w:rsid w:val="00231D2E"/>
    <w:rsid w:val="00294695"/>
    <w:rsid w:val="002C6FC3"/>
    <w:rsid w:val="002D39A8"/>
    <w:rsid w:val="002D3B88"/>
    <w:rsid w:val="002F6ADD"/>
    <w:rsid w:val="00302614"/>
    <w:rsid w:val="0030785F"/>
    <w:rsid w:val="00314958"/>
    <w:rsid w:val="00320B6E"/>
    <w:rsid w:val="00321466"/>
    <w:rsid w:val="00324101"/>
    <w:rsid w:val="0033092D"/>
    <w:rsid w:val="003437DC"/>
    <w:rsid w:val="003518CA"/>
    <w:rsid w:val="003555FE"/>
    <w:rsid w:val="003623DA"/>
    <w:rsid w:val="0039286A"/>
    <w:rsid w:val="003A0A3B"/>
    <w:rsid w:val="003A1E63"/>
    <w:rsid w:val="003F6277"/>
    <w:rsid w:val="003F65CB"/>
    <w:rsid w:val="00401D76"/>
    <w:rsid w:val="00407725"/>
    <w:rsid w:val="00435749"/>
    <w:rsid w:val="00437B42"/>
    <w:rsid w:val="00463647"/>
    <w:rsid w:val="0047049C"/>
    <w:rsid w:val="0049238C"/>
    <w:rsid w:val="004B7F41"/>
    <w:rsid w:val="004C4154"/>
    <w:rsid w:val="004D6699"/>
    <w:rsid w:val="004E03D4"/>
    <w:rsid w:val="004E2B50"/>
    <w:rsid w:val="004F5557"/>
    <w:rsid w:val="00510A29"/>
    <w:rsid w:val="00546FA6"/>
    <w:rsid w:val="00581A6A"/>
    <w:rsid w:val="005D40A2"/>
    <w:rsid w:val="005F3D4D"/>
    <w:rsid w:val="00651BE3"/>
    <w:rsid w:val="006614E7"/>
    <w:rsid w:val="00690C47"/>
    <w:rsid w:val="00696CB7"/>
    <w:rsid w:val="006B7188"/>
    <w:rsid w:val="006F13F7"/>
    <w:rsid w:val="007063F5"/>
    <w:rsid w:val="00711C04"/>
    <w:rsid w:val="007216D1"/>
    <w:rsid w:val="00726B10"/>
    <w:rsid w:val="00745610"/>
    <w:rsid w:val="0077152A"/>
    <w:rsid w:val="0077515A"/>
    <w:rsid w:val="007837E1"/>
    <w:rsid w:val="00783FFC"/>
    <w:rsid w:val="00796C33"/>
    <w:rsid w:val="007A0052"/>
    <w:rsid w:val="007D6357"/>
    <w:rsid w:val="007E575F"/>
    <w:rsid w:val="007F5050"/>
    <w:rsid w:val="008206CD"/>
    <w:rsid w:val="00835959"/>
    <w:rsid w:val="00836333"/>
    <w:rsid w:val="00870207"/>
    <w:rsid w:val="008A4CFA"/>
    <w:rsid w:val="008B2972"/>
    <w:rsid w:val="008B41FE"/>
    <w:rsid w:val="008E1763"/>
    <w:rsid w:val="008E695B"/>
    <w:rsid w:val="008F16E8"/>
    <w:rsid w:val="008F66A5"/>
    <w:rsid w:val="008F739D"/>
    <w:rsid w:val="00927F16"/>
    <w:rsid w:val="00930FA2"/>
    <w:rsid w:val="0093245E"/>
    <w:rsid w:val="009423EE"/>
    <w:rsid w:val="00960476"/>
    <w:rsid w:val="00965BCB"/>
    <w:rsid w:val="009908D8"/>
    <w:rsid w:val="009A0E8A"/>
    <w:rsid w:val="009C41B4"/>
    <w:rsid w:val="009F7118"/>
    <w:rsid w:val="00A10019"/>
    <w:rsid w:val="00A23AED"/>
    <w:rsid w:val="00A649F5"/>
    <w:rsid w:val="00A93066"/>
    <w:rsid w:val="00AA5515"/>
    <w:rsid w:val="00AD262E"/>
    <w:rsid w:val="00AE71BA"/>
    <w:rsid w:val="00AF3E26"/>
    <w:rsid w:val="00B051A2"/>
    <w:rsid w:val="00B31FF1"/>
    <w:rsid w:val="00B40624"/>
    <w:rsid w:val="00B5375D"/>
    <w:rsid w:val="00B54777"/>
    <w:rsid w:val="00B55DE6"/>
    <w:rsid w:val="00B63166"/>
    <w:rsid w:val="00B8623C"/>
    <w:rsid w:val="00BC0FA1"/>
    <w:rsid w:val="00BC3778"/>
    <w:rsid w:val="00BD0D95"/>
    <w:rsid w:val="00BF167C"/>
    <w:rsid w:val="00BF720B"/>
    <w:rsid w:val="00C358C6"/>
    <w:rsid w:val="00C825A9"/>
    <w:rsid w:val="00CD33B1"/>
    <w:rsid w:val="00CE3385"/>
    <w:rsid w:val="00D00A23"/>
    <w:rsid w:val="00D27C8E"/>
    <w:rsid w:val="00D55558"/>
    <w:rsid w:val="00D62056"/>
    <w:rsid w:val="00D84524"/>
    <w:rsid w:val="00DC6084"/>
    <w:rsid w:val="00DD0ED4"/>
    <w:rsid w:val="00DE20ED"/>
    <w:rsid w:val="00DE43D7"/>
    <w:rsid w:val="00DE57D3"/>
    <w:rsid w:val="00DE649C"/>
    <w:rsid w:val="00DF6DC2"/>
    <w:rsid w:val="00E241D5"/>
    <w:rsid w:val="00E2620F"/>
    <w:rsid w:val="00EB734E"/>
    <w:rsid w:val="00EC0201"/>
    <w:rsid w:val="00EC2B9A"/>
    <w:rsid w:val="00EC4BA9"/>
    <w:rsid w:val="00EE1219"/>
    <w:rsid w:val="00EE5778"/>
    <w:rsid w:val="00F07DDC"/>
    <w:rsid w:val="00F600C8"/>
    <w:rsid w:val="00F617BC"/>
    <w:rsid w:val="00F7372D"/>
    <w:rsid w:val="00FA262C"/>
    <w:rsid w:val="00FB2E85"/>
    <w:rsid w:val="00FB30D7"/>
    <w:rsid w:val="00FB3B65"/>
    <w:rsid w:val="00FC54F3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link w:val="a6"/>
    <w:uiPriority w:val="99"/>
    <w:rsid w:val="0030261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60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00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608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EC0201"/>
    <w:rPr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201"/>
    <w:pPr>
      <w:shd w:val="clear" w:color="auto" w:fill="FFFFFF"/>
      <w:autoSpaceDE/>
      <w:autoSpaceDN/>
      <w:adjustRightInd/>
      <w:spacing w:before="900" w:after="600" w:line="324" w:lineRule="exact"/>
    </w:pPr>
    <w:rPr>
      <w:b/>
      <w:bCs/>
      <w:spacing w:val="1"/>
      <w:sz w:val="26"/>
      <w:szCs w:val="26"/>
    </w:rPr>
  </w:style>
  <w:style w:type="table" w:styleId="aa">
    <w:name w:val="Table Grid"/>
    <w:basedOn w:val="a1"/>
    <w:uiPriority w:val="59"/>
    <w:rsid w:val="00796C33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F6ADD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F07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30261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0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0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8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EC0201"/>
    <w:rPr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201"/>
    <w:pPr>
      <w:shd w:val="clear" w:color="auto" w:fill="FFFFFF"/>
      <w:autoSpaceDE/>
      <w:autoSpaceDN/>
      <w:adjustRightInd/>
      <w:spacing w:before="900" w:after="600" w:line="324" w:lineRule="exact"/>
    </w:pPr>
    <w:rPr>
      <w:b/>
      <w:bCs/>
      <w:spacing w:val="1"/>
      <w:sz w:val="26"/>
      <w:szCs w:val="26"/>
    </w:rPr>
  </w:style>
  <w:style w:type="table" w:styleId="a9">
    <w:name w:val="Table Grid"/>
    <w:basedOn w:val="a1"/>
    <w:uiPriority w:val="59"/>
    <w:rsid w:val="00796C33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2F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6335256/0" TargetMode="External"/><Relationship Id="rId13" Type="http://schemas.openxmlformats.org/officeDocument/2006/relationships/hyperlink" Target="consultantplus://offline/ref=1E9ADDF96EECA8C0BDB6B50D8107BDA4041921E358FB134012830DD762AFw9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9ADDF96EECA8C0BDB6B50D8107BDA4041921E358FB134012830DD762AFw9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9ADDF96EECA8C0BDB6B50D8107BDA4041622EE5CF0134012830DD762AFw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B15BAE59891DEDED819288491855F8A660FF059A546BBD50FFF4D684NDa1M" TargetMode="External"/><Relationship Id="rId10" Type="http://schemas.openxmlformats.org/officeDocument/2006/relationships/hyperlink" Target="consultantplus://offline/ref=485FD8695683BF528BCA1C4DACDCD5C93805263AE162D8602FC9309C91533BACE8914398105E715D218CC5yFI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83B39845F0C6B70251AF724415653C8D55BFD4320F10C4DBF5D1C434BCD92390C4E2854u6E5L" TargetMode="External"/><Relationship Id="rId14" Type="http://schemas.openxmlformats.org/officeDocument/2006/relationships/hyperlink" Target="https://docs.cntd.ru/document/901821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shng</dc:creator>
  <cp:lastModifiedBy>Admin</cp:lastModifiedBy>
  <cp:revision>7</cp:revision>
  <cp:lastPrinted>2022-05-23T10:40:00Z</cp:lastPrinted>
  <dcterms:created xsi:type="dcterms:W3CDTF">2022-05-23T10:47:00Z</dcterms:created>
  <dcterms:modified xsi:type="dcterms:W3CDTF">2022-07-01T05:04:00Z</dcterms:modified>
</cp:coreProperties>
</file>