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AF" w:rsidRPr="003B21AF" w:rsidRDefault="003B21AF" w:rsidP="003B21AF">
      <w:pPr>
        <w:jc w:val="both"/>
        <w:rPr>
          <w:sz w:val="28"/>
          <w:szCs w:val="28"/>
        </w:rPr>
      </w:pPr>
    </w:p>
    <w:p w:rsidR="003B21AF" w:rsidRPr="003B21AF" w:rsidRDefault="003B21AF" w:rsidP="003B21AF">
      <w:pPr>
        <w:pStyle w:val="a5"/>
        <w:jc w:val="left"/>
        <w:rPr>
          <w:sz w:val="28"/>
          <w:szCs w:val="28"/>
        </w:rPr>
      </w:pPr>
    </w:p>
    <w:p w:rsidR="003B21AF" w:rsidRPr="003B21AF" w:rsidRDefault="003B21AF" w:rsidP="003B21AF">
      <w:pPr>
        <w:pStyle w:val="a5"/>
        <w:rPr>
          <w:sz w:val="28"/>
          <w:szCs w:val="28"/>
        </w:rPr>
      </w:pPr>
      <w:r w:rsidRPr="003B21AF">
        <w:rPr>
          <w:noProof/>
          <w:sz w:val="28"/>
          <w:szCs w:val="28"/>
        </w:rPr>
        <w:drawing>
          <wp:inline distT="0" distB="0" distL="0" distR="0" wp14:anchorId="5966C7B0" wp14:editId="5707A0E0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AF" w:rsidRPr="003B21AF" w:rsidRDefault="003B21AF" w:rsidP="003B21AF">
      <w:pPr>
        <w:jc w:val="center"/>
        <w:rPr>
          <w:sz w:val="28"/>
          <w:szCs w:val="28"/>
        </w:rPr>
      </w:pPr>
    </w:p>
    <w:p w:rsidR="003B21AF" w:rsidRPr="003B21AF" w:rsidRDefault="003B21AF" w:rsidP="003B21AF">
      <w:pPr>
        <w:jc w:val="center"/>
        <w:rPr>
          <w:b/>
          <w:sz w:val="28"/>
          <w:szCs w:val="28"/>
        </w:rPr>
      </w:pPr>
      <w:r w:rsidRPr="003B21AF">
        <w:rPr>
          <w:b/>
          <w:sz w:val="28"/>
          <w:szCs w:val="28"/>
        </w:rPr>
        <w:t xml:space="preserve"> РОССИЙСКАЯ  ФЕДЕРАЦИЯ</w:t>
      </w:r>
    </w:p>
    <w:p w:rsidR="003B21AF" w:rsidRPr="003B21AF" w:rsidRDefault="003B21AF" w:rsidP="003B21AF">
      <w:pPr>
        <w:jc w:val="center"/>
        <w:rPr>
          <w:b/>
          <w:sz w:val="28"/>
          <w:szCs w:val="28"/>
        </w:rPr>
      </w:pPr>
    </w:p>
    <w:p w:rsidR="00F41419" w:rsidRDefault="003B21AF" w:rsidP="003B21AF">
      <w:pPr>
        <w:pStyle w:val="3"/>
        <w:rPr>
          <w:szCs w:val="28"/>
        </w:rPr>
      </w:pPr>
      <w:r w:rsidRPr="003B21AF">
        <w:rPr>
          <w:szCs w:val="28"/>
        </w:rPr>
        <w:t xml:space="preserve">АДМИНИСТРАЦИЯ МОЛОКОВСКОГО </w:t>
      </w:r>
    </w:p>
    <w:p w:rsidR="003B21AF" w:rsidRPr="003B21AF" w:rsidRDefault="00F41419" w:rsidP="003B21AF">
      <w:pPr>
        <w:pStyle w:val="3"/>
        <w:rPr>
          <w:szCs w:val="28"/>
        </w:rPr>
      </w:pPr>
      <w:r>
        <w:rPr>
          <w:szCs w:val="28"/>
        </w:rPr>
        <w:t>МУНИЦИПАЛЬНОГО ОКРУГА</w:t>
      </w:r>
    </w:p>
    <w:p w:rsidR="003B21AF" w:rsidRPr="003B21AF" w:rsidRDefault="003B21AF" w:rsidP="003B21AF">
      <w:pPr>
        <w:jc w:val="center"/>
        <w:rPr>
          <w:b/>
          <w:sz w:val="28"/>
          <w:szCs w:val="28"/>
        </w:rPr>
      </w:pPr>
      <w:r w:rsidRPr="003B21AF">
        <w:rPr>
          <w:b/>
          <w:sz w:val="28"/>
          <w:szCs w:val="28"/>
        </w:rPr>
        <w:t>ТВЕРСКОЙ  ОБЛАСТИ</w:t>
      </w:r>
    </w:p>
    <w:p w:rsidR="003B21AF" w:rsidRPr="003B21AF" w:rsidRDefault="003B21AF" w:rsidP="003B21AF">
      <w:pPr>
        <w:pStyle w:val="1"/>
        <w:rPr>
          <w:b/>
          <w:szCs w:val="28"/>
        </w:rPr>
      </w:pPr>
    </w:p>
    <w:p w:rsidR="003B21AF" w:rsidRPr="003B21AF" w:rsidRDefault="003B21AF" w:rsidP="003B21AF">
      <w:pPr>
        <w:pStyle w:val="1"/>
        <w:rPr>
          <w:b/>
          <w:szCs w:val="28"/>
        </w:rPr>
      </w:pPr>
      <w:r w:rsidRPr="003B21AF">
        <w:rPr>
          <w:b/>
          <w:szCs w:val="28"/>
        </w:rPr>
        <w:t>ПОСТАНОВЛЕНИЕ</w:t>
      </w:r>
    </w:p>
    <w:p w:rsidR="003B21AF" w:rsidRPr="003B21AF" w:rsidRDefault="003B21AF" w:rsidP="003B21AF">
      <w:pPr>
        <w:pStyle w:val="a3"/>
        <w:rPr>
          <w:szCs w:val="28"/>
        </w:rPr>
      </w:pPr>
      <w:r w:rsidRPr="003B21AF">
        <w:rPr>
          <w:szCs w:val="28"/>
        </w:rPr>
        <w:t xml:space="preserve"> </w:t>
      </w: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3B21AF" w:rsidRPr="003B21AF" w:rsidTr="00DD4FBE">
        <w:trPr>
          <w:trHeight w:val="413"/>
        </w:trPr>
        <w:tc>
          <w:tcPr>
            <w:tcW w:w="3060" w:type="dxa"/>
          </w:tcPr>
          <w:p w:rsidR="003B21AF" w:rsidRPr="003B21AF" w:rsidRDefault="00AA697E" w:rsidP="00AA697E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  <w:r w:rsidR="003B21AF" w:rsidRPr="003B21AF">
              <w:rPr>
                <w:b/>
                <w:szCs w:val="28"/>
              </w:rPr>
              <w:t>.</w:t>
            </w:r>
            <w:r w:rsidR="00F41419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3</w:t>
            </w:r>
            <w:r w:rsidR="003B21AF" w:rsidRPr="003B21AF">
              <w:rPr>
                <w:b/>
                <w:szCs w:val="28"/>
              </w:rPr>
              <w:t>.20</w:t>
            </w:r>
            <w:r w:rsidR="00F41419">
              <w:rPr>
                <w:b/>
                <w:szCs w:val="28"/>
              </w:rPr>
              <w:t>22</w:t>
            </w:r>
          </w:p>
        </w:tc>
        <w:tc>
          <w:tcPr>
            <w:tcW w:w="3000" w:type="dxa"/>
          </w:tcPr>
          <w:p w:rsidR="003B21AF" w:rsidRPr="003B21AF" w:rsidRDefault="003B21AF" w:rsidP="00DD4FBE">
            <w:pPr>
              <w:pStyle w:val="a3"/>
              <w:jc w:val="center"/>
              <w:rPr>
                <w:b/>
                <w:szCs w:val="28"/>
              </w:rPr>
            </w:pPr>
            <w:r w:rsidRPr="003B21AF">
              <w:rPr>
                <w:b/>
                <w:szCs w:val="28"/>
              </w:rPr>
              <w:t xml:space="preserve">           Молоково</w:t>
            </w:r>
          </w:p>
        </w:tc>
        <w:tc>
          <w:tcPr>
            <w:tcW w:w="3741" w:type="dxa"/>
          </w:tcPr>
          <w:p w:rsidR="003B21AF" w:rsidRPr="003B21AF" w:rsidRDefault="003B21AF" w:rsidP="00DD4FBE">
            <w:pPr>
              <w:pStyle w:val="a3"/>
              <w:jc w:val="center"/>
              <w:rPr>
                <w:b/>
                <w:szCs w:val="28"/>
              </w:rPr>
            </w:pPr>
            <w:r w:rsidRPr="003B21AF">
              <w:rPr>
                <w:b/>
                <w:szCs w:val="28"/>
              </w:rPr>
              <w:t xml:space="preserve">                     </w:t>
            </w:r>
            <w:r w:rsidR="002A2586">
              <w:rPr>
                <w:b/>
                <w:szCs w:val="28"/>
              </w:rPr>
              <w:t xml:space="preserve"> </w:t>
            </w:r>
            <w:r w:rsidRPr="003B21AF">
              <w:rPr>
                <w:b/>
                <w:szCs w:val="28"/>
              </w:rPr>
              <w:t xml:space="preserve">          № </w:t>
            </w:r>
            <w:r w:rsidR="00AA697E">
              <w:rPr>
                <w:b/>
                <w:szCs w:val="28"/>
              </w:rPr>
              <w:t>63</w:t>
            </w:r>
          </w:p>
          <w:p w:rsidR="003B21AF" w:rsidRPr="003B21AF" w:rsidRDefault="003B21AF" w:rsidP="00DD4FBE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3B21AF" w:rsidRPr="003B21AF" w:rsidRDefault="003B21AF" w:rsidP="003B21AF">
      <w:pPr>
        <w:pStyle w:val="a3"/>
        <w:jc w:val="both"/>
        <w:rPr>
          <w:b/>
          <w:szCs w:val="28"/>
        </w:rPr>
      </w:pPr>
    </w:p>
    <w:p w:rsidR="003B21AF" w:rsidRPr="003B21AF" w:rsidRDefault="003B21AF" w:rsidP="003B21AF">
      <w:pPr>
        <w:rPr>
          <w:b/>
          <w:sz w:val="28"/>
          <w:szCs w:val="28"/>
        </w:rPr>
      </w:pPr>
    </w:p>
    <w:p w:rsidR="003B21AF" w:rsidRPr="003B21AF" w:rsidRDefault="003B21AF" w:rsidP="00226BB9">
      <w:pPr>
        <w:pStyle w:val="a3"/>
        <w:tabs>
          <w:tab w:val="left" w:pos="4111"/>
        </w:tabs>
        <w:ind w:right="5244"/>
        <w:jc w:val="both"/>
        <w:rPr>
          <w:b/>
          <w:szCs w:val="28"/>
        </w:rPr>
      </w:pPr>
      <w:r w:rsidRPr="003B21AF">
        <w:rPr>
          <w:b/>
          <w:szCs w:val="28"/>
        </w:rPr>
        <w:t>О</w:t>
      </w:r>
      <w:r w:rsidR="00226BB9">
        <w:rPr>
          <w:b/>
          <w:szCs w:val="28"/>
        </w:rPr>
        <w:t xml:space="preserve">б утверждении положения о порядке установления особого противопожарного режима на территории Молоковского муниципального округа </w:t>
      </w:r>
      <w:r w:rsidRPr="003B21AF">
        <w:rPr>
          <w:b/>
          <w:szCs w:val="28"/>
        </w:rPr>
        <w:t xml:space="preserve"> </w:t>
      </w:r>
      <w:r w:rsidR="00226BB9">
        <w:rPr>
          <w:b/>
          <w:szCs w:val="28"/>
        </w:rPr>
        <w:t>Тверской области</w:t>
      </w:r>
    </w:p>
    <w:p w:rsidR="003B21AF" w:rsidRPr="003B21AF" w:rsidRDefault="003B21AF" w:rsidP="003B21AF">
      <w:pPr>
        <w:pStyle w:val="a3"/>
        <w:jc w:val="both"/>
        <w:rPr>
          <w:b/>
          <w:szCs w:val="28"/>
        </w:rPr>
      </w:pPr>
    </w:p>
    <w:p w:rsidR="00226BB9" w:rsidRPr="0015409E" w:rsidRDefault="00226BB9" w:rsidP="00226BB9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15409E">
        <w:rPr>
          <w:sz w:val="28"/>
          <w:szCs w:val="28"/>
        </w:rPr>
        <w:t xml:space="preserve">В соответствии с Лесным </w:t>
      </w:r>
      <w:hyperlink r:id="rId8" w:history="1">
        <w:r w:rsidRPr="0015409E">
          <w:rPr>
            <w:sz w:val="28"/>
            <w:szCs w:val="28"/>
          </w:rPr>
          <w:t>кодексом</w:t>
        </w:r>
      </w:hyperlink>
      <w:r w:rsidRPr="0015409E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15409E">
          <w:rPr>
            <w:sz w:val="28"/>
            <w:szCs w:val="28"/>
          </w:rPr>
          <w:t>законом</w:t>
        </w:r>
      </w:hyperlink>
      <w:r w:rsidRPr="0015409E">
        <w:rPr>
          <w:sz w:val="28"/>
          <w:szCs w:val="28"/>
        </w:rPr>
        <w:t xml:space="preserve"> от 21.12.1994 </w:t>
      </w:r>
      <w:r w:rsidR="0015409E">
        <w:rPr>
          <w:sz w:val="28"/>
          <w:szCs w:val="28"/>
        </w:rPr>
        <w:t>№</w:t>
      </w:r>
      <w:r w:rsidRPr="0015409E">
        <w:rPr>
          <w:sz w:val="28"/>
          <w:szCs w:val="28"/>
        </w:rPr>
        <w:t xml:space="preserve"> 69-ФЗ "О пожарной безопасности", </w:t>
      </w:r>
      <w:hyperlink r:id="rId10" w:history="1">
        <w:r w:rsidRPr="0015409E">
          <w:rPr>
            <w:sz w:val="28"/>
            <w:szCs w:val="28"/>
          </w:rPr>
          <w:t>Законом</w:t>
        </w:r>
      </w:hyperlink>
      <w:r w:rsidRPr="0015409E">
        <w:rPr>
          <w:sz w:val="28"/>
          <w:szCs w:val="28"/>
        </w:rPr>
        <w:t xml:space="preserve"> Тверской области от 15.11.2005 </w:t>
      </w:r>
      <w:r w:rsidR="0015409E">
        <w:rPr>
          <w:sz w:val="28"/>
          <w:szCs w:val="28"/>
        </w:rPr>
        <w:t>№</w:t>
      </w:r>
      <w:r w:rsidRPr="0015409E">
        <w:rPr>
          <w:sz w:val="28"/>
          <w:szCs w:val="28"/>
        </w:rPr>
        <w:t xml:space="preserve"> 137-ЗО "О пожарной безопасности в Тверской области", </w:t>
      </w:r>
      <w:r w:rsidR="0015409E">
        <w:rPr>
          <w:sz w:val="28"/>
          <w:szCs w:val="28"/>
        </w:rPr>
        <w:t xml:space="preserve"> </w:t>
      </w:r>
      <w:r w:rsidRPr="0015409E">
        <w:rPr>
          <w:sz w:val="28"/>
          <w:szCs w:val="28"/>
        </w:rPr>
        <w:t xml:space="preserve">Постановлением Правительства Тверской </w:t>
      </w:r>
      <w:proofErr w:type="gramStart"/>
      <w:r w:rsidRPr="0015409E">
        <w:rPr>
          <w:sz w:val="28"/>
          <w:szCs w:val="28"/>
        </w:rPr>
        <w:t xml:space="preserve">области от 07.07.2020 № 300-пп «Об утверждении  </w:t>
      </w:r>
      <w:hyperlink w:anchor="P31" w:history="1">
        <w:r w:rsidRPr="0015409E">
          <w:rPr>
            <w:sz w:val="28"/>
            <w:szCs w:val="28"/>
          </w:rPr>
          <w:t>Положения</w:t>
        </w:r>
      </w:hyperlink>
      <w:r w:rsidRPr="0015409E">
        <w:rPr>
          <w:sz w:val="28"/>
          <w:szCs w:val="28"/>
        </w:rPr>
        <w:t xml:space="preserve"> о порядке установления особого противопожарного режима на территории Тверской области или ее части»</w:t>
      </w:r>
      <w:r w:rsidR="0015409E" w:rsidRPr="0015409E">
        <w:rPr>
          <w:sz w:val="28"/>
          <w:szCs w:val="28"/>
        </w:rPr>
        <w:t xml:space="preserve">, </w:t>
      </w:r>
      <w:r w:rsidR="0015409E" w:rsidRPr="0015409E">
        <w:rPr>
          <w:rStyle w:val="11"/>
          <w:color w:val="auto"/>
          <w:sz w:val="28"/>
          <w:szCs w:val="28"/>
        </w:rPr>
        <w:t>н</w:t>
      </w:r>
      <w:r w:rsidR="0015409E" w:rsidRPr="0015409E">
        <w:rPr>
          <w:sz w:val="28"/>
          <w:szCs w:val="28"/>
        </w:rPr>
        <w:t xml:space="preserve">а основании ст. 16 Федерального закона от 06.10.2003 № 131-ФЗ «Об общих принципах организации местного самоуправления в Российской Федерации» </w:t>
      </w:r>
      <w:r w:rsidRPr="0015409E">
        <w:rPr>
          <w:sz w:val="28"/>
          <w:szCs w:val="28"/>
        </w:rPr>
        <w:t xml:space="preserve">и в целях принятия дополнительных мер в случае повышения пожарной опасности на территории </w:t>
      </w:r>
      <w:r w:rsidR="0015409E" w:rsidRPr="0015409E">
        <w:rPr>
          <w:sz w:val="28"/>
          <w:szCs w:val="28"/>
        </w:rPr>
        <w:t>Молоковского муниципального округа Тверской области</w:t>
      </w:r>
      <w:r w:rsidR="0015409E">
        <w:rPr>
          <w:sz w:val="28"/>
          <w:szCs w:val="28"/>
        </w:rPr>
        <w:t xml:space="preserve"> Администрация </w:t>
      </w:r>
      <w:r w:rsidR="0015409E" w:rsidRPr="0015409E">
        <w:rPr>
          <w:sz w:val="28"/>
          <w:szCs w:val="28"/>
        </w:rPr>
        <w:t>Молоковского муниципального округа, -</w:t>
      </w:r>
      <w:proofErr w:type="gramEnd"/>
    </w:p>
    <w:p w:rsidR="003B21AF" w:rsidRPr="003B21AF" w:rsidRDefault="003B21AF" w:rsidP="003B21AF">
      <w:pPr>
        <w:rPr>
          <w:b/>
          <w:sz w:val="28"/>
          <w:szCs w:val="28"/>
        </w:rPr>
      </w:pPr>
    </w:p>
    <w:p w:rsidR="00583030" w:rsidRPr="00D36C4D" w:rsidRDefault="00583030" w:rsidP="00583030">
      <w:pPr>
        <w:spacing w:beforeAutospacing="1" w:afterAutospacing="1"/>
        <w:rPr>
          <w:b/>
          <w:sz w:val="28"/>
          <w:szCs w:val="28"/>
        </w:rPr>
      </w:pPr>
      <w:r w:rsidRPr="00D36C4D">
        <w:rPr>
          <w:b/>
          <w:sz w:val="28"/>
          <w:szCs w:val="28"/>
        </w:rPr>
        <w:t>ПОСТАНОВЛЯ</w:t>
      </w:r>
      <w:r w:rsidR="0015409E">
        <w:rPr>
          <w:b/>
          <w:sz w:val="28"/>
          <w:szCs w:val="28"/>
        </w:rPr>
        <w:t>ЕТ</w:t>
      </w:r>
      <w:r w:rsidRPr="00D36C4D">
        <w:rPr>
          <w:b/>
          <w:sz w:val="28"/>
          <w:szCs w:val="28"/>
        </w:rPr>
        <w:t>:</w:t>
      </w:r>
    </w:p>
    <w:p w:rsidR="0015409E" w:rsidRPr="0015409E" w:rsidRDefault="0015409E" w:rsidP="0015409E">
      <w:pPr>
        <w:ind w:firstLine="539"/>
        <w:jc w:val="both"/>
        <w:rPr>
          <w:sz w:val="28"/>
          <w:szCs w:val="28"/>
        </w:rPr>
      </w:pPr>
      <w:r w:rsidRPr="0015409E">
        <w:rPr>
          <w:sz w:val="28"/>
          <w:szCs w:val="28"/>
        </w:rPr>
        <w:t xml:space="preserve">1. Утвердить </w:t>
      </w:r>
      <w:hyperlink w:anchor="P31" w:history="1">
        <w:r w:rsidRPr="00947435">
          <w:rPr>
            <w:sz w:val="28"/>
            <w:szCs w:val="28"/>
          </w:rPr>
          <w:t>Положение</w:t>
        </w:r>
      </w:hyperlink>
      <w:r w:rsidRPr="0015409E">
        <w:rPr>
          <w:sz w:val="28"/>
          <w:szCs w:val="28"/>
        </w:rPr>
        <w:t xml:space="preserve"> о порядке установления особого противопожарного режима на территории </w:t>
      </w:r>
      <w:r>
        <w:rPr>
          <w:sz w:val="28"/>
          <w:szCs w:val="28"/>
        </w:rPr>
        <w:t xml:space="preserve">Молоковского муниципального округа </w:t>
      </w:r>
      <w:r w:rsidRPr="0015409E">
        <w:rPr>
          <w:sz w:val="28"/>
          <w:szCs w:val="28"/>
        </w:rPr>
        <w:t>Тверской области (прилагается).</w:t>
      </w:r>
    </w:p>
    <w:p w:rsidR="0015409E" w:rsidRPr="0015409E" w:rsidRDefault="0015409E" w:rsidP="0015409E">
      <w:pPr>
        <w:ind w:firstLine="539"/>
        <w:jc w:val="both"/>
        <w:rPr>
          <w:sz w:val="28"/>
          <w:szCs w:val="28"/>
        </w:rPr>
      </w:pPr>
      <w:r w:rsidRPr="0015409E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О</w:t>
      </w:r>
      <w:r w:rsidRPr="0015409E">
        <w:rPr>
          <w:sz w:val="28"/>
          <w:szCs w:val="28"/>
        </w:rPr>
        <w:t xml:space="preserve">беспечить своевременное установление особого противопожарного режима на территории </w:t>
      </w:r>
      <w:r>
        <w:rPr>
          <w:sz w:val="28"/>
          <w:szCs w:val="28"/>
        </w:rPr>
        <w:t>Молоковского</w:t>
      </w:r>
      <w:r w:rsidRPr="0015409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15409E">
        <w:rPr>
          <w:sz w:val="28"/>
          <w:szCs w:val="28"/>
        </w:rPr>
        <w:t xml:space="preserve"> Тверской области.</w:t>
      </w:r>
    </w:p>
    <w:p w:rsidR="0015409E" w:rsidRPr="0015409E" w:rsidRDefault="0015409E" w:rsidP="0015409E">
      <w:pPr>
        <w:ind w:firstLine="539"/>
        <w:jc w:val="both"/>
        <w:rPr>
          <w:sz w:val="28"/>
          <w:szCs w:val="28"/>
        </w:rPr>
      </w:pPr>
      <w:r w:rsidRPr="0015409E">
        <w:rPr>
          <w:sz w:val="28"/>
          <w:szCs w:val="28"/>
        </w:rPr>
        <w:t xml:space="preserve">3. </w:t>
      </w:r>
      <w:proofErr w:type="gramStart"/>
      <w:r w:rsidRPr="0015409E">
        <w:rPr>
          <w:sz w:val="28"/>
          <w:szCs w:val="28"/>
        </w:rPr>
        <w:t>Контроль за</w:t>
      </w:r>
      <w:proofErr w:type="gramEnd"/>
      <w:r w:rsidRPr="0015409E">
        <w:rPr>
          <w:sz w:val="28"/>
          <w:szCs w:val="28"/>
        </w:rPr>
        <w:t xml:space="preserve"> исполнением настоящего Постановления возложить на </w:t>
      </w:r>
      <w:r w:rsidR="00947435">
        <w:rPr>
          <w:sz w:val="28"/>
          <w:szCs w:val="28"/>
        </w:rPr>
        <w:t>первого заместителя главы администрации Молоковского муниципального округа Зеленцова Ю.Ю.</w:t>
      </w:r>
    </w:p>
    <w:p w:rsidR="0015409E" w:rsidRPr="0015409E" w:rsidRDefault="0015409E" w:rsidP="0015409E">
      <w:pPr>
        <w:ind w:firstLine="539"/>
        <w:jc w:val="both"/>
        <w:rPr>
          <w:sz w:val="28"/>
          <w:szCs w:val="28"/>
        </w:rPr>
      </w:pPr>
      <w:r w:rsidRPr="0015409E">
        <w:rPr>
          <w:sz w:val="28"/>
          <w:szCs w:val="28"/>
        </w:rPr>
        <w:t xml:space="preserve">4. Настоящее Постановление вступает в силу со дня </w:t>
      </w:r>
      <w:r w:rsidR="00947435">
        <w:rPr>
          <w:sz w:val="28"/>
          <w:szCs w:val="28"/>
        </w:rPr>
        <w:t>подписания.</w:t>
      </w:r>
    </w:p>
    <w:p w:rsidR="00947435" w:rsidRDefault="00947435" w:rsidP="00583030">
      <w:pPr>
        <w:rPr>
          <w:sz w:val="28"/>
          <w:szCs w:val="28"/>
        </w:rPr>
      </w:pPr>
    </w:p>
    <w:p w:rsidR="00583030" w:rsidRPr="00666C73" w:rsidRDefault="00583030" w:rsidP="00583030">
      <w:pPr>
        <w:rPr>
          <w:sz w:val="28"/>
          <w:szCs w:val="28"/>
        </w:rPr>
      </w:pPr>
      <w:r w:rsidRPr="00666C73">
        <w:rPr>
          <w:sz w:val="28"/>
          <w:szCs w:val="28"/>
        </w:rPr>
        <w:t>Глав</w:t>
      </w:r>
      <w:r w:rsidR="00666C73" w:rsidRPr="00666C73">
        <w:rPr>
          <w:sz w:val="28"/>
          <w:szCs w:val="28"/>
        </w:rPr>
        <w:t>а</w:t>
      </w:r>
      <w:r w:rsidRPr="00666C73">
        <w:rPr>
          <w:sz w:val="28"/>
          <w:szCs w:val="28"/>
        </w:rPr>
        <w:t xml:space="preserve"> </w:t>
      </w:r>
      <w:r w:rsidR="00F41419">
        <w:rPr>
          <w:sz w:val="28"/>
          <w:szCs w:val="28"/>
        </w:rPr>
        <w:t>муниципального округа</w:t>
      </w:r>
      <w:r w:rsidRPr="00666C73">
        <w:rPr>
          <w:sz w:val="28"/>
          <w:szCs w:val="28"/>
        </w:rPr>
        <w:t xml:space="preserve">      </w:t>
      </w:r>
      <w:r w:rsidR="00F442F9">
        <w:rPr>
          <w:sz w:val="28"/>
          <w:szCs w:val="28"/>
        </w:rPr>
        <w:t xml:space="preserve"> </w:t>
      </w:r>
      <w:r w:rsidRPr="00666C73">
        <w:rPr>
          <w:sz w:val="28"/>
          <w:szCs w:val="28"/>
        </w:rPr>
        <w:t xml:space="preserve">                                                А.</w:t>
      </w:r>
      <w:r w:rsidR="00666C73" w:rsidRPr="00666C73">
        <w:rPr>
          <w:sz w:val="28"/>
          <w:szCs w:val="28"/>
        </w:rPr>
        <w:t>П.Ефименко</w:t>
      </w:r>
    </w:p>
    <w:p w:rsidR="00583030" w:rsidRDefault="00583030" w:rsidP="00583030">
      <w:pPr>
        <w:spacing w:beforeAutospacing="1" w:afterAutospacing="1"/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666C73" w:rsidRDefault="00666C73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F442F9" w:rsidRDefault="00F442F9" w:rsidP="00583030">
      <w:pPr>
        <w:rPr>
          <w:sz w:val="24"/>
          <w:szCs w:val="24"/>
        </w:rPr>
      </w:pPr>
    </w:p>
    <w:p w:rsidR="00094062" w:rsidRDefault="00094062" w:rsidP="00583030">
      <w:pPr>
        <w:rPr>
          <w:sz w:val="24"/>
          <w:szCs w:val="24"/>
        </w:rPr>
      </w:pPr>
    </w:p>
    <w:p w:rsidR="00094062" w:rsidRDefault="00094062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947435" w:rsidRDefault="00947435" w:rsidP="00583030">
      <w:pPr>
        <w:rPr>
          <w:sz w:val="24"/>
          <w:szCs w:val="24"/>
        </w:rPr>
      </w:pPr>
    </w:p>
    <w:p w:rsidR="00947435" w:rsidRDefault="00947435" w:rsidP="00583030">
      <w:pPr>
        <w:rPr>
          <w:sz w:val="24"/>
          <w:szCs w:val="24"/>
        </w:rPr>
      </w:pPr>
    </w:p>
    <w:p w:rsidR="00947435" w:rsidRDefault="00947435" w:rsidP="00583030">
      <w:pPr>
        <w:rPr>
          <w:sz w:val="24"/>
          <w:szCs w:val="24"/>
        </w:rPr>
      </w:pPr>
    </w:p>
    <w:p w:rsidR="00947435" w:rsidRDefault="00947435" w:rsidP="00583030">
      <w:pPr>
        <w:rPr>
          <w:sz w:val="24"/>
          <w:szCs w:val="24"/>
        </w:rPr>
      </w:pPr>
    </w:p>
    <w:p w:rsidR="00947435" w:rsidRDefault="00947435" w:rsidP="00583030">
      <w:pPr>
        <w:rPr>
          <w:sz w:val="24"/>
          <w:szCs w:val="24"/>
        </w:rPr>
      </w:pPr>
    </w:p>
    <w:p w:rsidR="00947435" w:rsidRDefault="00947435" w:rsidP="00583030">
      <w:pPr>
        <w:rPr>
          <w:sz w:val="24"/>
          <w:szCs w:val="24"/>
        </w:rPr>
      </w:pPr>
    </w:p>
    <w:p w:rsidR="00947435" w:rsidRDefault="00947435" w:rsidP="00583030">
      <w:pPr>
        <w:rPr>
          <w:sz w:val="24"/>
          <w:szCs w:val="24"/>
        </w:rPr>
      </w:pPr>
    </w:p>
    <w:p w:rsidR="00947435" w:rsidRDefault="00947435" w:rsidP="00583030">
      <w:pPr>
        <w:rPr>
          <w:sz w:val="24"/>
          <w:szCs w:val="24"/>
        </w:rPr>
      </w:pPr>
    </w:p>
    <w:p w:rsidR="00947435" w:rsidRDefault="00947435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583030" w:rsidRDefault="00583030" w:rsidP="00D14142">
      <w:pPr>
        <w:jc w:val="right"/>
      </w:pPr>
      <w:r>
        <w:rPr>
          <w:sz w:val="24"/>
          <w:szCs w:val="24"/>
        </w:rPr>
        <w:lastRenderedPageBreak/>
        <w:t xml:space="preserve">Приложение </w:t>
      </w:r>
    </w:p>
    <w:p w:rsidR="006B3C1E" w:rsidRPr="002F298A" w:rsidRDefault="006B3C1E" w:rsidP="006B3C1E">
      <w:pPr>
        <w:jc w:val="right"/>
        <w:rPr>
          <w:sz w:val="24"/>
          <w:szCs w:val="24"/>
        </w:rPr>
      </w:pPr>
      <w:r w:rsidRPr="002F298A">
        <w:rPr>
          <w:sz w:val="24"/>
          <w:szCs w:val="24"/>
        </w:rPr>
        <w:t>к Постановлению администрации</w:t>
      </w:r>
    </w:p>
    <w:p w:rsidR="006B3C1E" w:rsidRPr="002F298A" w:rsidRDefault="006B3C1E" w:rsidP="006B3C1E">
      <w:pPr>
        <w:jc w:val="right"/>
        <w:rPr>
          <w:sz w:val="24"/>
          <w:szCs w:val="24"/>
        </w:rPr>
      </w:pPr>
      <w:r w:rsidRPr="002F298A">
        <w:rPr>
          <w:sz w:val="24"/>
          <w:szCs w:val="24"/>
        </w:rPr>
        <w:t xml:space="preserve">Молоковского </w:t>
      </w:r>
      <w:r w:rsidR="00F442F9">
        <w:rPr>
          <w:sz w:val="24"/>
          <w:szCs w:val="24"/>
        </w:rPr>
        <w:t>муниципального окр</w:t>
      </w:r>
      <w:r w:rsidR="00094062">
        <w:rPr>
          <w:sz w:val="24"/>
          <w:szCs w:val="24"/>
        </w:rPr>
        <w:t>у</w:t>
      </w:r>
      <w:r w:rsidR="00F442F9">
        <w:rPr>
          <w:sz w:val="24"/>
          <w:szCs w:val="24"/>
        </w:rPr>
        <w:t>га</w:t>
      </w:r>
    </w:p>
    <w:p w:rsidR="006B3C1E" w:rsidRDefault="00AA697E" w:rsidP="006B3C1E">
      <w:pPr>
        <w:jc w:val="right"/>
      </w:pPr>
      <w:r w:rsidRPr="002F298A">
        <w:rPr>
          <w:sz w:val="24"/>
          <w:szCs w:val="24"/>
        </w:rPr>
        <w:t>О</w:t>
      </w:r>
      <w:r w:rsidR="006B3C1E" w:rsidRPr="002F298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01</w:t>
      </w:r>
      <w:r w:rsidR="006B3C1E" w:rsidRPr="002F298A">
        <w:rPr>
          <w:sz w:val="24"/>
          <w:szCs w:val="24"/>
        </w:rPr>
        <w:t xml:space="preserve"> .</w:t>
      </w:r>
      <w:r w:rsidR="00F442F9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6B3C1E" w:rsidRPr="002F298A">
        <w:rPr>
          <w:sz w:val="24"/>
          <w:szCs w:val="24"/>
        </w:rPr>
        <w:t>.20</w:t>
      </w:r>
      <w:r w:rsidR="00F442F9">
        <w:rPr>
          <w:sz w:val="24"/>
          <w:szCs w:val="24"/>
        </w:rPr>
        <w:t>22</w:t>
      </w:r>
      <w:r w:rsidR="006B3C1E">
        <w:rPr>
          <w:sz w:val="24"/>
          <w:szCs w:val="24"/>
        </w:rPr>
        <w:t xml:space="preserve"> </w:t>
      </w:r>
      <w:r w:rsidR="006B3C1E">
        <w:t xml:space="preserve"> </w:t>
      </w:r>
      <w:r w:rsidR="006B3C1E">
        <w:rPr>
          <w:sz w:val="24"/>
          <w:szCs w:val="24"/>
        </w:rPr>
        <w:t>№</w:t>
      </w:r>
      <w:r>
        <w:rPr>
          <w:sz w:val="24"/>
          <w:szCs w:val="24"/>
        </w:rPr>
        <w:t>63</w:t>
      </w:r>
    </w:p>
    <w:p w:rsidR="006B3C1E" w:rsidRDefault="006B3C1E" w:rsidP="006B3C1E">
      <w:pPr>
        <w:jc w:val="right"/>
      </w:pPr>
    </w:p>
    <w:p w:rsidR="006B3C1E" w:rsidRDefault="006B3C1E" w:rsidP="006B3C1E">
      <w:pPr>
        <w:jc w:val="center"/>
        <w:rPr>
          <w:b/>
          <w:sz w:val="28"/>
          <w:szCs w:val="28"/>
        </w:rPr>
      </w:pPr>
    </w:p>
    <w:p w:rsidR="00947435" w:rsidRPr="00727BBC" w:rsidRDefault="00947435" w:rsidP="00947435">
      <w:pPr>
        <w:spacing w:after="1" w:line="280" w:lineRule="atLeast"/>
        <w:jc w:val="center"/>
        <w:rPr>
          <w:sz w:val="24"/>
          <w:szCs w:val="24"/>
        </w:rPr>
      </w:pPr>
      <w:r w:rsidRPr="00727BBC">
        <w:rPr>
          <w:b/>
          <w:sz w:val="24"/>
          <w:szCs w:val="24"/>
        </w:rPr>
        <w:t>ПОЛОЖЕНИЕ</w:t>
      </w:r>
    </w:p>
    <w:p w:rsidR="00947435" w:rsidRPr="00727BBC" w:rsidRDefault="00947435" w:rsidP="00947435">
      <w:pPr>
        <w:spacing w:after="1" w:line="280" w:lineRule="atLeast"/>
        <w:jc w:val="center"/>
        <w:rPr>
          <w:sz w:val="24"/>
          <w:szCs w:val="24"/>
        </w:rPr>
      </w:pPr>
      <w:r w:rsidRPr="00727BBC">
        <w:rPr>
          <w:b/>
          <w:sz w:val="24"/>
          <w:szCs w:val="24"/>
        </w:rPr>
        <w:t>о порядке установления особого противопожарного режима</w:t>
      </w:r>
    </w:p>
    <w:p w:rsidR="00947435" w:rsidRPr="00727BBC" w:rsidRDefault="00947435" w:rsidP="00947435">
      <w:pPr>
        <w:spacing w:after="1" w:line="280" w:lineRule="atLeast"/>
        <w:jc w:val="center"/>
        <w:rPr>
          <w:sz w:val="24"/>
          <w:szCs w:val="24"/>
        </w:rPr>
      </w:pPr>
      <w:r w:rsidRPr="00727BBC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Молоковского муниципального округа </w:t>
      </w:r>
      <w:r w:rsidRPr="00727BBC">
        <w:rPr>
          <w:b/>
          <w:sz w:val="24"/>
          <w:szCs w:val="24"/>
        </w:rPr>
        <w:t>Тверской области</w:t>
      </w:r>
    </w:p>
    <w:p w:rsidR="00947435" w:rsidRPr="00727BBC" w:rsidRDefault="00947435" w:rsidP="00947435">
      <w:pPr>
        <w:spacing w:after="1" w:line="280" w:lineRule="atLeast"/>
        <w:jc w:val="both"/>
        <w:rPr>
          <w:sz w:val="24"/>
          <w:szCs w:val="24"/>
        </w:rPr>
      </w:pP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 xml:space="preserve">1. Настоящее Положение разработано в соответствии с Лесным </w:t>
      </w:r>
      <w:hyperlink r:id="rId11" w:history="1">
        <w:r w:rsidRPr="00947435">
          <w:rPr>
            <w:color w:val="0000FF"/>
            <w:sz w:val="28"/>
            <w:szCs w:val="28"/>
          </w:rPr>
          <w:t>кодексом</w:t>
        </w:r>
      </w:hyperlink>
      <w:r w:rsidRPr="00947435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947435">
          <w:rPr>
            <w:color w:val="0000FF"/>
            <w:sz w:val="28"/>
            <w:szCs w:val="28"/>
          </w:rPr>
          <w:t>законом</w:t>
        </w:r>
      </w:hyperlink>
      <w:r w:rsidRPr="00947435">
        <w:rPr>
          <w:sz w:val="28"/>
          <w:szCs w:val="28"/>
        </w:rPr>
        <w:t xml:space="preserve"> от 21.12.1994 N 69-ФЗ "О пожарной безопасности", </w:t>
      </w:r>
      <w:hyperlink r:id="rId13" w:history="1">
        <w:r w:rsidRPr="00947435">
          <w:rPr>
            <w:color w:val="0000FF"/>
            <w:sz w:val="28"/>
            <w:szCs w:val="28"/>
          </w:rPr>
          <w:t>Законом</w:t>
        </w:r>
      </w:hyperlink>
      <w:r w:rsidRPr="00947435">
        <w:rPr>
          <w:sz w:val="28"/>
          <w:szCs w:val="28"/>
        </w:rPr>
        <w:t xml:space="preserve"> Тверской области от 15.11.2005 N 137-ЗО "О пожарной безопасности в Тверской области" и регулирует вопросы установления особого противопожарного режима на территории </w:t>
      </w:r>
      <w:r>
        <w:rPr>
          <w:sz w:val="28"/>
          <w:szCs w:val="28"/>
        </w:rPr>
        <w:t xml:space="preserve">Молоковского муниципального округа </w:t>
      </w:r>
      <w:r w:rsidRPr="00947435">
        <w:rPr>
          <w:sz w:val="28"/>
          <w:szCs w:val="28"/>
        </w:rPr>
        <w:t>Тверской области или ее части.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2. Понятия и термины, применяемые в настоящем Положении, используются в значениях, определенных законодательством в сфере пожарной безопасности и законодательством, регулирующим лесные отношения.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 xml:space="preserve">3. В случае повышения пожарной опасности на территории </w:t>
      </w:r>
      <w:r>
        <w:rPr>
          <w:sz w:val="28"/>
          <w:szCs w:val="28"/>
        </w:rPr>
        <w:t xml:space="preserve">Молоковского муниципального округа </w:t>
      </w:r>
      <w:r w:rsidRPr="00947435">
        <w:rPr>
          <w:sz w:val="28"/>
          <w:szCs w:val="28"/>
        </w:rPr>
        <w:t xml:space="preserve">Тверской области с целью организации выполнения и </w:t>
      </w:r>
      <w:proofErr w:type="gramStart"/>
      <w:r w:rsidRPr="00947435">
        <w:rPr>
          <w:sz w:val="28"/>
          <w:szCs w:val="28"/>
        </w:rPr>
        <w:t>осуществления</w:t>
      </w:r>
      <w:proofErr w:type="gramEnd"/>
      <w:r w:rsidRPr="00947435">
        <w:rPr>
          <w:sz w:val="28"/>
          <w:szCs w:val="28"/>
        </w:rPr>
        <w:t xml:space="preserve"> дополнительных мер пожарной безопасности,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 всех видов, а также тушения крупных природных или техногенных пожаров с активным привлечением всех сил и средств </w:t>
      </w:r>
      <w:r>
        <w:rPr>
          <w:sz w:val="28"/>
          <w:szCs w:val="28"/>
        </w:rPr>
        <w:t xml:space="preserve">муниципального звена </w:t>
      </w:r>
      <w:r w:rsidRPr="00947435">
        <w:rPr>
          <w:sz w:val="28"/>
          <w:szCs w:val="28"/>
        </w:rPr>
        <w:t xml:space="preserve">Тверской территориальной подсистемы единой государственной системы предупреждения и ликвидации чрезвычайных ситуаций решением </w:t>
      </w:r>
      <w:r>
        <w:rPr>
          <w:sz w:val="28"/>
          <w:szCs w:val="28"/>
        </w:rPr>
        <w:t>Главы Молоковского муниципального округа</w:t>
      </w:r>
      <w:r w:rsidRPr="00947435">
        <w:rPr>
          <w:sz w:val="28"/>
          <w:szCs w:val="28"/>
        </w:rPr>
        <w:t xml:space="preserve"> Тверской области может устанавливаться особый противопожарный режим.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 xml:space="preserve">4. </w:t>
      </w:r>
      <w:proofErr w:type="gramStart"/>
      <w:r w:rsidRPr="00947435">
        <w:rPr>
          <w:sz w:val="28"/>
          <w:szCs w:val="28"/>
        </w:rPr>
        <w:t xml:space="preserve">На период действия особого противопожарного режима на соответствующих территориях постановлением </w:t>
      </w:r>
      <w:proofErr w:type="spellStart"/>
      <w:r>
        <w:rPr>
          <w:sz w:val="28"/>
          <w:szCs w:val="28"/>
        </w:rPr>
        <w:t>Администрвции</w:t>
      </w:r>
      <w:proofErr w:type="spellEnd"/>
      <w:r>
        <w:rPr>
          <w:sz w:val="28"/>
          <w:szCs w:val="28"/>
        </w:rPr>
        <w:t xml:space="preserve"> Молоковского муниципального округа </w:t>
      </w:r>
      <w:r w:rsidRPr="00947435">
        <w:rPr>
          <w:sz w:val="28"/>
          <w:szCs w:val="28"/>
        </w:rPr>
        <w:t>Тверской области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</w:t>
      </w:r>
      <w:proofErr w:type="gramEnd"/>
      <w:r w:rsidRPr="00947435">
        <w:rPr>
          <w:sz w:val="28"/>
          <w:szCs w:val="28"/>
        </w:rPr>
        <w:t xml:space="preserve"> границам населенных пунктов, создание противопожарных минерализованных полос и подобные меры).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5. Основанием для установления особого противопожарного режима является наличие одного или несколько следующих факторов, существенно влияющих на состояние пожарной обстановки: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47435">
        <w:rPr>
          <w:sz w:val="28"/>
          <w:szCs w:val="28"/>
        </w:rPr>
        <w:t xml:space="preserve">установление IV и V классов пожарной опасности на территории муниципального </w:t>
      </w:r>
      <w:r>
        <w:rPr>
          <w:sz w:val="28"/>
          <w:szCs w:val="28"/>
        </w:rPr>
        <w:t>округа</w:t>
      </w:r>
      <w:r w:rsidRPr="00947435">
        <w:rPr>
          <w:sz w:val="28"/>
          <w:szCs w:val="28"/>
        </w:rPr>
        <w:t xml:space="preserve"> или </w:t>
      </w:r>
      <w:proofErr w:type="gramStart"/>
      <w:r w:rsidRPr="00947435">
        <w:rPr>
          <w:sz w:val="28"/>
          <w:szCs w:val="28"/>
        </w:rPr>
        <w:t>в лесах в зависимости от условий погоды при отсутствии улучшения пожароопасной обстановки в лесах</w:t>
      </w:r>
      <w:proofErr w:type="gramEnd"/>
      <w:r w:rsidRPr="00947435">
        <w:rPr>
          <w:sz w:val="28"/>
          <w:szCs w:val="28"/>
        </w:rPr>
        <w:t xml:space="preserve"> в ближайшие 5 дней по данным прогноза метеорологических (погодных) условий;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435">
        <w:rPr>
          <w:sz w:val="28"/>
          <w:szCs w:val="28"/>
        </w:rPr>
        <w:t>объявление чрезвычайной ситуации в лесах, возникшей вследствие лесных пожаров;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435">
        <w:rPr>
          <w:sz w:val="28"/>
          <w:szCs w:val="28"/>
        </w:rPr>
        <w:t xml:space="preserve">общая площадь действующих природных пожаров в пределах муниципального </w:t>
      </w:r>
      <w:r>
        <w:rPr>
          <w:sz w:val="28"/>
          <w:szCs w:val="28"/>
        </w:rPr>
        <w:t>округа</w:t>
      </w:r>
      <w:r w:rsidRPr="00947435">
        <w:rPr>
          <w:sz w:val="28"/>
          <w:szCs w:val="28"/>
        </w:rPr>
        <w:t xml:space="preserve"> превышает 25 гектаров;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435">
        <w:rPr>
          <w:sz w:val="28"/>
          <w:szCs w:val="28"/>
        </w:rPr>
        <w:t xml:space="preserve">наличие в пределах муниципального </w:t>
      </w:r>
      <w:r>
        <w:rPr>
          <w:sz w:val="28"/>
          <w:szCs w:val="28"/>
        </w:rPr>
        <w:t>округа</w:t>
      </w:r>
      <w:r w:rsidRPr="00947435">
        <w:rPr>
          <w:sz w:val="28"/>
          <w:szCs w:val="28"/>
        </w:rPr>
        <w:t xml:space="preserve"> нелокализованных природных пожаров, действующих более 3 суток, или локализованных природных пожаров, действующих более 5 суток;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435">
        <w:rPr>
          <w:sz w:val="28"/>
          <w:szCs w:val="28"/>
        </w:rPr>
        <w:t>превышение предельно допустимых концентраций вредных веществ (</w:t>
      </w:r>
      <w:proofErr w:type="spellStart"/>
      <w:r w:rsidRPr="00947435">
        <w:rPr>
          <w:sz w:val="28"/>
          <w:szCs w:val="28"/>
        </w:rPr>
        <w:t>поллютантов</w:t>
      </w:r>
      <w:proofErr w:type="spellEnd"/>
      <w:r w:rsidRPr="00947435">
        <w:rPr>
          <w:sz w:val="28"/>
          <w:szCs w:val="28"/>
        </w:rPr>
        <w:t>) в атмосферном воздухе, образовавшихся вследствие природных пожаров, в 2 и более раза;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435">
        <w:rPr>
          <w:sz w:val="28"/>
          <w:szCs w:val="28"/>
        </w:rPr>
        <w:t>аварии на потенциально опасных (</w:t>
      </w:r>
      <w:proofErr w:type="spellStart"/>
      <w:r w:rsidRPr="00947435">
        <w:rPr>
          <w:sz w:val="28"/>
          <w:szCs w:val="28"/>
        </w:rPr>
        <w:t>пожар</w:t>
      </w:r>
      <w:proofErr w:type="gramStart"/>
      <w:r w:rsidRPr="00947435">
        <w:rPr>
          <w:sz w:val="28"/>
          <w:szCs w:val="28"/>
        </w:rPr>
        <w:t>о</w:t>
      </w:r>
      <w:proofErr w:type="spellEnd"/>
      <w:r w:rsidRPr="00947435">
        <w:rPr>
          <w:sz w:val="28"/>
          <w:szCs w:val="28"/>
        </w:rPr>
        <w:t>-</w:t>
      </w:r>
      <w:proofErr w:type="gramEnd"/>
      <w:r w:rsidRPr="00947435">
        <w:rPr>
          <w:sz w:val="28"/>
          <w:szCs w:val="28"/>
        </w:rPr>
        <w:t xml:space="preserve"> и взрывоопасных) объектах с угрозой возгорания, последствия которых способны оказать негативное влияние на жизнь и здоровье граждан;</w:t>
      </w:r>
    </w:p>
    <w:p w:rsidR="00947435" w:rsidRPr="00947435" w:rsidRDefault="00AE6442" w:rsidP="00947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435" w:rsidRPr="00947435">
        <w:rPr>
          <w:sz w:val="28"/>
          <w:szCs w:val="28"/>
        </w:rPr>
        <w:t>осложнение оперативной обстановки в связи с увеличением количества пожаров или случаев гибели на пожарах людей в жилом секторе;</w:t>
      </w:r>
    </w:p>
    <w:p w:rsidR="00947435" w:rsidRPr="00947435" w:rsidRDefault="00AE6442" w:rsidP="009474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435" w:rsidRPr="00947435">
        <w:rPr>
          <w:sz w:val="28"/>
          <w:szCs w:val="28"/>
        </w:rPr>
        <w:t>наличие сильного ветра с максимальной скоростью от 15 метров в секунду и более.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bookmarkStart w:id="1" w:name="P50"/>
      <w:bookmarkEnd w:id="1"/>
      <w:r w:rsidRPr="00947435">
        <w:rPr>
          <w:sz w:val="28"/>
          <w:szCs w:val="28"/>
        </w:rPr>
        <w:t xml:space="preserve">6. </w:t>
      </w:r>
      <w:proofErr w:type="gramStart"/>
      <w:r w:rsidRPr="00947435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AE6442">
        <w:rPr>
          <w:sz w:val="28"/>
          <w:szCs w:val="28"/>
        </w:rPr>
        <w:t>Молоковского муниципального округа Тверской области</w:t>
      </w:r>
      <w:r w:rsidRPr="00947435">
        <w:rPr>
          <w:sz w:val="28"/>
          <w:szCs w:val="28"/>
        </w:rPr>
        <w:t xml:space="preserve"> при наличии соответствующих оснований готовят предложения о необходимости введения особого противопожарного режима, в соответствии с которыми осуществляется подготовка проекта постановления </w:t>
      </w:r>
      <w:r w:rsidR="00AE6442">
        <w:rPr>
          <w:sz w:val="28"/>
          <w:szCs w:val="28"/>
        </w:rPr>
        <w:t xml:space="preserve">Администрации Молоковского муниципального округа </w:t>
      </w:r>
      <w:r w:rsidRPr="00947435">
        <w:rPr>
          <w:sz w:val="28"/>
          <w:szCs w:val="28"/>
        </w:rPr>
        <w:t xml:space="preserve">Тверской области об установлении особого противопожарного режима на территории </w:t>
      </w:r>
      <w:r w:rsidR="00AE6442">
        <w:rPr>
          <w:sz w:val="28"/>
          <w:szCs w:val="28"/>
        </w:rPr>
        <w:t>муниципального округа</w:t>
      </w:r>
      <w:r w:rsidRPr="00947435">
        <w:rPr>
          <w:sz w:val="28"/>
          <w:szCs w:val="28"/>
        </w:rPr>
        <w:t>, регламентирующие проведение необходимых мероприятий по стабилизации пожарной обстановки на</w:t>
      </w:r>
      <w:proofErr w:type="gramEnd"/>
      <w:r w:rsidRPr="00947435">
        <w:rPr>
          <w:sz w:val="28"/>
          <w:szCs w:val="28"/>
        </w:rPr>
        <w:t xml:space="preserve"> соответствующей территории, </w:t>
      </w:r>
      <w:proofErr w:type="gramStart"/>
      <w:r w:rsidRPr="00947435">
        <w:rPr>
          <w:sz w:val="28"/>
          <w:szCs w:val="28"/>
        </w:rPr>
        <w:t>который</w:t>
      </w:r>
      <w:proofErr w:type="gramEnd"/>
      <w:r w:rsidRPr="00947435">
        <w:rPr>
          <w:sz w:val="28"/>
          <w:szCs w:val="28"/>
        </w:rPr>
        <w:t xml:space="preserve"> включает: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1) основания для установления особого противопожарного режима;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2) срок установления особого противопожарного режима;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3) перечень дополнительных требований пожарной безопасности, устанавливаемых на период действия особого противопожарного режима;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4) порядок реализации комплекса мероприятий, направленных на стабилизацию оперативной обстановки с пожарами и последствий от них, а также проведения профилактических мероприятий при отсутствии пожаров;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 xml:space="preserve">5) особенности </w:t>
      </w:r>
      <w:proofErr w:type="gramStart"/>
      <w:r w:rsidRPr="00947435">
        <w:rPr>
          <w:sz w:val="28"/>
          <w:szCs w:val="28"/>
        </w:rPr>
        <w:t>организации службы подразделений всех видов пожарной охраны</w:t>
      </w:r>
      <w:proofErr w:type="gramEnd"/>
      <w:r w:rsidRPr="00947435">
        <w:rPr>
          <w:sz w:val="28"/>
          <w:szCs w:val="28"/>
        </w:rPr>
        <w:t xml:space="preserve"> и вопросы участия территориальных органов федеральных органов исполнительной власти (по согласованию) в мероприятиях, предусмотренных при установлении особого противопожарного режима;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 xml:space="preserve">6) организацию </w:t>
      </w:r>
      <w:proofErr w:type="gramStart"/>
      <w:r w:rsidRPr="00947435">
        <w:rPr>
          <w:sz w:val="28"/>
          <w:szCs w:val="28"/>
        </w:rPr>
        <w:t>контроля за</w:t>
      </w:r>
      <w:proofErr w:type="gramEnd"/>
      <w:r w:rsidRPr="00947435">
        <w:rPr>
          <w:sz w:val="28"/>
          <w:szCs w:val="28"/>
        </w:rPr>
        <w:t xml:space="preserve"> проводимыми мероприятиями.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 xml:space="preserve">7. В зависимости от складывающейся обстановки при установлении особого противопожарного режима постановлением </w:t>
      </w:r>
      <w:r w:rsidR="00AE6442">
        <w:rPr>
          <w:sz w:val="28"/>
          <w:szCs w:val="28"/>
        </w:rPr>
        <w:t xml:space="preserve">Администрации </w:t>
      </w:r>
      <w:r w:rsidR="00AE6442">
        <w:rPr>
          <w:sz w:val="28"/>
          <w:szCs w:val="28"/>
        </w:rPr>
        <w:lastRenderedPageBreak/>
        <w:t xml:space="preserve">Молоковского муниципального округа </w:t>
      </w:r>
      <w:r w:rsidRPr="00947435">
        <w:rPr>
          <w:sz w:val="28"/>
          <w:szCs w:val="28"/>
        </w:rPr>
        <w:t>Тверской области может предусматриваться установление следующих дополнительных требований и мер пожарной безопасности: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1) осуществление передачи информационных сообщений об установлении особого противопожарного режима через средства массовой информации, в том числе с использованием автоматизированной системы централизованного оповещения населения;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2) организация дежурства граждан и работников предприятий, функционирующих на соответствующей территории (в населенном пункте), в целях оперативного наращивания группировки сил для борьбы с пожарами;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3) подготовка для возможного использования в целях локализации и тушения пожаров имеющейся на предприятиях, функционирующих на соответствующей территории (в населенном пункте), техники для перевозки воды и землеустроительных работ;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4)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пожаротушения, в том числе с целью оперативного реагирования при возникновении пожаров вне границ населенных пунктов;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5) установка в сельских населенных пунктах емкости с водой;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6) проведение разъяснительной работы с гражданами о необходимости соблюдения мер пожарной безопасности и действиях в случае возникновения пожара через средства массовой информации, а также посредством обхода жилых квартир и домов;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proofErr w:type="gramStart"/>
      <w:r w:rsidRPr="00947435">
        <w:rPr>
          <w:sz w:val="28"/>
          <w:szCs w:val="28"/>
        </w:rPr>
        <w:t>7) 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осуществление временной приостановки проведения пожароопасных работ на определенных участках, топки печей, кухонных очагов, котельных установок, работающих на твердом топливе, запрещение разведения костров, проведения палов сухой растительности и т.д.;</w:t>
      </w:r>
      <w:proofErr w:type="gramEnd"/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8) ограждение периметров территорий летних детских дач, детских оздоровительных лагерей защитной минерализованной полосой шириной не менее 6 метров;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9) в условиях устойчивой сухой, жаркой и ветреной погоды или при получении штормового предупреждения для исключения возможности распространения ландшафтных пожаров на населенные пункты устройство защитных противопожарных полос шириной не менее 10 метров с наиболее пожароопасных направлений к населенным пунктам, а также проведение дополнительных работ по удалению сухой растительности с территорий;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10) при опасности возникновения лесных пожаров ограничение передвижения по нелесным землям автомобильного транспорта;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11) ограничение пребывания граждан в лесах и въезда в них транспортных средств, кроме лиц, осуществляющих определенные виды работ в целях обеспечения пожарной безопасности в лесах;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12) запрет на посещение гражданами лесов;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lastRenderedPageBreak/>
        <w:t xml:space="preserve">13) ограничение или запрет любительской и спортивной охоты в охотничьих угодьях на территории муниципального </w:t>
      </w:r>
      <w:r w:rsidR="00AE6442">
        <w:rPr>
          <w:sz w:val="28"/>
          <w:szCs w:val="28"/>
        </w:rPr>
        <w:t>округа</w:t>
      </w:r>
      <w:r w:rsidRPr="00947435">
        <w:rPr>
          <w:sz w:val="28"/>
          <w:szCs w:val="28"/>
        </w:rPr>
        <w:t>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14) обеспечение безвозмездного использования общественного транспорта для экстренной эвакуации населения;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15) иных мер в рамках предоставленных полномочий в соответствии с законодательством.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>8. Финансирование мероприятий особого противопожарного режима осуществляется в установленном законодательством порядке.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 xml:space="preserve">9. </w:t>
      </w:r>
      <w:proofErr w:type="gramStart"/>
      <w:r w:rsidRPr="00947435">
        <w:rPr>
          <w:sz w:val="28"/>
          <w:szCs w:val="28"/>
        </w:rPr>
        <w:t>Контроль за</w:t>
      </w:r>
      <w:proofErr w:type="gramEnd"/>
      <w:r w:rsidRPr="00947435">
        <w:rPr>
          <w:sz w:val="28"/>
          <w:szCs w:val="28"/>
        </w:rPr>
        <w:t xml:space="preserve"> осуществлением мероприятий в период особого противопожарного режима осуществляет Комиссия по предупреждению и ликвидации чрезвычайных ситуаций и обеспечению пожарной безопасности </w:t>
      </w:r>
      <w:r w:rsidR="00AE6442">
        <w:rPr>
          <w:sz w:val="28"/>
          <w:szCs w:val="28"/>
        </w:rPr>
        <w:t xml:space="preserve">Администрации Молоковского муниципального округа </w:t>
      </w:r>
      <w:r w:rsidRPr="00947435">
        <w:rPr>
          <w:sz w:val="28"/>
          <w:szCs w:val="28"/>
        </w:rPr>
        <w:t xml:space="preserve">Тверской области,  в пределах компетенции, соответствующие органы управления (структурные подразделения) </w:t>
      </w:r>
      <w:r w:rsidR="00AE6442">
        <w:rPr>
          <w:sz w:val="28"/>
          <w:szCs w:val="28"/>
        </w:rPr>
        <w:t>м</w:t>
      </w:r>
      <w:r w:rsidRPr="00947435">
        <w:rPr>
          <w:sz w:val="28"/>
          <w:szCs w:val="28"/>
        </w:rPr>
        <w:t>униципальн</w:t>
      </w:r>
      <w:r w:rsidR="00AE6442">
        <w:rPr>
          <w:sz w:val="28"/>
          <w:szCs w:val="28"/>
        </w:rPr>
        <w:t>ого округа</w:t>
      </w:r>
      <w:r w:rsidRPr="00947435">
        <w:rPr>
          <w:sz w:val="28"/>
          <w:szCs w:val="28"/>
        </w:rPr>
        <w:t>.</w:t>
      </w:r>
    </w:p>
    <w:p w:rsidR="00947435" w:rsidRPr="00947435" w:rsidRDefault="00947435" w:rsidP="00947435">
      <w:pPr>
        <w:ind w:firstLine="540"/>
        <w:jc w:val="both"/>
        <w:rPr>
          <w:sz w:val="28"/>
          <w:szCs w:val="28"/>
        </w:rPr>
      </w:pPr>
      <w:r w:rsidRPr="00947435">
        <w:rPr>
          <w:sz w:val="28"/>
          <w:szCs w:val="28"/>
        </w:rPr>
        <w:t xml:space="preserve">10. По итогам принятых мер по стабилизации пожарной обстановки на соответствующей территории, а также в случае стабилизации обстановки с пожарами Комиссия по предупреждению и ликвидации чрезвычайных ситуаций и обеспечению пожарной безопасности </w:t>
      </w:r>
      <w:r w:rsidR="00AE6442">
        <w:rPr>
          <w:sz w:val="28"/>
          <w:szCs w:val="28"/>
        </w:rPr>
        <w:t xml:space="preserve">Администрации Молоковского муниципального округа </w:t>
      </w:r>
      <w:r w:rsidRPr="00947435">
        <w:rPr>
          <w:sz w:val="28"/>
          <w:szCs w:val="28"/>
        </w:rPr>
        <w:t xml:space="preserve">Тверской области, </w:t>
      </w:r>
      <w:r w:rsidR="00AE6442">
        <w:rPr>
          <w:sz w:val="28"/>
          <w:szCs w:val="28"/>
        </w:rPr>
        <w:t>готовит</w:t>
      </w:r>
      <w:r w:rsidRPr="00947435">
        <w:rPr>
          <w:sz w:val="28"/>
          <w:szCs w:val="28"/>
        </w:rPr>
        <w:t xml:space="preserve"> проект муниципального правового акта, регламентирующ</w:t>
      </w:r>
      <w:r w:rsidR="00AE6442">
        <w:rPr>
          <w:sz w:val="28"/>
          <w:szCs w:val="28"/>
        </w:rPr>
        <w:t>его</w:t>
      </w:r>
      <w:r w:rsidRPr="00947435">
        <w:rPr>
          <w:sz w:val="28"/>
          <w:szCs w:val="28"/>
        </w:rPr>
        <w:t xml:space="preserve"> отмену особого противопожарного режима на территории</w:t>
      </w:r>
      <w:r w:rsidR="00AE6442">
        <w:rPr>
          <w:sz w:val="28"/>
          <w:szCs w:val="28"/>
        </w:rPr>
        <w:t xml:space="preserve"> муниципального округа</w:t>
      </w:r>
      <w:r w:rsidRPr="00947435">
        <w:rPr>
          <w:sz w:val="28"/>
          <w:szCs w:val="28"/>
        </w:rPr>
        <w:t>.</w:t>
      </w:r>
    </w:p>
    <w:sectPr w:rsidR="00947435" w:rsidRPr="0094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24E6"/>
    <w:multiLevelType w:val="multilevel"/>
    <w:tmpl w:val="33D286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64253689"/>
    <w:multiLevelType w:val="multilevel"/>
    <w:tmpl w:val="03424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F"/>
    <w:rsid w:val="00094062"/>
    <w:rsid w:val="000B37CD"/>
    <w:rsid w:val="00134E39"/>
    <w:rsid w:val="0015409E"/>
    <w:rsid w:val="00226BB9"/>
    <w:rsid w:val="002A2586"/>
    <w:rsid w:val="00306690"/>
    <w:rsid w:val="003121B1"/>
    <w:rsid w:val="003518E5"/>
    <w:rsid w:val="00380970"/>
    <w:rsid w:val="003B21AF"/>
    <w:rsid w:val="00405E13"/>
    <w:rsid w:val="0046040F"/>
    <w:rsid w:val="004D72AF"/>
    <w:rsid w:val="004F72B5"/>
    <w:rsid w:val="00555440"/>
    <w:rsid w:val="00583030"/>
    <w:rsid w:val="005D4A6A"/>
    <w:rsid w:val="00666C73"/>
    <w:rsid w:val="006B2263"/>
    <w:rsid w:val="006B3C1E"/>
    <w:rsid w:val="006B6769"/>
    <w:rsid w:val="0084164F"/>
    <w:rsid w:val="00856A49"/>
    <w:rsid w:val="008E3F99"/>
    <w:rsid w:val="009346D4"/>
    <w:rsid w:val="009370D2"/>
    <w:rsid w:val="00940626"/>
    <w:rsid w:val="009466DB"/>
    <w:rsid w:val="00947435"/>
    <w:rsid w:val="00A129E6"/>
    <w:rsid w:val="00AA697E"/>
    <w:rsid w:val="00AE6442"/>
    <w:rsid w:val="00B9278E"/>
    <w:rsid w:val="00C15711"/>
    <w:rsid w:val="00C17AD1"/>
    <w:rsid w:val="00C96108"/>
    <w:rsid w:val="00CF3EB5"/>
    <w:rsid w:val="00D14142"/>
    <w:rsid w:val="00D36C4D"/>
    <w:rsid w:val="00F41419"/>
    <w:rsid w:val="00F442F9"/>
    <w:rsid w:val="00F66F09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1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B21A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B21AF"/>
    <w:rPr>
      <w:sz w:val="28"/>
    </w:rPr>
  </w:style>
  <w:style w:type="character" w:customStyle="1" w:styleId="a4">
    <w:name w:val="Основной текст Знак"/>
    <w:basedOn w:val="a0"/>
    <w:link w:val="a3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B21AF"/>
    <w:pPr>
      <w:tabs>
        <w:tab w:val="left" w:pos="7371"/>
      </w:tabs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3B21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_"/>
    <w:basedOn w:val="a0"/>
    <w:link w:val="9"/>
    <w:rsid w:val="003B21AF"/>
    <w:rPr>
      <w:spacing w:val="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3B21AF"/>
    <w:rPr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7"/>
    <w:rsid w:val="003B21AF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basedOn w:val="a7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7"/>
    <w:rsid w:val="003B21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0pt">
    <w:name w:val="Основной текст (2) + 9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25pt0pt">
    <w:name w:val="Основной текст (2) + 12;5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3pt0pt">
    <w:name w:val="Основной текст + 13 pt;Интервал 0 pt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7"/>
    <w:rsid w:val="00C15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1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B21A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B21AF"/>
    <w:rPr>
      <w:sz w:val="28"/>
    </w:rPr>
  </w:style>
  <w:style w:type="character" w:customStyle="1" w:styleId="a4">
    <w:name w:val="Основной текст Знак"/>
    <w:basedOn w:val="a0"/>
    <w:link w:val="a3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B21AF"/>
    <w:pPr>
      <w:tabs>
        <w:tab w:val="left" w:pos="7371"/>
      </w:tabs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3B21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_"/>
    <w:basedOn w:val="a0"/>
    <w:link w:val="9"/>
    <w:rsid w:val="003B21AF"/>
    <w:rPr>
      <w:spacing w:val="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3B21AF"/>
    <w:rPr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7"/>
    <w:rsid w:val="003B21AF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basedOn w:val="a7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7"/>
    <w:rsid w:val="003B21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0pt">
    <w:name w:val="Основной текст (2) + 9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25pt0pt">
    <w:name w:val="Основной текст (2) + 12;5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3pt0pt">
    <w:name w:val="Основной текст + 13 pt;Интервал 0 pt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7"/>
    <w:rsid w:val="00C15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6BCD36318CA5C0D2FD067BFB5467FB297C44775F4E3EC1D94ECF7F941C8E11F5C4A68FBF177A1395CD4DD6B2099E02AD5CAB30LDJAN" TargetMode="External"/><Relationship Id="rId13" Type="http://schemas.openxmlformats.org/officeDocument/2006/relationships/hyperlink" Target="consultantplus://offline/ref=D2BB6BCD36318CA5C0D2E30B6D970E69FE2A2B4F7E5B47609C8F489820C41ADB51B5C2F6CBF3112F42D19940D0B943CE47E653A832C5674AC1F17882L4J9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2BB6BCD36318CA5C0D2FD067BFB5467FB2972417B534E3EC1D94ECF7F941C8E11F5C4A388B71E2E41DACC1191E71A9C03AD5FAA2CD96649LDJ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BB6BCD36318CA5C0D2FD067BFB5467FB297C44775F4E3EC1D94ECF7F941C8E11F5C4A68FBF177A1395CD4DD6B2099E02AD5CAB30LDJ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BB6BCD36318CA5C0D2E30B6D970E69FE2A2B4F7E5B47609C8F489820C41ADB51B5C2F6CBF3112F42D19940D0B943CE47E653A832C5674AC1F17882L4J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BB6BCD36318CA5C0D2FD067BFB5467FB2972417B534E3EC1D94ECF7F941C8E11F5C4A388B71E2E41DACC1191E71A9C03AD5FAA2CD96649LDJ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9561-73B8-4055-8A61-3A65BBF0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Вера</cp:lastModifiedBy>
  <cp:revision>5</cp:revision>
  <cp:lastPrinted>2022-01-28T08:10:00Z</cp:lastPrinted>
  <dcterms:created xsi:type="dcterms:W3CDTF">2022-02-09T08:17:00Z</dcterms:created>
  <dcterms:modified xsi:type="dcterms:W3CDTF">2022-03-01T12:11:00Z</dcterms:modified>
</cp:coreProperties>
</file>