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3E28" w14:textId="77777777" w:rsidR="00CE386F" w:rsidRPr="00C00615" w:rsidRDefault="00CE386F" w:rsidP="00CE386F">
      <w:pPr>
        <w:pStyle w:val="a4"/>
        <w:rPr>
          <w:rFonts w:ascii="Arial" w:hAnsi="Arial" w:cs="Arial"/>
          <w:sz w:val="24"/>
          <w:szCs w:val="24"/>
        </w:rPr>
      </w:pPr>
    </w:p>
    <w:p w14:paraId="374303A9" w14:textId="77777777" w:rsidR="00CE386F" w:rsidRPr="00C00615" w:rsidRDefault="00CE386F" w:rsidP="00CE386F">
      <w:pPr>
        <w:jc w:val="center"/>
        <w:rPr>
          <w:rFonts w:ascii="Arial" w:hAnsi="Arial" w:cs="Arial"/>
          <w:b/>
        </w:rPr>
      </w:pPr>
      <w:r w:rsidRPr="00C00615">
        <w:rPr>
          <w:rFonts w:ascii="Arial" w:hAnsi="Arial" w:cs="Arial"/>
          <w:b/>
        </w:rPr>
        <w:t xml:space="preserve"> РОССИЙСКАЯ  ФЕДЕРАЦИЯ</w:t>
      </w:r>
    </w:p>
    <w:p w14:paraId="20F040F0" w14:textId="77777777" w:rsidR="00CE386F" w:rsidRPr="00C00615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C00615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C00615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C00615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77777777" w:rsidR="00CE386F" w:rsidRPr="00C00615" w:rsidRDefault="00CE386F" w:rsidP="00CE386F">
      <w:pPr>
        <w:jc w:val="center"/>
        <w:rPr>
          <w:rFonts w:ascii="Arial" w:hAnsi="Arial" w:cs="Arial"/>
          <w:b/>
        </w:rPr>
      </w:pPr>
      <w:r w:rsidRPr="00C00615">
        <w:rPr>
          <w:rFonts w:ascii="Arial" w:hAnsi="Arial" w:cs="Arial"/>
          <w:b/>
        </w:rPr>
        <w:t>ТВЕРСКОЙ  ОБЛАСТИ</w:t>
      </w:r>
    </w:p>
    <w:p w14:paraId="2C83A7DA" w14:textId="77777777" w:rsidR="00CE386F" w:rsidRPr="00C00615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51CB2372" w14:textId="77777777" w:rsidR="00CE386F" w:rsidRPr="00C00615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  <w:r w:rsidRPr="00C00615">
        <w:rPr>
          <w:rFonts w:ascii="Arial" w:hAnsi="Arial" w:cs="Arial"/>
          <w:b/>
          <w:sz w:val="24"/>
          <w:szCs w:val="24"/>
        </w:rPr>
        <w:t>ПОСТАНОВЛЕНИЕ</w:t>
      </w:r>
    </w:p>
    <w:p w14:paraId="791BB0AA" w14:textId="77777777" w:rsidR="00CE386F" w:rsidRPr="00C00615" w:rsidRDefault="00CE386F" w:rsidP="00CE386F">
      <w:pPr>
        <w:pStyle w:val="a6"/>
        <w:jc w:val="right"/>
        <w:rPr>
          <w:rFonts w:ascii="Arial" w:hAnsi="Arial" w:cs="Arial"/>
          <w:b/>
          <w:i/>
          <w:sz w:val="24"/>
          <w:szCs w:val="24"/>
        </w:rPr>
      </w:pPr>
      <w:r w:rsidRPr="00C00615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C00615" w14:paraId="64EC06F4" w14:textId="77777777" w:rsidTr="00C00615">
        <w:trPr>
          <w:trHeight w:val="413"/>
        </w:trPr>
        <w:tc>
          <w:tcPr>
            <w:tcW w:w="3060" w:type="dxa"/>
          </w:tcPr>
          <w:p w14:paraId="060291CA" w14:textId="56A6A49F" w:rsidR="00CE386F" w:rsidRPr="00C00615" w:rsidRDefault="00621918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00615">
              <w:rPr>
                <w:rFonts w:ascii="Arial" w:hAnsi="Arial" w:cs="Arial"/>
                <w:sz w:val="24"/>
                <w:szCs w:val="24"/>
              </w:rPr>
              <w:t>18.01.2022 г.</w:t>
            </w:r>
          </w:p>
        </w:tc>
        <w:tc>
          <w:tcPr>
            <w:tcW w:w="3000" w:type="dxa"/>
          </w:tcPr>
          <w:p w14:paraId="2B9FAEED" w14:textId="77777777" w:rsidR="00CE386F" w:rsidRPr="00C00615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0061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8068AF2" w14:textId="77777777" w:rsidR="00CE386F" w:rsidRPr="00C00615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1E0D3F61" w14:textId="77777777" w:rsidR="00CE386F" w:rsidRPr="00C00615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15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7D45416E" w14:textId="229209A2" w:rsidR="00CE386F" w:rsidRPr="00C00615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00615">
              <w:rPr>
                <w:rFonts w:ascii="Arial" w:hAnsi="Arial" w:cs="Arial"/>
                <w:sz w:val="24"/>
                <w:szCs w:val="24"/>
              </w:rPr>
              <w:t xml:space="preserve">                                     №</w:t>
            </w:r>
            <w:r w:rsidR="00621918" w:rsidRPr="00C00615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C00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DD3B15B" w14:textId="77777777" w:rsidR="00CE386F" w:rsidRPr="00C00615" w:rsidRDefault="00CE386F" w:rsidP="00CE386F">
      <w:pPr>
        <w:rPr>
          <w:rFonts w:ascii="Arial" w:hAnsi="Arial" w:cs="Arial"/>
        </w:rPr>
      </w:pPr>
    </w:p>
    <w:p w14:paraId="4D47CD6B" w14:textId="77777777" w:rsidR="00CE386F" w:rsidRPr="00C00615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04D6764" w14:textId="77777777" w:rsidR="00644314" w:rsidRPr="00C00615" w:rsidRDefault="00644314" w:rsidP="00644314">
      <w:pPr>
        <w:rPr>
          <w:rFonts w:ascii="Arial" w:hAnsi="Arial" w:cs="Arial"/>
          <w:b/>
          <w:bCs/>
        </w:rPr>
      </w:pPr>
      <w:r w:rsidRPr="00C00615">
        <w:rPr>
          <w:rFonts w:ascii="Arial" w:hAnsi="Arial" w:cs="Arial"/>
          <w:b/>
          <w:bCs/>
        </w:rPr>
        <w:t>О Порядке разработки,</w:t>
      </w:r>
    </w:p>
    <w:p w14:paraId="24842CA4" w14:textId="77777777" w:rsidR="00644314" w:rsidRPr="00C00615" w:rsidRDefault="00644314" w:rsidP="00644314">
      <w:pPr>
        <w:rPr>
          <w:rFonts w:ascii="Arial" w:hAnsi="Arial" w:cs="Arial"/>
          <w:b/>
          <w:bCs/>
        </w:rPr>
      </w:pPr>
      <w:r w:rsidRPr="00C00615">
        <w:rPr>
          <w:rFonts w:ascii="Arial" w:hAnsi="Arial" w:cs="Arial"/>
          <w:b/>
          <w:bCs/>
        </w:rPr>
        <w:t xml:space="preserve"> корректировки, рассмотрения</w:t>
      </w:r>
    </w:p>
    <w:p w14:paraId="7DB143BA" w14:textId="77777777" w:rsidR="00644314" w:rsidRPr="00C00615" w:rsidRDefault="00644314" w:rsidP="00644314">
      <w:pPr>
        <w:rPr>
          <w:rFonts w:ascii="Arial" w:hAnsi="Arial" w:cs="Arial"/>
          <w:b/>
          <w:bCs/>
        </w:rPr>
      </w:pPr>
      <w:r w:rsidRPr="00C00615">
        <w:rPr>
          <w:rFonts w:ascii="Arial" w:hAnsi="Arial" w:cs="Arial"/>
          <w:b/>
          <w:bCs/>
        </w:rPr>
        <w:t xml:space="preserve"> и утверждения (одобрения) прогноза </w:t>
      </w:r>
    </w:p>
    <w:p w14:paraId="14802099" w14:textId="77777777" w:rsidR="00644314" w:rsidRPr="00C00615" w:rsidRDefault="00644314" w:rsidP="00644314">
      <w:pPr>
        <w:rPr>
          <w:rFonts w:ascii="Arial" w:hAnsi="Arial" w:cs="Arial"/>
          <w:b/>
          <w:bCs/>
        </w:rPr>
      </w:pPr>
      <w:r w:rsidRPr="00C00615">
        <w:rPr>
          <w:rFonts w:ascii="Arial" w:hAnsi="Arial" w:cs="Arial"/>
          <w:b/>
          <w:bCs/>
        </w:rPr>
        <w:t>социально-экономического развития</w:t>
      </w:r>
    </w:p>
    <w:p w14:paraId="126F41F6" w14:textId="2F9F3FF3" w:rsidR="00644314" w:rsidRPr="00C00615" w:rsidRDefault="00644314" w:rsidP="00644314">
      <w:pPr>
        <w:rPr>
          <w:rFonts w:ascii="Arial" w:hAnsi="Arial" w:cs="Arial"/>
          <w:b/>
          <w:bCs/>
        </w:rPr>
      </w:pPr>
      <w:r w:rsidRPr="00C00615">
        <w:rPr>
          <w:rFonts w:ascii="Arial" w:hAnsi="Arial" w:cs="Arial"/>
          <w:b/>
          <w:bCs/>
        </w:rPr>
        <w:t xml:space="preserve"> Молоковского  </w:t>
      </w:r>
      <w:r w:rsidR="003010BC" w:rsidRPr="00C00615">
        <w:rPr>
          <w:rFonts w:ascii="Arial" w:hAnsi="Arial" w:cs="Arial"/>
          <w:b/>
          <w:bCs/>
        </w:rPr>
        <w:t>муниципального округа</w:t>
      </w:r>
      <w:r w:rsidRPr="00C00615">
        <w:rPr>
          <w:rFonts w:ascii="Arial" w:hAnsi="Arial" w:cs="Arial"/>
          <w:b/>
          <w:bCs/>
        </w:rPr>
        <w:t xml:space="preserve"> </w:t>
      </w:r>
    </w:p>
    <w:p w14:paraId="51422C92" w14:textId="77777777" w:rsidR="00644314" w:rsidRPr="00C00615" w:rsidRDefault="00644314" w:rsidP="00644314">
      <w:pPr>
        <w:rPr>
          <w:rFonts w:ascii="Arial" w:hAnsi="Arial" w:cs="Arial"/>
        </w:rPr>
      </w:pPr>
      <w:r w:rsidRPr="00C00615">
        <w:rPr>
          <w:rFonts w:ascii="Arial" w:hAnsi="Arial" w:cs="Arial"/>
          <w:b/>
          <w:bCs/>
        </w:rPr>
        <w:t>Тверской области на среднесрочный период</w:t>
      </w:r>
    </w:p>
    <w:p w14:paraId="181DFB54" w14:textId="77777777" w:rsidR="00644314" w:rsidRPr="00C00615" w:rsidRDefault="00644314" w:rsidP="00644314">
      <w:pPr>
        <w:rPr>
          <w:rFonts w:ascii="Arial" w:hAnsi="Arial" w:cs="Arial"/>
        </w:rPr>
      </w:pPr>
    </w:p>
    <w:p w14:paraId="513F8D5F" w14:textId="77777777" w:rsidR="00644314" w:rsidRPr="00C00615" w:rsidRDefault="00644314" w:rsidP="00644314">
      <w:pPr>
        <w:rPr>
          <w:rFonts w:ascii="Arial" w:hAnsi="Arial" w:cs="Arial"/>
          <w:b/>
        </w:rPr>
      </w:pPr>
      <w:r w:rsidRPr="00C00615">
        <w:rPr>
          <w:rFonts w:ascii="Arial" w:hAnsi="Arial" w:cs="Arial"/>
          <w:b/>
        </w:rPr>
        <w:t>ПОСТАНОВЛЯЮ:</w:t>
      </w:r>
    </w:p>
    <w:p w14:paraId="0E1F56C6" w14:textId="77777777" w:rsidR="00644314" w:rsidRPr="00C00615" w:rsidRDefault="00644314" w:rsidP="00644314">
      <w:pPr>
        <w:rPr>
          <w:rFonts w:ascii="Arial" w:hAnsi="Arial" w:cs="Arial"/>
          <w:b/>
        </w:rPr>
      </w:pPr>
    </w:p>
    <w:p w14:paraId="63509490" w14:textId="5CDBE1F0" w:rsidR="00644314" w:rsidRPr="00C00615" w:rsidRDefault="003010BC" w:rsidP="003010BC">
      <w:pPr>
        <w:jc w:val="both"/>
        <w:rPr>
          <w:rFonts w:ascii="Arial" w:hAnsi="Arial" w:cs="Arial"/>
        </w:rPr>
      </w:pPr>
      <w:r w:rsidRPr="00C00615">
        <w:rPr>
          <w:rFonts w:ascii="Arial" w:hAnsi="Arial" w:cs="Arial"/>
        </w:rPr>
        <w:t xml:space="preserve"> </w:t>
      </w:r>
      <w:r w:rsidR="00651E1C" w:rsidRPr="00C00615">
        <w:rPr>
          <w:rFonts w:ascii="Arial" w:hAnsi="Arial" w:cs="Arial"/>
        </w:rPr>
        <w:t xml:space="preserve">    </w:t>
      </w:r>
      <w:r w:rsidR="00644314" w:rsidRPr="00C00615">
        <w:rPr>
          <w:rFonts w:ascii="Arial" w:hAnsi="Arial" w:cs="Arial"/>
        </w:rPr>
        <w:t>В соответствии с</w:t>
      </w:r>
      <w:r w:rsidRPr="00C00615">
        <w:rPr>
          <w:rFonts w:ascii="Arial" w:hAnsi="Arial" w:cs="Arial"/>
        </w:rPr>
        <w:t>о ст. 173</w:t>
      </w:r>
      <w:r w:rsidR="00644314" w:rsidRPr="00C00615">
        <w:rPr>
          <w:rFonts w:ascii="Arial" w:hAnsi="Arial" w:cs="Arial"/>
        </w:rPr>
        <w:t xml:space="preserve"> </w:t>
      </w:r>
      <w:hyperlink r:id="rId5" w:history="1">
        <w:r w:rsidR="00644314" w:rsidRPr="00C00615">
          <w:rPr>
            <w:rStyle w:val="ab"/>
            <w:rFonts w:ascii="Arial" w:hAnsi="Arial" w:cs="Arial"/>
            <w:color w:val="auto"/>
          </w:rPr>
          <w:t>Бюджетным кодексом</w:t>
        </w:r>
      </w:hyperlink>
      <w:r w:rsidR="00644314" w:rsidRPr="00C00615">
        <w:rPr>
          <w:rFonts w:ascii="Arial" w:hAnsi="Arial" w:cs="Arial"/>
        </w:rPr>
        <w:t xml:space="preserve"> Российской Федерации, </w:t>
      </w:r>
      <w:hyperlink r:id="rId6" w:history="1">
        <w:r w:rsidR="00644314" w:rsidRPr="00C00615">
          <w:rPr>
            <w:rStyle w:val="ab"/>
            <w:rFonts w:ascii="Arial" w:hAnsi="Arial" w:cs="Arial"/>
            <w:color w:val="auto"/>
          </w:rPr>
          <w:t>Федеральн</w:t>
        </w:r>
        <w:r w:rsidRPr="00C00615">
          <w:rPr>
            <w:rStyle w:val="ab"/>
            <w:rFonts w:ascii="Arial" w:hAnsi="Arial" w:cs="Arial"/>
            <w:color w:val="auto"/>
          </w:rPr>
          <w:t>ого</w:t>
        </w:r>
        <w:r w:rsidR="00644314" w:rsidRPr="00C00615">
          <w:rPr>
            <w:rStyle w:val="ab"/>
            <w:rFonts w:ascii="Arial" w:hAnsi="Arial" w:cs="Arial"/>
            <w:color w:val="auto"/>
          </w:rPr>
          <w:t xml:space="preserve"> закон</w:t>
        </w:r>
        <w:r w:rsidRPr="00C00615">
          <w:rPr>
            <w:rStyle w:val="ab"/>
            <w:rFonts w:ascii="Arial" w:hAnsi="Arial" w:cs="Arial"/>
            <w:color w:val="auto"/>
          </w:rPr>
          <w:t>а</w:t>
        </w:r>
      </w:hyperlink>
      <w:r w:rsidR="00644314" w:rsidRPr="00C00615">
        <w:rPr>
          <w:rFonts w:ascii="Arial" w:hAnsi="Arial" w:cs="Arial"/>
        </w:rPr>
        <w:t xml:space="preserve"> от 28.06.2014 N 172-ФЗ "О стратегическом планировании в Российской Федерации", </w:t>
      </w:r>
      <w:r w:rsidRPr="00C00615">
        <w:rPr>
          <w:rFonts w:ascii="Arial" w:hAnsi="Arial" w:cs="Arial"/>
        </w:rPr>
        <w:t xml:space="preserve">Положением о бюджетном процессе в </w:t>
      </w:r>
      <w:r w:rsidR="00644314" w:rsidRPr="00C00615">
        <w:rPr>
          <w:rFonts w:ascii="Arial" w:hAnsi="Arial" w:cs="Arial"/>
        </w:rPr>
        <w:t xml:space="preserve"> </w:t>
      </w:r>
      <w:r w:rsidRPr="00C00615">
        <w:rPr>
          <w:rFonts w:ascii="Arial" w:hAnsi="Arial" w:cs="Arial"/>
        </w:rPr>
        <w:t>Молоковском муниципальном округа Тверской области, утвержденн</w:t>
      </w:r>
      <w:r w:rsidR="008A2D33" w:rsidRPr="00C00615">
        <w:rPr>
          <w:rFonts w:ascii="Arial" w:hAnsi="Arial" w:cs="Arial"/>
        </w:rPr>
        <w:t xml:space="preserve">ым решением Думы Молоковского муниципального округа Тверской области от 02.12.2021 г. № 34 </w:t>
      </w:r>
      <w:r w:rsidRPr="00C00615">
        <w:rPr>
          <w:rFonts w:ascii="Arial" w:hAnsi="Arial" w:cs="Arial"/>
        </w:rPr>
        <w:t xml:space="preserve"> </w:t>
      </w:r>
      <w:r w:rsidR="00644314" w:rsidRPr="00C00615">
        <w:rPr>
          <w:rFonts w:ascii="Arial" w:hAnsi="Arial" w:cs="Arial"/>
        </w:rPr>
        <w:t>постановляю:</w:t>
      </w:r>
    </w:p>
    <w:p w14:paraId="25603FB7" w14:textId="185153D1" w:rsidR="00644314" w:rsidRPr="00C00615" w:rsidRDefault="00651E1C" w:rsidP="00644314">
      <w:pPr>
        <w:jc w:val="both"/>
        <w:rPr>
          <w:rFonts w:ascii="Arial" w:hAnsi="Arial" w:cs="Arial"/>
        </w:rPr>
      </w:pPr>
      <w:bookmarkStart w:id="0" w:name="sub_1"/>
      <w:r w:rsidRPr="00C00615">
        <w:rPr>
          <w:rFonts w:ascii="Arial" w:hAnsi="Arial" w:cs="Arial"/>
        </w:rPr>
        <w:t xml:space="preserve">   </w:t>
      </w:r>
      <w:r w:rsidR="00644314" w:rsidRPr="00C00615">
        <w:rPr>
          <w:rFonts w:ascii="Arial" w:hAnsi="Arial" w:cs="Arial"/>
        </w:rPr>
        <w:t xml:space="preserve">1. Утвердить </w:t>
      </w:r>
      <w:hyperlink w:anchor="sub_30" w:history="1">
        <w:r w:rsidR="00644314" w:rsidRPr="00C00615">
          <w:rPr>
            <w:rStyle w:val="ab"/>
            <w:rFonts w:ascii="Arial" w:hAnsi="Arial" w:cs="Arial"/>
            <w:color w:val="auto"/>
          </w:rPr>
          <w:t>Порядок</w:t>
        </w:r>
      </w:hyperlink>
      <w:r w:rsidR="00644314" w:rsidRPr="00C00615">
        <w:rPr>
          <w:rFonts w:ascii="Arial" w:hAnsi="Arial" w:cs="Arial"/>
        </w:rPr>
        <w:t xml:space="preserve"> разработки и корректировки прогноза социально-экономического развития </w:t>
      </w:r>
      <w:r w:rsidR="008A2D33" w:rsidRPr="00C00615">
        <w:rPr>
          <w:rFonts w:ascii="Arial" w:hAnsi="Arial" w:cs="Arial"/>
        </w:rPr>
        <w:t xml:space="preserve">Молоковского муниципального округа </w:t>
      </w:r>
      <w:r w:rsidR="00644314" w:rsidRPr="00C00615">
        <w:rPr>
          <w:rFonts w:ascii="Arial" w:hAnsi="Arial" w:cs="Arial"/>
        </w:rPr>
        <w:t>Тверской области на среднесрочный период (прилагается).</w:t>
      </w:r>
    </w:p>
    <w:p w14:paraId="78791C6E" w14:textId="7420EF28" w:rsidR="00644314" w:rsidRPr="00C00615" w:rsidRDefault="00651E1C" w:rsidP="00644314">
      <w:pPr>
        <w:pStyle w:val="ConsPlusNormal"/>
        <w:widowControl/>
        <w:jc w:val="both"/>
        <w:rPr>
          <w:sz w:val="24"/>
          <w:szCs w:val="24"/>
        </w:rPr>
      </w:pPr>
      <w:r w:rsidRPr="00C00615">
        <w:rPr>
          <w:sz w:val="24"/>
          <w:szCs w:val="24"/>
        </w:rPr>
        <w:t xml:space="preserve">    </w:t>
      </w:r>
      <w:r w:rsidR="00644314" w:rsidRPr="00C00615">
        <w:rPr>
          <w:sz w:val="24"/>
          <w:szCs w:val="24"/>
        </w:rPr>
        <w:t xml:space="preserve">2. Признать утратившим силу постановление администрации </w:t>
      </w:r>
      <w:r w:rsidR="008A2D33" w:rsidRPr="00C00615">
        <w:rPr>
          <w:sz w:val="24"/>
          <w:szCs w:val="24"/>
        </w:rPr>
        <w:t xml:space="preserve">Молоковского </w:t>
      </w:r>
      <w:r w:rsidR="00644314" w:rsidRPr="00C00615">
        <w:rPr>
          <w:sz w:val="24"/>
          <w:szCs w:val="24"/>
        </w:rPr>
        <w:t xml:space="preserve">района </w:t>
      </w:r>
      <w:r w:rsidR="008A2D33" w:rsidRPr="00C00615">
        <w:rPr>
          <w:sz w:val="24"/>
          <w:szCs w:val="24"/>
        </w:rPr>
        <w:t xml:space="preserve">Тверской области </w:t>
      </w:r>
      <w:r w:rsidR="00644314" w:rsidRPr="00C00615">
        <w:rPr>
          <w:sz w:val="24"/>
          <w:szCs w:val="24"/>
        </w:rPr>
        <w:t xml:space="preserve">от </w:t>
      </w:r>
      <w:r w:rsidR="008A2D33" w:rsidRPr="00C00615">
        <w:rPr>
          <w:sz w:val="24"/>
          <w:szCs w:val="24"/>
        </w:rPr>
        <w:t>29.10.2015</w:t>
      </w:r>
      <w:r w:rsidR="00644314" w:rsidRPr="00C00615">
        <w:rPr>
          <w:sz w:val="24"/>
          <w:szCs w:val="24"/>
        </w:rPr>
        <w:t xml:space="preserve"> г. № </w:t>
      </w:r>
      <w:r w:rsidR="008A2D33" w:rsidRPr="00C00615">
        <w:rPr>
          <w:sz w:val="24"/>
          <w:szCs w:val="24"/>
        </w:rPr>
        <w:t>139</w:t>
      </w:r>
      <w:r w:rsidR="00644314" w:rsidRPr="00C00615">
        <w:rPr>
          <w:sz w:val="24"/>
          <w:szCs w:val="24"/>
        </w:rPr>
        <w:t xml:space="preserve">  «</w:t>
      </w:r>
      <w:r w:rsidR="008A2D33" w:rsidRPr="00C00615">
        <w:rPr>
          <w:sz w:val="24"/>
          <w:szCs w:val="24"/>
        </w:rPr>
        <w:t xml:space="preserve">О </w:t>
      </w:r>
      <w:r w:rsidRPr="00C00615">
        <w:rPr>
          <w:sz w:val="24"/>
          <w:szCs w:val="24"/>
        </w:rPr>
        <w:t>Порядке</w:t>
      </w:r>
      <w:r w:rsidR="008A2D33" w:rsidRPr="00C00615">
        <w:rPr>
          <w:sz w:val="24"/>
          <w:szCs w:val="24"/>
        </w:rPr>
        <w:t xml:space="preserve"> разработки и корректировки прогноза социально-экономического развития Молоковского района Тверской области на среднесрочный период</w:t>
      </w:r>
      <w:r w:rsidR="00644314" w:rsidRPr="00C00615">
        <w:rPr>
          <w:sz w:val="24"/>
          <w:szCs w:val="24"/>
        </w:rPr>
        <w:t>».</w:t>
      </w:r>
    </w:p>
    <w:p w14:paraId="594496B4" w14:textId="5C5EB20E" w:rsidR="00644314" w:rsidRPr="00C00615" w:rsidRDefault="00651E1C" w:rsidP="00644314">
      <w:pPr>
        <w:jc w:val="both"/>
        <w:rPr>
          <w:rFonts w:ascii="Arial" w:hAnsi="Arial" w:cs="Arial"/>
        </w:rPr>
      </w:pPr>
      <w:bookmarkStart w:id="1" w:name="sub_2"/>
      <w:bookmarkEnd w:id="0"/>
      <w:r w:rsidRPr="00C00615">
        <w:rPr>
          <w:rFonts w:ascii="Arial" w:hAnsi="Arial" w:cs="Arial"/>
        </w:rPr>
        <w:t xml:space="preserve">   </w:t>
      </w:r>
      <w:r w:rsidR="00644314" w:rsidRPr="00C00615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="00644314" w:rsidRPr="00C00615">
        <w:rPr>
          <w:rFonts w:ascii="Arial" w:hAnsi="Arial" w:cs="Arial"/>
        </w:rPr>
        <w:t>с даты</w:t>
      </w:r>
      <w:proofErr w:type="gramEnd"/>
      <w:r w:rsidR="00644314" w:rsidRPr="00C00615">
        <w:rPr>
          <w:rFonts w:ascii="Arial" w:hAnsi="Arial" w:cs="Arial"/>
        </w:rPr>
        <w:t xml:space="preserve"> его подписания и подлежит размещению на </w:t>
      </w:r>
      <w:hyperlink r:id="rId7" w:history="1">
        <w:r w:rsidR="00644314" w:rsidRPr="00C00615">
          <w:rPr>
            <w:rStyle w:val="ab"/>
            <w:rFonts w:ascii="Arial" w:hAnsi="Arial" w:cs="Arial"/>
            <w:color w:val="auto"/>
          </w:rPr>
          <w:t>официальном сайте</w:t>
        </w:r>
      </w:hyperlink>
      <w:r w:rsidR="00644314" w:rsidRPr="00C00615">
        <w:rPr>
          <w:rFonts w:ascii="Arial" w:hAnsi="Arial" w:cs="Arial"/>
        </w:rPr>
        <w:t xml:space="preserve"> администрации Молоковского </w:t>
      </w:r>
      <w:r w:rsidRPr="00C00615">
        <w:rPr>
          <w:rFonts w:ascii="Arial" w:hAnsi="Arial" w:cs="Arial"/>
        </w:rPr>
        <w:t>муниципального округа</w:t>
      </w:r>
      <w:r w:rsidR="00644314" w:rsidRPr="00C00615">
        <w:rPr>
          <w:rFonts w:ascii="Arial" w:hAnsi="Arial" w:cs="Arial"/>
        </w:rPr>
        <w:t xml:space="preserve"> </w:t>
      </w:r>
      <w:r w:rsidRPr="00C00615">
        <w:rPr>
          <w:rFonts w:ascii="Arial" w:hAnsi="Arial" w:cs="Arial"/>
        </w:rPr>
        <w:t xml:space="preserve">Тверской области </w:t>
      </w:r>
      <w:r w:rsidR="00644314" w:rsidRPr="00C00615">
        <w:rPr>
          <w:rFonts w:ascii="Arial" w:hAnsi="Arial" w:cs="Arial"/>
        </w:rPr>
        <w:t xml:space="preserve">в </w:t>
      </w:r>
      <w:r w:rsidRPr="00C00615">
        <w:rPr>
          <w:rFonts w:ascii="Arial" w:hAnsi="Arial" w:cs="Arial"/>
        </w:rPr>
        <w:t xml:space="preserve">информационно-коммуникационной </w:t>
      </w:r>
      <w:r w:rsidR="00644314" w:rsidRPr="00C00615">
        <w:rPr>
          <w:rFonts w:ascii="Arial" w:hAnsi="Arial" w:cs="Arial"/>
        </w:rPr>
        <w:t>сети Интернет.</w:t>
      </w:r>
    </w:p>
    <w:bookmarkEnd w:id="1"/>
    <w:p w14:paraId="37566337" w14:textId="6642C8DF" w:rsidR="00644314" w:rsidRPr="00C00615" w:rsidRDefault="00651E1C" w:rsidP="00644314">
      <w:pPr>
        <w:jc w:val="both"/>
        <w:rPr>
          <w:rFonts w:ascii="Arial" w:hAnsi="Arial" w:cs="Arial"/>
        </w:rPr>
      </w:pPr>
      <w:r w:rsidRPr="00C00615">
        <w:rPr>
          <w:rFonts w:ascii="Arial" w:hAnsi="Arial" w:cs="Arial"/>
        </w:rPr>
        <w:t xml:space="preserve">      </w:t>
      </w:r>
      <w:r w:rsidR="00644314" w:rsidRPr="00C00615">
        <w:rPr>
          <w:rFonts w:ascii="Arial" w:hAnsi="Arial" w:cs="Arial"/>
        </w:rPr>
        <w:t xml:space="preserve">4. </w:t>
      </w:r>
      <w:proofErr w:type="gramStart"/>
      <w:r w:rsidR="00644314" w:rsidRPr="00C00615">
        <w:rPr>
          <w:rFonts w:ascii="Arial" w:hAnsi="Arial" w:cs="Arial"/>
        </w:rPr>
        <w:t>Контроль за</w:t>
      </w:r>
      <w:proofErr w:type="gramEnd"/>
      <w:r w:rsidR="00644314" w:rsidRPr="00C00615">
        <w:rPr>
          <w:rFonts w:ascii="Arial" w:hAnsi="Arial" w:cs="Arial"/>
        </w:rPr>
        <w:t xml:space="preserve"> исполнением настоящего </w:t>
      </w:r>
      <w:r w:rsidR="00621918" w:rsidRPr="00C00615">
        <w:rPr>
          <w:rFonts w:ascii="Arial" w:hAnsi="Arial" w:cs="Arial"/>
        </w:rPr>
        <w:t>постановления возложить</w:t>
      </w:r>
      <w:r w:rsidR="00644314" w:rsidRPr="00C00615">
        <w:rPr>
          <w:rFonts w:ascii="Arial" w:hAnsi="Arial" w:cs="Arial"/>
        </w:rPr>
        <w:t xml:space="preserve"> на заместителя главы администрации, заведующую финансовым отделом администрации </w:t>
      </w:r>
      <w:r w:rsidRPr="00C00615">
        <w:rPr>
          <w:rFonts w:ascii="Arial" w:hAnsi="Arial" w:cs="Arial"/>
        </w:rPr>
        <w:t>Тверской области Кузнецову Е.В.</w:t>
      </w:r>
    </w:p>
    <w:p w14:paraId="0828F712" w14:textId="77777777" w:rsidR="00644314" w:rsidRDefault="00644314" w:rsidP="00644314">
      <w:pPr>
        <w:rPr>
          <w:rFonts w:ascii="Arial" w:hAnsi="Arial" w:cs="Arial"/>
        </w:rPr>
      </w:pPr>
    </w:p>
    <w:p w14:paraId="4203BF20" w14:textId="77777777" w:rsidR="00C00615" w:rsidRDefault="00C00615" w:rsidP="00644314">
      <w:pPr>
        <w:rPr>
          <w:rFonts w:ascii="Arial" w:hAnsi="Arial" w:cs="Arial"/>
        </w:rPr>
      </w:pPr>
    </w:p>
    <w:p w14:paraId="24C80ADD" w14:textId="77777777" w:rsidR="00C00615" w:rsidRDefault="00C00615" w:rsidP="00644314">
      <w:pPr>
        <w:rPr>
          <w:rFonts w:ascii="Arial" w:hAnsi="Arial" w:cs="Arial"/>
        </w:rPr>
      </w:pPr>
    </w:p>
    <w:p w14:paraId="29558AC4" w14:textId="77777777" w:rsidR="00C00615" w:rsidRDefault="00C00615" w:rsidP="00644314">
      <w:pPr>
        <w:rPr>
          <w:rFonts w:ascii="Arial" w:hAnsi="Arial" w:cs="Arial"/>
        </w:rPr>
      </w:pPr>
    </w:p>
    <w:p w14:paraId="51B949CF" w14:textId="77777777" w:rsidR="00C00615" w:rsidRDefault="00C00615" w:rsidP="00644314">
      <w:pPr>
        <w:rPr>
          <w:rFonts w:ascii="Arial" w:hAnsi="Arial" w:cs="Arial"/>
        </w:rPr>
      </w:pPr>
    </w:p>
    <w:p w14:paraId="4C51646A" w14:textId="77777777" w:rsidR="00C00615" w:rsidRPr="00C00615" w:rsidRDefault="00C00615" w:rsidP="00644314">
      <w:pPr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00615" w:rsidRPr="00C00615" w14:paraId="7D3717D6" w14:textId="77777777" w:rsidTr="00C00615">
        <w:tc>
          <w:tcPr>
            <w:tcW w:w="6345" w:type="dxa"/>
          </w:tcPr>
          <w:p w14:paraId="52D2D223" w14:textId="69A191E2" w:rsidR="00C00615" w:rsidRPr="00C00615" w:rsidRDefault="00C00615" w:rsidP="00C00615">
            <w:pPr>
              <w:outlineLvl w:val="0"/>
              <w:rPr>
                <w:rStyle w:val="blk"/>
                <w:rFonts w:ascii="Arial" w:hAnsi="Arial" w:cs="Arial"/>
                <w:b/>
                <w:bCs/>
              </w:rPr>
            </w:pPr>
            <w:r w:rsidRPr="00C00615">
              <w:rPr>
                <w:rFonts w:ascii="Arial" w:hAnsi="Arial" w:cs="Arial"/>
              </w:rPr>
              <w:t xml:space="preserve">Глава </w:t>
            </w:r>
            <w:proofErr w:type="spellStart"/>
            <w:r w:rsidRPr="00C00615">
              <w:rPr>
                <w:rFonts w:ascii="Arial" w:hAnsi="Arial" w:cs="Arial"/>
              </w:rPr>
              <w:t>Молоковского</w:t>
            </w:r>
            <w:proofErr w:type="spellEnd"/>
            <w:r w:rsidRPr="00C00615">
              <w:rPr>
                <w:rFonts w:ascii="Arial" w:hAnsi="Arial" w:cs="Arial"/>
              </w:rPr>
              <w:t xml:space="preserve"> муниципального округа</w:t>
            </w:r>
            <w:r w:rsidRPr="00C006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6" w:type="dxa"/>
          </w:tcPr>
          <w:p w14:paraId="7CD4726F" w14:textId="527A54DE" w:rsidR="00C00615" w:rsidRPr="00C00615" w:rsidRDefault="00C00615" w:rsidP="00CE386F">
            <w:pPr>
              <w:outlineLvl w:val="0"/>
              <w:rPr>
                <w:rStyle w:val="blk"/>
                <w:rFonts w:ascii="Arial" w:hAnsi="Arial" w:cs="Arial"/>
                <w:bCs/>
              </w:rPr>
            </w:pPr>
            <w:r w:rsidRPr="00C00615">
              <w:rPr>
                <w:rStyle w:val="blk"/>
                <w:rFonts w:ascii="Arial" w:hAnsi="Arial" w:cs="Arial"/>
                <w:bCs/>
              </w:rPr>
              <w:t xml:space="preserve">                 </w:t>
            </w:r>
            <w:proofErr w:type="spellStart"/>
            <w:r w:rsidRPr="00C00615">
              <w:rPr>
                <w:rStyle w:val="blk"/>
                <w:rFonts w:ascii="Arial" w:hAnsi="Arial" w:cs="Arial"/>
                <w:bCs/>
              </w:rPr>
              <w:t>А.П.Ефименко</w:t>
            </w:r>
            <w:proofErr w:type="spellEnd"/>
          </w:p>
        </w:tc>
      </w:tr>
    </w:tbl>
    <w:p w14:paraId="56A06826" w14:textId="77777777" w:rsidR="00CE386F" w:rsidRPr="00C00615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2C85152" w14:textId="77777777" w:rsidR="00CE386F" w:rsidRPr="00C00615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46650700" w14:textId="77777777" w:rsidR="00CE386F" w:rsidRDefault="00CE386F" w:rsidP="00CE386F">
      <w:pPr>
        <w:jc w:val="both"/>
        <w:rPr>
          <w:rFonts w:ascii="Arial" w:hAnsi="Arial" w:cs="Arial"/>
        </w:rPr>
      </w:pPr>
    </w:p>
    <w:p w14:paraId="76049B11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</w:rPr>
      </w:pPr>
      <w:bookmarkStart w:id="2" w:name="sub_30"/>
      <w:r w:rsidRPr="00CA10ED">
        <w:rPr>
          <w:rFonts w:ascii="Arial" w:eastAsiaTheme="minorEastAsia" w:hAnsi="Arial" w:cs="Arial"/>
          <w:bCs/>
          <w:color w:val="26282F"/>
        </w:rPr>
        <w:lastRenderedPageBreak/>
        <w:t>Приложение</w:t>
      </w:r>
    </w:p>
    <w:bookmarkEnd w:id="2"/>
    <w:p w14:paraId="29BDCC05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</w:rPr>
      </w:pPr>
      <w:r w:rsidRPr="00CA10ED">
        <w:rPr>
          <w:rFonts w:ascii="Arial" w:eastAsiaTheme="minorEastAsia" w:hAnsi="Arial" w:cs="Arial"/>
          <w:bCs/>
          <w:color w:val="26282F"/>
        </w:rPr>
        <w:t xml:space="preserve">к </w:t>
      </w:r>
      <w:hyperlink w:anchor="sub_0" w:history="1">
        <w:r w:rsidRPr="00CA10ED">
          <w:rPr>
            <w:rFonts w:ascii="Arial" w:eastAsiaTheme="minorEastAsia" w:hAnsi="Arial" w:cs="Arial"/>
          </w:rPr>
          <w:t>постановлению</w:t>
        </w:r>
      </w:hyperlink>
      <w:r w:rsidRPr="00CA10ED">
        <w:rPr>
          <w:rFonts w:ascii="Arial" w:eastAsiaTheme="minorEastAsia" w:hAnsi="Arial" w:cs="Arial"/>
          <w:bCs/>
          <w:color w:val="26282F"/>
        </w:rPr>
        <w:t xml:space="preserve"> </w:t>
      </w:r>
    </w:p>
    <w:p w14:paraId="7148A46B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</w:rPr>
      </w:pPr>
      <w:r w:rsidRPr="00CA10ED">
        <w:rPr>
          <w:rFonts w:ascii="Arial" w:eastAsiaTheme="minorEastAsia" w:hAnsi="Arial" w:cs="Arial"/>
          <w:bCs/>
        </w:rPr>
        <w:t xml:space="preserve">от 18.01.2022 г. № 5 </w:t>
      </w:r>
    </w:p>
    <w:p w14:paraId="0AD89D74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14:paraId="331D12EE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bCs/>
        </w:rPr>
      </w:pPr>
      <w:r w:rsidRPr="00CA10ED">
        <w:rPr>
          <w:rFonts w:ascii="Arial" w:eastAsiaTheme="minorEastAsia" w:hAnsi="Arial" w:cs="Arial"/>
          <w:b/>
          <w:bCs/>
        </w:rPr>
        <w:t xml:space="preserve">Порядок </w:t>
      </w:r>
      <w:r w:rsidRPr="00CA10ED">
        <w:rPr>
          <w:rFonts w:ascii="Arial" w:eastAsiaTheme="minorEastAsia" w:hAnsi="Arial" w:cs="Arial"/>
          <w:b/>
          <w:bCs/>
        </w:rPr>
        <w:br/>
        <w:t xml:space="preserve">разработки, корректировки, рассмотрения и утверждения (одобрения) прогноза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  <w:b/>
          <w:bCs/>
        </w:rPr>
        <w:t>Молоковского</w:t>
      </w:r>
      <w:proofErr w:type="spellEnd"/>
      <w:r w:rsidRPr="00CA10ED">
        <w:rPr>
          <w:rFonts w:ascii="Arial" w:eastAsiaTheme="minorEastAsia" w:hAnsi="Arial" w:cs="Arial"/>
          <w:b/>
          <w:bCs/>
        </w:rPr>
        <w:t xml:space="preserve"> муниципального округа</w:t>
      </w:r>
    </w:p>
    <w:p w14:paraId="7D6BF93E" w14:textId="77777777" w:rsidR="00CA10ED" w:rsidRPr="00CA10ED" w:rsidRDefault="00CA10ED" w:rsidP="00CA10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CA10ED">
        <w:rPr>
          <w:rFonts w:ascii="Arial" w:eastAsiaTheme="minorEastAsia" w:hAnsi="Arial" w:cs="Arial"/>
          <w:b/>
          <w:bCs/>
          <w:color w:val="26282F"/>
        </w:rPr>
        <w:t>Тверской области на среднесрочный период</w:t>
      </w:r>
    </w:p>
    <w:p w14:paraId="3245B5FC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14:paraId="37636521" w14:textId="77777777" w:rsidR="00CA10ED" w:rsidRPr="00CA10ED" w:rsidRDefault="00CA10ED" w:rsidP="00CA10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bookmarkStart w:id="3" w:name="sub_12"/>
      <w:r w:rsidRPr="00CA10ED">
        <w:rPr>
          <w:rFonts w:ascii="Arial" w:eastAsiaTheme="minorEastAsia" w:hAnsi="Arial" w:cs="Arial"/>
          <w:b/>
          <w:bCs/>
          <w:color w:val="26282F"/>
        </w:rPr>
        <w:t>I. Общие положения</w:t>
      </w:r>
    </w:p>
    <w:bookmarkEnd w:id="3"/>
    <w:p w14:paraId="7B2B81FE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14:paraId="4F26F9C3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4" w:name="sub_5"/>
      <w:r w:rsidRPr="00CA10ED">
        <w:rPr>
          <w:rFonts w:ascii="Arial" w:eastAsiaTheme="minorEastAsia" w:hAnsi="Arial" w:cs="Arial"/>
        </w:rPr>
        <w:t xml:space="preserve">1. </w:t>
      </w:r>
      <w:proofErr w:type="gramStart"/>
      <w:r w:rsidRPr="00CA10ED">
        <w:rPr>
          <w:rFonts w:ascii="Arial" w:eastAsiaTheme="minorEastAsia" w:hAnsi="Arial" w:cs="Arial"/>
        </w:rPr>
        <w:t xml:space="preserve">Настоящий Порядок разработан в соответствии со </w:t>
      </w:r>
      <w:hyperlink r:id="rId8" w:history="1">
        <w:r w:rsidRPr="00CA10ED">
          <w:rPr>
            <w:rFonts w:ascii="Arial" w:eastAsiaTheme="minorEastAsia" w:hAnsi="Arial" w:cs="Arial"/>
          </w:rPr>
          <w:t>статьей 173</w:t>
        </w:r>
      </w:hyperlink>
      <w:r w:rsidRPr="00CA10ED">
        <w:rPr>
          <w:rFonts w:ascii="Arial" w:eastAsiaTheme="minorEastAsia" w:hAnsi="Arial" w:cs="Arial"/>
        </w:rPr>
        <w:t xml:space="preserve"> Бюджетного кодекса Российской Федерации, </w:t>
      </w:r>
      <w:hyperlink r:id="rId9" w:history="1">
        <w:r w:rsidRPr="00CA10ED">
          <w:rPr>
            <w:rFonts w:ascii="Arial" w:eastAsiaTheme="minorEastAsia" w:hAnsi="Arial" w:cs="Arial"/>
          </w:rPr>
          <w:t>статьей 33</w:t>
        </w:r>
      </w:hyperlink>
      <w:r w:rsidRPr="00CA10ED">
        <w:rPr>
          <w:rFonts w:ascii="Arial" w:eastAsiaTheme="minorEastAsia" w:hAnsi="Arial" w:cs="Arial"/>
        </w:rPr>
        <w:t xml:space="preserve"> Федерального закона от 28.06.2014 N 172-ФЗ "О стратегическом планировании в Российской Федерации", Положением о бюджетном процессе в  </w:t>
      </w:r>
      <w:proofErr w:type="spellStart"/>
      <w:r w:rsidRPr="00CA10ED">
        <w:rPr>
          <w:rFonts w:ascii="Arial" w:eastAsiaTheme="minorEastAsia" w:hAnsi="Arial" w:cs="Arial"/>
        </w:rPr>
        <w:t>Молоковском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муниципальном округа Тверской области, утвержденным решением Думы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 от 02.12.2021 г. № 34   и регламентирует деятельность участников процесса разработки прогноза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</w:t>
      </w:r>
      <w:proofErr w:type="gramEnd"/>
      <w:r w:rsidRPr="00CA10ED">
        <w:rPr>
          <w:rFonts w:ascii="Arial" w:eastAsiaTheme="minorEastAsia" w:hAnsi="Arial" w:cs="Arial"/>
        </w:rPr>
        <w:t xml:space="preserve"> Тверской области на среднесрочный период.</w:t>
      </w:r>
    </w:p>
    <w:p w14:paraId="25489DDC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5" w:name="sub_6"/>
      <w:bookmarkEnd w:id="4"/>
      <w:r w:rsidRPr="00CA10ED">
        <w:rPr>
          <w:rFonts w:ascii="Arial" w:eastAsiaTheme="minorEastAsia" w:hAnsi="Arial" w:cs="Arial"/>
        </w:rPr>
        <w:t xml:space="preserve">2. Понятия, используемые в настоящем Порядке, применяются в значениях, определенных </w:t>
      </w:r>
      <w:hyperlink r:id="rId10" w:history="1">
        <w:r w:rsidRPr="00CA10ED">
          <w:rPr>
            <w:rFonts w:ascii="Arial" w:eastAsiaTheme="minorEastAsia" w:hAnsi="Arial" w:cs="Arial"/>
          </w:rPr>
          <w:t>Федеральным законом</w:t>
        </w:r>
      </w:hyperlink>
      <w:r w:rsidRPr="00CA10ED">
        <w:rPr>
          <w:rFonts w:ascii="Arial" w:eastAsiaTheme="minorEastAsia" w:hAnsi="Arial" w:cs="Arial"/>
        </w:rPr>
        <w:t xml:space="preserve"> от 28.06.2014 N 172-ФЗ "О стратегическом планировании в Российской Федерации".</w:t>
      </w:r>
    </w:p>
    <w:p w14:paraId="6DDCC99A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6" w:name="sub_7"/>
      <w:bookmarkEnd w:id="5"/>
      <w:r w:rsidRPr="00CA10ED">
        <w:rPr>
          <w:rFonts w:ascii="Arial" w:eastAsiaTheme="minorEastAsia" w:hAnsi="Arial" w:cs="Arial"/>
        </w:rPr>
        <w:t xml:space="preserve">3. Прогноз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 на среднесрочный период относится к документам стратегического планирования и содержит основные показатели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 на среднесрочный период.</w:t>
      </w:r>
    </w:p>
    <w:p w14:paraId="4A2EFA21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bookmarkStart w:id="7" w:name="sub_8"/>
      <w:bookmarkEnd w:id="6"/>
      <w:r w:rsidRPr="00CA10ED">
        <w:rPr>
          <w:rFonts w:ascii="Arial" w:eastAsiaTheme="minorEastAsia" w:hAnsi="Arial" w:cs="Arial"/>
        </w:rPr>
        <w:t xml:space="preserve">4. Прогноз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 на среднесрочный период </w:t>
      </w:r>
      <w:proofErr w:type="gramStart"/>
      <w:r w:rsidRPr="00CA10ED">
        <w:rPr>
          <w:rFonts w:ascii="Arial" w:eastAsiaTheme="minorEastAsia" w:hAnsi="Arial" w:cs="Arial"/>
        </w:rPr>
        <w:t>разрабатываются</w:t>
      </w:r>
      <w:proofErr w:type="gramEnd"/>
      <w:r w:rsidRPr="00CA10ED">
        <w:rPr>
          <w:rFonts w:ascii="Arial" w:eastAsiaTheme="minorEastAsia" w:hAnsi="Arial" w:cs="Arial"/>
        </w:rPr>
        <w:t xml:space="preserve"> разрабатывается ежегодно сроком на три года.</w:t>
      </w:r>
    </w:p>
    <w:p w14:paraId="073E8E19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8" w:name="sub_9"/>
      <w:bookmarkEnd w:id="7"/>
      <w:r w:rsidRPr="00CA10ED">
        <w:rPr>
          <w:rFonts w:ascii="Arial" w:eastAsiaTheme="minorEastAsia" w:hAnsi="Arial" w:cs="Arial"/>
        </w:rPr>
        <w:t xml:space="preserve">5. </w:t>
      </w:r>
      <w:proofErr w:type="gramStart"/>
      <w:r w:rsidRPr="00CA10ED">
        <w:rPr>
          <w:rFonts w:ascii="Arial" w:eastAsiaTheme="minorEastAsia" w:hAnsi="Arial" w:cs="Arial"/>
        </w:rPr>
        <w:t xml:space="preserve">Среднесрочный прогноз разрабатывается на основе прогноза социально-экономического развития Тверской области на среднесрочный период, муниципальных программ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округа, с учетом основных направлений бюджетной политики и основных направлений налоговой политики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области, путем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14:paraId="05DDFADA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9" w:name="sub_10"/>
      <w:bookmarkEnd w:id="8"/>
      <w:r w:rsidRPr="00CA10ED">
        <w:rPr>
          <w:rFonts w:ascii="Arial" w:eastAsiaTheme="minorEastAsia" w:hAnsi="Arial" w:cs="Arial"/>
        </w:rPr>
        <w:t>6. Разработка среднесрочного прогноза осуществляется:</w:t>
      </w:r>
    </w:p>
    <w:bookmarkEnd w:id="9"/>
    <w:p w14:paraId="2FED1F4A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 xml:space="preserve">- в рамках бюджетного процесса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и является основой для разработки проекта бюджета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на очередной финансовый год и плановый период;</w:t>
      </w:r>
    </w:p>
    <w:p w14:paraId="36D62629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proofErr w:type="gramStart"/>
      <w:r w:rsidRPr="00CA10ED">
        <w:rPr>
          <w:rFonts w:ascii="Arial" w:eastAsiaTheme="minorEastAsia" w:hAnsi="Arial" w:cs="Arial"/>
        </w:rPr>
        <w:t xml:space="preserve">- по запросу Министерства экономического развития Тверской области 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</w:t>
      </w:r>
      <w:r w:rsidRPr="00CA10ED">
        <w:rPr>
          <w:rFonts w:ascii="Arial" w:eastAsiaTheme="minorEastAsia" w:hAnsi="Arial" w:cs="Arial"/>
        </w:rPr>
        <w:lastRenderedPageBreak/>
        <w:t>период (далее - методические материалы Министерства экономического развития Российской Федерации).</w:t>
      </w:r>
      <w:proofErr w:type="gramEnd"/>
    </w:p>
    <w:p w14:paraId="5082C949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0" w:name="sub_11"/>
      <w:r w:rsidRPr="00CA10ED">
        <w:rPr>
          <w:rFonts w:ascii="Arial" w:eastAsiaTheme="minorEastAsia" w:hAnsi="Arial" w:cs="Arial"/>
        </w:rPr>
        <w:t>7. Среднесрочный прогноз разрабатывается:</w:t>
      </w:r>
    </w:p>
    <w:bookmarkEnd w:id="10"/>
    <w:p w14:paraId="4470DFEB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proofErr w:type="gramStart"/>
      <w:r w:rsidRPr="00CA10ED">
        <w:rPr>
          <w:rFonts w:ascii="Arial" w:eastAsiaTheme="minorEastAsia" w:hAnsi="Arial" w:cs="Arial"/>
        </w:rPr>
        <w:t xml:space="preserve">1) на основе официальной статистической информации, сформированной Федеральной службой государственной статистики, при её отсутствии - данных ведомственной отчетности, а также учетом данных, представляемых территориальными органами федеральных органов исполнительной власти и структурными подразделениями Администрации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 муниципального округа, а также предложений по прогнозным показателям, представляемых организациями всех форм собственности, осуществляющими свою деятельность на территории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области; </w:t>
      </w:r>
      <w:proofErr w:type="gramEnd"/>
    </w:p>
    <w:p w14:paraId="394B1183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>Прогноз социально-экономического развития разрабатывается путем уточнения параметров планового периода и добавления параметров второго года планового периода.</w:t>
      </w:r>
    </w:p>
    <w:p w14:paraId="0FEBB1F3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1" w:name="sub_3347"/>
      <w:r w:rsidRPr="00CA10ED">
        <w:rPr>
          <w:rFonts w:ascii="Arial" w:eastAsiaTheme="minorEastAsia" w:hAnsi="Arial" w:cs="Arial"/>
        </w:rPr>
        <w:t>8. Прогноз социально-экономического развития должен содержать:</w:t>
      </w:r>
    </w:p>
    <w:bookmarkEnd w:id="11"/>
    <w:p w14:paraId="60166535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 xml:space="preserve">а) оценку достигнутого уровня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</w:t>
      </w:r>
      <w:proofErr w:type="gramStart"/>
      <w:r w:rsidRPr="00CA10ED">
        <w:rPr>
          <w:rFonts w:ascii="Arial" w:eastAsiaTheme="minorEastAsia" w:hAnsi="Arial" w:cs="Arial"/>
        </w:rPr>
        <w:t xml:space="preserve"> ;</w:t>
      </w:r>
      <w:proofErr w:type="gramEnd"/>
    </w:p>
    <w:p w14:paraId="5635895B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 xml:space="preserve">б) оценку факторов и ограничений экономического роста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на среднесрочный период;</w:t>
      </w:r>
    </w:p>
    <w:p w14:paraId="5EE33F80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 xml:space="preserve">в) направления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  и целевые показатели прогноза социально-экономического развития, включая количественные показатели и качественные характеристики социально-экономического развития.</w:t>
      </w:r>
    </w:p>
    <w:p w14:paraId="4F07EA5D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2" w:name="sub_3348"/>
      <w:r w:rsidRPr="00CA10ED">
        <w:rPr>
          <w:rFonts w:ascii="Arial" w:eastAsiaTheme="minorEastAsia" w:hAnsi="Arial" w:cs="Arial"/>
        </w:rPr>
        <w:t>9. К прогнозу социально-экономического развития прилагается пояснительная записка, которая должна содержать обоснование параметров прогноза с указанием причин и факторов прогнозируемых изменений.</w:t>
      </w:r>
    </w:p>
    <w:bookmarkEnd w:id="12"/>
    <w:p w14:paraId="7DB6DBF5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14:paraId="6B212E9A" w14:textId="77777777" w:rsidR="00CA10ED" w:rsidRPr="00CA10ED" w:rsidRDefault="00CA10ED" w:rsidP="00CA10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bookmarkStart w:id="13" w:name="sub_26"/>
      <w:r w:rsidRPr="00CA10ED">
        <w:rPr>
          <w:rFonts w:ascii="Arial" w:eastAsiaTheme="minorEastAsia" w:hAnsi="Arial" w:cs="Arial"/>
          <w:b/>
          <w:bCs/>
          <w:color w:val="26282F"/>
        </w:rPr>
        <w:t>II. Порядок разработки среднесрочного прогноза</w:t>
      </w:r>
      <w:bookmarkEnd w:id="13"/>
    </w:p>
    <w:p w14:paraId="7305B9A9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14:paraId="3DB08201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4" w:name="sub_13"/>
      <w:r w:rsidRPr="00CA10ED">
        <w:rPr>
          <w:rFonts w:ascii="Arial" w:eastAsiaTheme="minorEastAsia" w:hAnsi="Arial" w:cs="Arial"/>
        </w:rPr>
        <w:t xml:space="preserve">10. Отдел экономики администрации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 в целях подготовки среднесрочного прогноза:</w:t>
      </w:r>
    </w:p>
    <w:bookmarkEnd w:id="14"/>
    <w:p w14:paraId="377832B6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>1) направляет участникам разработки прогнозы формы для разработки отдельных параметров среднесрочного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прогноза;</w:t>
      </w:r>
    </w:p>
    <w:p w14:paraId="193E3B7F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>2) устанавливает сроки представления параметров среднесрочного прогноза участниками разработки прогнозов;</w:t>
      </w:r>
    </w:p>
    <w:p w14:paraId="037D46A4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>3) разрабатывает отдельные параметры среднесрочного прогноза.</w:t>
      </w:r>
    </w:p>
    <w:p w14:paraId="780BAA56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5" w:name="sub_14"/>
      <w:r w:rsidRPr="00CA10ED">
        <w:rPr>
          <w:rFonts w:ascii="Arial" w:eastAsiaTheme="minorEastAsia" w:hAnsi="Arial" w:cs="Arial"/>
        </w:rPr>
        <w:t xml:space="preserve">11. Участники разработки прогноза на основе анализа сложившейся ситуации, тенденций развития соответствующих видов экономической деятельности, в пределах своих полномочий и в соответствии с настоящим Положением,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отдел экономики администрации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</w:t>
      </w:r>
      <w:proofErr w:type="gramStart"/>
      <w:r w:rsidRPr="00CA10ED">
        <w:rPr>
          <w:rFonts w:ascii="Arial" w:eastAsiaTheme="minorEastAsia" w:hAnsi="Arial" w:cs="Arial"/>
        </w:rPr>
        <w:t>области</w:t>
      </w:r>
      <w:proofErr w:type="gramEnd"/>
      <w:r w:rsidRPr="00CA10ED">
        <w:rPr>
          <w:rFonts w:ascii="Arial" w:eastAsiaTheme="minorEastAsia" w:hAnsi="Arial" w:cs="Arial"/>
        </w:rPr>
        <w:t xml:space="preserve">  разработанные параметры среднесрочного прогноза. </w:t>
      </w:r>
      <w:bookmarkEnd w:id="15"/>
    </w:p>
    <w:p w14:paraId="72929E40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6" w:name="sub_15"/>
      <w:r w:rsidRPr="00CA10ED">
        <w:rPr>
          <w:rFonts w:ascii="Arial" w:eastAsiaTheme="minorEastAsia" w:hAnsi="Arial" w:cs="Arial"/>
        </w:rPr>
        <w:t>12.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14:paraId="7DCDE493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7" w:name="sub_17"/>
      <w:bookmarkEnd w:id="16"/>
      <w:r w:rsidRPr="00CA10ED">
        <w:rPr>
          <w:rFonts w:ascii="Arial" w:eastAsiaTheme="minorEastAsia" w:hAnsi="Arial" w:cs="Arial"/>
        </w:rPr>
        <w:t xml:space="preserve">13. Отдел экономики администрации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</w:t>
      </w:r>
      <w:r w:rsidRPr="00CA10ED">
        <w:rPr>
          <w:rFonts w:ascii="Arial" w:eastAsiaTheme="minorEastAsia" w:hAnsi="Arial" w:cs="Arial"/>
        </w:rPr>
        <w:lastRenderedPageBreak/>
        <w:t>Тверской области проводит анализ и обобщение параметров среднесрочного прогноза, представленных участниками разработки прогноза, и осуществляет разработку проектов среднесрочного прогноза.</w:t>
      </w:r>
    </w:p>
    <w:p w14:paraId="5EC6C7D2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8" w:name="sub_24"/>
      <w:bookmarkEnd w:id="17"/>
      <w:r w:rsidRPr="00CA10ED">
        <w:rPr>
          <w:rFonts w:ascii="Arial" w:eastAsiaTheme="minorEastAsia" w:hAnsi="Arial" w:cs="Arial"/>
        </w:rPr>
        <w:t>Направляет проект среднесрочного прогноза в сроки, установленные Министерством экономического развития Тверской области, в Министерство экономического развития Тверской области.</w:t>
      </w:r>
    </w:p>
    <w:p w14:paraId="0AECBD33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19" w:name="sub_25"/>
      <w:bookmarkEnd w:id="18"/>
      <w:r w:rsidRPr="00CA10ED">
        <w:rPr>
          <w:rFonts w:ascii="Arial" w:eastAsiaTheme="minorEastAsia" w:hAnsi="Arial" w:cs="Arial"/>
        </w:rPr>
        <w:t xml:space="preserve">14. Среднесрочный прогноз одобряется администрацией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 в форме постановления администрации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</w:t>
      </w:r>
      <w:bookmarkStart w:id="20" w:name="sub_29"/>
      <w:bookmarkEnd w:id="19"/>
      <w:r w:rsidRPr="00CA10ED">
        <w:rPr>
          <w:rFonts w:ascii="Arial" w:eastAsiaTheme="minorEastAsia" w:hAnsi="Arial" w:cs="Arial"/>
        </w:rPr>
        <w:t>муниципального округа Тверской области Тверской области.</w:t>
      </w:r>
    </w:p>
    <w:p w14:paraId="3723154F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>III. Порядок корректировки среднесрочного прогноза</w:t>
      </w:r>
      <w:bookmarkEnd w:id="20"/>
    </w:p>
    <w:p w14:paraId="57F551FD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1" w:name="sub_27"/>
      <w:r w:rsidRPr="00CA10ED">
        <w:rPr>
          <w:rFonts w:ascii="Arial" w:eastAsiaTheme="minorEastAsia" w:hAnsi="Arial" w:cs="Arial"/>
        </w:rPr>
        <w:t xml:space="preserve">15. Корректировка среднесрочного прогноза осуществляется отделом экономики администрации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</w:t>
      </w:r>
      <w:proofErr w:type="gramStart"/>
      <w:r w:rsidRPr="00CA10ED">
        <w:rPr>
          <w:rFonts w:ascii="Arial" w:eastAsiaTheme="minorEastAsia" w:hAnsi="Arial" w:cs="Arial"/>
        </w:rPr>
        <w:t>.</w:t>
      </w:r>
      <w:proofErr w:type="gramEnd"/>
      <w:r w:rsidRPr="00CA10ED">
        <w:rPr>
          <w:rFonts w:ascii="Arial" w:eastAsiaTheme="minorEastAsia" w:hAnsi="Arial" w:cs="Arial"/>
        </w:rPr>
        <w:t xml:space="preserve"> </w:t>
      </w:r>
      <w:proofErr w:type="gramStart"/>
      <w:r w:rsidRPr="00CA10ED">
        <w:rPr>
          <w:rFonts w:ascii="Arial" w:eastAsiaTheme="minorEastAsia" w:hAnsi="Arial" w:cs="Arial"/>
        </w:rPr>
        <w:t>п</w:t>
      </w:r>
      <w:proofErr w:type="gramEnd"/>
      <w:r w:rsidRPr="00CA10ED">
        <w:rPr>
          <w:rFonts w:ascii="Arial" w:eastAsiaTheme="minorEastAsia" w:hAnsi="Arial" w:cs="Arial"/>
        </w:rPr>
        <w:t>о инициативе участников разработки прогноза в случае изменения значений параметров среднесрочного прогноза.</w:t>
      </w:r>
    </w:p>
    <w:p w14:paraId="79572C07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2" w:name="sub_31"/>
      <w:bookmarkEnd w:id="21"/>
      <w:r w:rsidRPr="00CA10ED">
        <w:rPr>
          <w:rFonts w:ascii="Arial" w:eastAsiaTheme="minorEastAsia" w:hAnsi="Arial" w:cs="Arial"/>
        </w:rPr>
        <w:t xml:space="preserve">16. Отдел экономики администрации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 при рассмотрении представленных участниками разработки прогноза параметров среднесрочного прогноза и пояснительной записки к нему вносит изменения в параметры среднесрочного прогноза с учетом:</w:t>
      </w:r>
    </w:p>
    <w:bookmarkEnd w:id="22"/>
    <w:p w14:paraId="2040EF92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 xml:space="preserve">1) сопоставления представленных параметров среднесрочного прогноза со сложившимися тенденциями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области;</w:t>
      </w:r>
    </w:p>
    <w:p w14:paraId="76338496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CA10ED">
        <w:rPr>
          <w:rFonts w:ascii="Arial" w:eastAsiaTheme="minorEastAsia" w:hAnsi="Arial" w:cs="Arial"/>
        </w:rPr>
        <w:t xml:space="preserve">2) анализа пояснительной записки с точки зрения прогнозируемых тенденций социально-экономического развития </w:t>
      </w:r>
      <w:proofErr w:type="spellStart"/>
      <w:r w:rsidRPr="00CA10ED">
        <w:rPr>
          <w:rFonts w:ascii="Arial" w:eastAsiaTheme="minorEastAsia" w:hAnsi="Arial" w:cs="Arial"/>
        </w:rPr>
        <w:t>Молоковского</w:t>
      </w:r>
      <w:proofErr w:type="spellEnd"/>
      <w:r w:rsidRPr="00CA10ED">
        <w:rPr>
          <w:rFonts w:ascii="Arial" w:eastAsiaTheme="minorEastAsia" w:hAnsi="Arial" w:cs="Arial"/>
        </w:rPr>
        <w:t xml:space="preserve"> муниципального округа Тверской области.</w:t>
      </w:r>
    </w:p>
    <w:p w14:paraId="31725273" w14:textId="77777777" w:rsidR="00CA10ED" w:rsidRPr="00CA10ED" w:rsidRDefault="00CA10ED" w:rsidP="00CA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bookmarkStart w:id="23" w:name="sub_28"/>
      <w:r w:rsidRPr="00CA10ED">
        <w:rPr>
          <w:rFonts w:ascii="Arial" w:eastAsiaTheme="minorEastAsia" w:hAnsi="Arial" w:cs="Arial"/>
        </w:rPr>
        <w:t>17. Корректировка среднесрочного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период.</w:t>
      </w:r>
      <w:bookmarkStart w:id="24" w:name="_GoBack"/>
      <w:bookmarkEnd w:id="23"/>
      <w:bookmarkEnd w:id="24"/>
    </w:p>
    <w:p w14:paraId="6537240E" w14:textId="77777777" w:rsidR="00CA10ED" w:rsidRPr="00C00615" w:rsidRDefault="00CA10ED" w:rsidP="00CE386F">
      <w:pPr>
        <w:jc w:val="both"/>
        <w:rPr>
          <w:rFonts w:ascii="Arial" w:hAnsi="Arial" w:cs="Arial"/>
        </w:rPr>
      </w:pPr>
    </w:p>
    <w:p w14:paraId="2CCA7553" w14:textId="77777777" w:rsidR="00CE386F" w:rsidRPr="00C00615" w:rsidRDefault="00CE386F" w:rsidP="00CE386F">
      <w:pPr>
        <w:jc w:val="both"/>
        <w:rPr>
          <w:rFonts w:ascii="Arial" w:hAnsi="Arial" w:cs="Arial"/>
        </w:rPr>
      </w:pPr>
    </w:p>
    <w:p w14:paraId="6E03C153" w14:textId="77777777" w:rsidR="00CE386F" w:rsidRPr="00C00615" w:rsidRDefault="00CE386F" w:rsidP="00CE386F">
      <w:pPr>
        <w:jc w:val="both"/>
        <w:rPr>
          <w:rFonts w:ascii="Arial" w:hAnsi="Arial" w:cs="Arial"/>
        </w:rPr>
      </w:pPr>
    </w:p>
    <w:p w14:paraId="211C74A1" w14:textId="77777777" w:rsidR="00CE386F" w:rsidRPr="00C00615" w:rsidRDefault="00CE386F" w:rsidP="00CE386F">
      <w:pPr>
        <w:jc w:val="both"/>
        <w:rPr>
          <w:rFonts w:ascii="Arial" w:hAnsi="Arial" w:cs="Arial"/>
        </w:rPr>
      </w:pPr>
    </w:p>
    <w:p w14:paraId="5BB3187B" w14:textId="77777777" w:rsidR="00CE386F" w:rsidRPr="00C00615" w:rsidRDefault="00CE386F" w:rsidP="00CE386F">
      <w:pPr>
        <w:jc w:val="both"/>
        <w:rPr>
          <w:rFonts w:ascii="Arial" w:hAnsi="Arial" w:cs="Arial"/>
        </w:rPr>
      </w:pPr>
    </w:p>
    <w:p w14:paraId="4BED849D" w14:textId="4D358461" w:rsidR="00CE386F" w:rsidRPr="00C00615" w:rsidRDefault="00CE386F" w:rsidP="00350274">
      <w:pPr>
        <w:outlineLvl w:val="0"/>
        <w:rPr>
          <w:rFonts w:ascii="Arial" w:hAnsi="Arial" w:cs="Arial"/>
        </w:rPr>
      </w:pPr>
      <w:r w:rsidRPr="00C00615">
        <w:rPr>
          <w:rFonts w:ascii="Arial" w:hAnsi="Arial" w:cs="Arial"/>
        </w:rPr>
        <w:t xml:space="preserve">                                                                                     </w:t>
      </w:r>
    </w:p>
    <w:p w14:paraId="72055805" w14:textId="77777777" w:rsidR="009877D4" w:rsidRPr="00C00615" w:rsidRDefault="009877D4">
      <w:pPr>
        <w:rPr>
          <w:rFonts w:ascii="Arial" w:hAnsi="Arial" w:cs="Arial"/>
        </w:rPr>
      </w:pPr>
    </w:p>
    <w:sectPr w:rsidR="009877D4" w:rsidRPr="00C00615" w:rsidSect="009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D3991"/>
    <w:rsid w:val="003010BC"/>
    <w:rsid w:val="00314911"/>
    <w:rsid w:val="00350274"/>
    <w:rsid w:val="00354B0A"/>
    <w:rsid w:val="00404D64"/>
    <w:rsid w:val="00477610"/>
    <w:rsid w:val="00580528"/>
    <w:rsid w:val="00604BEF"/>
    <w:rsid w:val="00621918"/>
    <w:rsid w:val="00644314"/>
    <w:rsid w:val="00651E1C"/>
    <w:rsid w:val="007D62F7"/>
    <w:rsid w:val="00863DBC"/>
    <w:rsid w:val="0089302B"/>
    <w:rsid w:val="008A2D33"/>
    <w:rsid w:val="009031CC"/>
    <w:rsid w:val="00932BB1"/>
    <w:rsid w:val="009877D4"/>
    <w:rsid w:val="00A77704"/>
    <w:rsid w:val="00B773AC"/>
    <w:rsid w:val="00C00615"/>
    <w:rsid w:val="00CA10ED"/>
    <w:rsid w:val="00CE386F"/>
    <w:rsid w:val="00D76D06"/>
    <w:rsid w:val="00D97E2C"/>
    <w:rsid w:val="00E00306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character" w:customStyle="1" w:styleId="ab">
    <w:name w:val="Гипертекстовая ссылка"/>
    <w:basedOn w:val="a0"/>
    <w:uiPriority w:val="99"/>
    <w:rsid w:val="00644314"/>
    <w:rPr>
      <w:color w:val="106BBE"/>
    </w:rPr>
  </w:style>
  <w:style w:type="table" w:styleId="ac">
    <w:name w:val="Table Grid"/>
    <w:basedOn w:val="a1"/>
    <w:uiPriority w:val="59"/>
    <w:rsid w:val="00C0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character" w:customStyle="1" w:styleId="ab">
    <w:name w:val="Гипертекстовая ссылка"/>
    <w:basedOn w:val="a0"/>
    <w:uiPriority w:val="99"/>
    <w:rsid w:val="00644314"/>
    <w:rPr>
      <w:color w:val="106BBE"/>
    </w:rPr>
  </w:style>
  <w:style w:type="table" w:styleId="ac">
    <w:name w:val="Table Grid"/>
    <w:basedOn w:val="a1"/>
    <w:uiPriority w:val="59"/>
    <w:rsid w:val="00C0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6227846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584666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2012604&amp;sub=0" TargetMode="External"/><Relationship Id="rId10" Type="http://schemas.openxmlformats.org/officeDocument/2006/relationships/hyperlink" Target="http://internet.garant.ru/document?id=7058466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584666&amp;sub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2022-01-18T13:31:00Z</cp:lastPrinted>
  <dcterms:created xsi:type="dcterms:W3CDTF">2021-12-21T07:53:00Z</dcterms:created>
  <dcterms:modified xsi:type="dcterms:W3CDTF">2022-01-21T13:34:00Z</dcterms:modified>
</cp:coreProperties>
</file>