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87" w:rsidRPr="00145356" w:rsidRDefault="000B2887" w:rsidP="000B288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53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2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887" w:rsidRPr="00145356" w:rsidRDefault="000B2887" w:rsidP="000B2887">
      <w:pPr>
        <w:ind w:firstLine="709"/>
        <w:jc w:val="center"/>
        <w:rPr>
          <w:rStyle w:val="1013pt0pt"/>
          <w:rFonts w:eastAsia="Courier New"/>
          <w:b w:val="0"/>
          <w:bCs w:val="0"/>
          <w:sz w:val="28"/>
          <w:szCs w:val="28"/>
        </w:rPr>
      </w:pPr>
    </w:p>
    <w:p w:rsidR="000B2887" w:rsidRPr="000358CC" w:rsidRDefault="000B2887" w:rsidP="000B2887">
      <w:pPr>
        <w:ind w:left="-142" w:right="-1"/>
        <w:jc w:val="center"/>
        <w:rPr>
          <w:rFonts w:ascii="Times New Roman" w:hAnsi="Times New Roman" w:cs="Times New Roman"/>
          <w:b/>
          <w:spacing w:val="-16"/>
          <w:sz w:val="28"/>
          <w:szCs w:val="28"/>
        </w:rPr>
      </w:pPr>
      <w:r w:rsidRPr="000358CC">
        <w:rPr>
          <w:rFonts w:ascii="Times New Roman" w:hAnsi="Times New Roman" w:cs="Times New Roman"/>
          <w:b/>
          <w:spacing w:val="-16"/>
          <w:sz w:val="28"/>
          <w:szCs w:val="28"/>
        </w:rPr>
        <w:t xml:space="preserve">АДМИНИСТРАЦИЯ </w:t>
      </w:r>
    </w:p>
    <w:p w:rsidR="000358CC" w:rsidRPr="000358CC" w:rsidRDefault="000B2887" w:rsidP="000B2887">
      <w:pPr>
        <w:ind w:left="-142" w:right="-1"/>
        <w:jc w:val="center"/>
        <w:rPr>
          <w:rFonts w:ascii="Times New Roman" w:hAnsi="Times New Roman" w:cs="Times New Roman"/>
          <w:b/>
          <w:spacing w:val="-16"/>
          <w:sz w:val="28"/>
          <w:szCs w:val="28"/>
          <w:lang w:val="en-US"/>
        </w:rPr>
      </w:pPr>
      <w:r w:rsidRPr="000358CC">
        <w:rPr>
          <w:rFonts w:ascii="Times New Roman" w:hAnsi="Times New Roman" w:cs="Times New Roman"/>
          <w:b/>
          <w:spacing w:val="-16"/>
          <w:sz w:val="28"/>
          <w:szCs w:val="28"/>
        </w:rPr>
        <w:t>МОЛОКОВСКОГО МУНИЦИПАЛЬНОГО ОКРУГА</w:t>
      </w:r>
    </w:p>
    <w:p w:rsidR="000B2887" w:rsidRDefault="000B2887" w:rsidP="000358CC">
      <w:pPr>
        <w:ind w:left="-142" w:right="-1"/>
        <w:jc w:val="center"/>
        <w:rPr>
          <w:rFonts w:ascii="Times New Roman" w:hAnsi="Times New Roman" w:cs="Times New Roman"/>
          <w:b/>
          <w:spacing w:val="-16"/>
          <w:sz w:val="28"/>
          <w:szCs w:val="28"/>
          <w:lang w:val="en-US"/>
        </w:rPr>
      </w:pPr>
      <w:r w:rsidRPr="000358CC">
        <w:rPr>
          <w:rFonts w:ascii="Times New Roman" w:hAnsi="Times New Roman" w:cs="Times New Roman"/>
          <w:b/>
          <w:spacing w:val="-16"/>
          <w:sz w:val="28"/>
          <w:szCs w:val="28"/>
        </w:rPr>
        <w:t xml:space="preserve"> ТВЕРСКОЙ ОБЛАСТИ</w:t>
      </w:r>
    </w:p>
    <w:p w:rsidR="000358CC" w:rsidRPr="000358CC" w:rsidRDefault="000358CC" w:rsidP="000358CC">
      <w:pPr>
        <w:ind w:left="-142" w:right="-1"/>
        <w:jc w:val="center"/>
        <w:rPr>
          <w:rFonts w:ascii="Times New Roman" w:hAnsi="Times New Roman" w:cs="Times New Roman"/>
          <w:b/>
          <w:spacing w:val="-16"/>
          <w:sz w:val="28"/>
          <w:szCs w:val="28"/>
          <w:lang w:val="en-US"/>
        </w:rPr>
      </w:pPr>
    </w:p>
    <w:p w:rsidR="000B2887" w:rsidRPr="000358CC" w:rsidRDefault="000B2887" w:rsidP="000358CC">
      <w:pPr>
        <w:ind w:left="-142" w:right="-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358C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3269"/>
        <w:gridCol w:w="3265"/>
        <w:gridCol w:w="3178"/>
      </w:tblGrid>
      <w:tr w:rsidR="000B2887" w:rsidRPr="004870B7" w:rsidTr="006D4E4F">
        <w:tc>
          <w:tcPr>
            <w:tcW w:w="3473" w:type="dxa"/>
          </w:tcPr>
          <w:p w:rsidR="000B2887" w:rsidRPr="000358CC" w:rsidRDefault="000358CC" w:rsidP="006D4E4F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58C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0B2887" w:rsidRPr="00487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</w:tc>
        <w:tc>
          <w:tcPr>
            <w:tcW w:w="3474" w:type="dxa"/>
          </w:tcPr>
          <w:p w:rsidR="000B2887" w:rsidRPr="004870B7" w:rsidRDefault="000B2887" w:rsidP="006D4E4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0B7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870B7">
              <w:rPr>
                <w:rFonts w:ascii="Times New Roman" w:hAnsi="Times New Roman" w:cs="Times New Roman"/>
                <w:sz w:val="28"/>
                <w:szCs w:val="28"/>
              </w:rPr>
              <w:t>. Молоково</w:t>
            </w:r>
          </w:p>
        </w:tc>
        <w:tc>
          <w:tcPr>
            <w:tcW w:w="3474" w:type="dxa"/>
          </w:tcPr>
          <w:p w:rsidR="000B2887" w:rsidRPr="000358CC" w:rsidRDefault="000358CC" w:rsidP="006D4E4F">
            <w:pPr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326</w:t>
            </w:r>
          </w:p>
        </w:tc>
      </w:tr>
    </w:tbl>
    <w:p w:rsidR="000B2887" w:rsidRPr="00145356" w:rsidRDefault="000B2887" w:rsidP="000358CC">
      <w:pPr>
        <w:ind w:left="-142" w:right="141"/>
        <w:rPr>
          <w:rFonts w:ascii="Times New Roman" w:hAnsi="Times New Roman" w:cs="Times New Roman"/>
          <w:sz w:val="28"/>
          <w:szCs w:val="28"/>
        </w:rPr>
      </w:pPr>
      <w:r w:rsidRPr="001453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5BFC" w:rsidRPr="001D6CBD" w:rsidRDefault="00005BFC" w:rsidP="000358C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D6CBD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9624D4">
        <w:rPr>
          <w:rFonts w:ascii="Times New Roman" w:hAnsi="Times New Roman" w:cs="Times New Roman"/>
          <w:b/>
          <w:bCs/>
          <w:sz w:val="28"/>
          <w:szCs w:val="28"/>
        </w:rPr>
        <w:t>утверждении административного регламента предоставления муниципальной услуги "Предоставление</w:t>
      </w:r>
      <w:r w:rsidRPr="001D6CBD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информации, предусмотренной Жилищным кодексом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Федерации, в сфере управления многоквартирными домами</w:t>
      </w:r>
      <w:r w:rsidR="009624D4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005BFC" w:rsidRPr="001D6CBD" w:rsidRDefault="00005BFC" w:rsidP="00005BF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05BFC" w:rsidRPr="001D6CBD" w:rsidRDefault="00005BFC" w:rsidP="00807A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 xml:space="preserve">      </w:t>
      </w:r>
      <w:r w:rsidR="000358CC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В целях обеспечения доступности и повышения качества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по предоставлению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Жилищным кодексом Российской Федерации, в сфере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многоквартирными домами, в соответствии с Жилищным кодексом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Российской Федерации, Федеральными законами от 06.10.2003 №131-ФЗ «</w:t>
      </w:r>
      <w:proofErr w:type="gramStart"/>
      <w:r w:rsidRPr="001D6CBD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005BFC" w:rsidRDefault="00005BFC" w:rsidP="00807A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Федерации», от 27.07.2010 №210-ФЗ «Об организации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государс</w:t>
      </w:r>
      <w:r w:rsidR="00807AD1">
        <w:rPr>
          <w:rFonts w:ascii="Times New Roman" w:hAnsi="Times New Roman" w:cs="Times New Roman"/>
          <w:sz w:val="28"/>
          <w:szCs w:val="28"/>
        </w:rPr>
        <w:t>твенных и муниципальных услуг»</w:t>
      </w:r>
      <w:proofErr w:type="gramStart"/>
      <w:r w:rsidR="00807AD1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807AD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37F6D">
        <w:rPr>
          <w:rFonts w:ascii="Times New Roman" w:hAnsi="Times New Roman" w:cs="Times New Roman"/>
          <w:sz w:val="28"/>
          <w:szCs w:val="28"/>
        </w:rPr>
        <w:t>Молоковского</w:t>
      </w:r>
      <w:r w:rsidRPr="001D6CBD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807AD1">
        <w:rPr>
          <w:rFonts w:ascii="Times New Roman" w:hAnsi="Times New Roman" w:cs="Times New Roman"/>
          <w:sz w:val="28"/>
          <w:szCs w:val="28"/>
        </w:rPr>
        <w:t xml:space="preserve">ального округа Тверской области </w:t>
      </w:r>
      <w:r w:rsidR="00807AD1" w:rsidRPr="00807AD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07AD1">
        <w:rPr>
          <w:rFonts w:ascii="Times New Roman" w:hAnsi="Times New Roman" w:cs="Times New Roman"/>
          <w:b/>
          <w:sz w:val="28"/>
          <w:szCs w:val="28"/>
        </w:rPr>
        <w:t>:</w:t>
      </w:r>
    </w:p>
    <w:p w:rsidR="000358CC" w:rsidRPr="001D6CBD" w:rsidRDefault="000358CC" w:rsidP="00807A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BFC" w:rsidRPr="001D6CBD" w:rsidRDefault="00005BFC" w:rsidP="00005B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D10">
        <w:rPr>
          <w:rFonts w:ascii="Times New Roman" w:hAnsi="Times New Roman" w:cs="Times New Roman"/>
          <w:sz w:val="28"/>
          <w:szCs w:val="28"/>
        </w:rPr>
        <w:t>муниципальной услуги " П</w:t>
      </w:r>
      <w:r w:rsidR="00570CB1">
        <w:rPr>
          <w:rFonts w:ascii="Times New Roman" w:hAnsi="Times New Roman" w:cs="Times New Roman"/>
          <w:sz w:val="28"/>
          <w:szCs w:val="28"/>
        </w:rPr>
        <w:t>редоставление</w:t>
      </w:r>
      <w:r w:rsidRPr="001D6CBD">
        <w:rPr>
          <w:rFonts w:ascii="Times New Roman" w:hAnsi="Times New Roman" w:cs="Times New Roman"/>
          <w:sz w:val="28"/>
          <w:szCs w:val="28"/>
        </w:rPr>
        <w:t xml:space="preserve"> информации, 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Жилищным кодексом Российской Федерации, в сфере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многоквартирными домами</w:t>
      </w:r>
      <w:r w:rsidR="00570CB1">
        <w:rPr>
          <w:rFonts w:ascii="Times New Roman" w:hAnsi="Times New Roman" w:cs="Times New Roman"/>
          <w:sz w:val="28"/>
          <w:szCs w:val="28"/>
        </w:rPr>
        <w:t>"</w:t>
      </w:r>
      <w:r w:rsidRPr="001D6CBD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005BFC" w:rsidRDefault="00005BFC" w:rsidP="00005BF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D6CBD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1D6CBD">
        <w:rPr>
          <w:rFonts w:ascii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1D6CBD">
        <w:rPr>
          <w:rFonts w:ascii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0358CC" w:rsidRPr="001D6CBD" w:rsidRDefault="000358CC" w:rsidP="00005BF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05BFC" w:rsidRPr="001D6CBD" w:rsidRDefault="00005BFC" w:rsidP="00005BF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D6CBD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постановление вступает в силу со дня его подписания и подлежит размещению на официальном сайте Администрации </w:t>
      </w:r>
      <w:r w:rsidR="00063DDC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1D6CBD">
        <w:rPr>
          <w:rFonts w:ascii="Times New Roman" w:hAnsi="Times New Roman" w:cs="Times New Roman"/>
          <w:sz w:val="28"/>
          <w:szCs w:val="28"/>
        </w:rPr>
        <w:t>муниципального округа.</w:t>
      </w:r>
    </w:p>
    <w:p w:rsidR="00005BFC" w:rsidRPr="001D6CBD" w:rsidRDefault="00005BFC" w:rsidP="00005BF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B2887" w:rsidRPr="000358CC" w:rsidRDefault="000B2887" w:rsidP="000358CC">
      <w:pPr>
        <w:pStyle w:val="formattext"/>
        <w:shd w:val="clear" w:color="auto" w:fill="FFFFFF"/>
        <w:tabs>
          <w:tab w:val="left" w:pos="240"/>
        </w:tabs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4736"/>
      </w:tblGrid>
      <w:tr w:rsidR="000B2887" w:rsidRPr="00145356" w:rsidTr="006D4E4F">
        <w:tc>
          <w:tcPr>
            <w:tcW w:w="4834" w:type="dxa"/>
          </w:tcPr>
          <w:p w:rsidR="000B2887" w:rsidRPr="00145356" w:rsidRDefault="000B2887" w:rsidP="006D4E4F">
            <w:pPr>
              <w:tabs>
                <w:tab w:val="left" w:pos="900"/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5356">
              <w:rPr>
                <w:rFonts w:ascii="Times New Roman" w:hAnsi="Times New Roman" w:cs="Times New Roman"/>
                <w:sz w:val="28"/>
                <w:szCs w:val="28"/>
              </w:rPr>
              <w:t xml:space="preserve">Глава Молоковского  муниципального округа </w:t>
            </w:r>
          </w:p>
        </w:tc>
        <w:tc>
          <w:tcPr>
            <w:tcW w:w="4737" w:type="dxa"/>
          </w:tcPr>
          <w:p w:rsidR="000B2887" w:rsidRPr="00145356" w:rsidRDefault="000B2887" w:rsidP="006D4E4F">
            <w:pPr>
              <w:tabs>
                <w:tab w:val="left" w:pos="900"/>
                <w:tab w:val="left" w:pos="172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356">
              <w:rPr>
                <w:rFonts w:ascii="Times New Roman" w:hAnsi="Times New Roman" w:cs="Times New Roman"/>
                <w:sz w:val="28"/>
                <w:szCs w:val="28"/>
              </w:rPr>
              <w:t>А.П.  Ефименко</w:t>
            </w:r>
          </w:p>
        </w:tc>
      </w:tr>
    </w:tbl>
    <w:p w:rsidR="000B2887" w:rsidRPr="00145356" w:rsidRDefault="000B2887" w:rsidP="000B2887">
      <w:pPr>
        <w:tabs>
          <w:tab w:val="left" w:pos="900"/>
          <w:tab w:val="left" w:pos="1725"/>
        </w:tabs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2887" w:rsidRPr="00145356" w:rsidRDefault="000B2887" w:rsidP="000B2887">
      <w:pPr>
        <w:rPr>
          <w:rFonts w:ascii="Times New Roman" w:hAnsi="Times New Roman" w:cs="Times New Roman"/>
          <w:sz w:val="28"/>
          <w:szCs w:val="28"/>
        </w:rPr>
      </w:pPr>
      <w:r w:rsidRPr="0014535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0B2887" w:rsidRPr="00145356" w:rsidRDefault="000B2887" w:rsidP="000B2887">
      <w:pPr>
        <w:jc w:val="right"/>
        <w:rPr>
          <w:rFonts w:ascii="Times New Roman" w:hAnsi="Times New Roman" w:cs="Times New Roman"/>
          <w:sz w:val="28"/>
          <w:szCs w:val="28"/>
        </w:rPr>
      </w:pPr>
      <w:r w:rsidRPr="001453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0B2887" w:rsidRPr="00145356" w:rsidRDefault="000B2887" w:rsidP="000B28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2887" w:rsidRPr="00145356" w:rsidRDefault="000B2887" w:rsidP="000B28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2887" w:rsidRPr="00145356" w:rsidRDefault="000B2887" w:rsidP="000B28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2887" w:rsidRPr="00145356" w:rsidRDefault="000B2887" w:rsidP="000B28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2887" w:rsidRPr="00145356" w:rsidRDefault="000B2887" w:rsidP="000B28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2887" w:rsidRPr="00145356" w:rsidRDefault="000B2887" w:rsidP="000B28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2887" w:rsidRPr="00145356" w:rsidRDefault="000B2887" w:rsidP="000B28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2887" w:rsidRPr="00145356" w:rsidRDefault="000B2887" w:rsidP="000B28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2887" w:rsidRPr="00145356" w:rsidRDefault="000B2887" w:rsidP="000B28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2887" w:rsidRPr="00145356" w:rsidRDefault="000B2887" w:rsidP="000B28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2887" w:rsidRPr="00145356" w:rsidRDefault="000B2887" w:rsidP="000B28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2887" w:rsidRPr="00145356" w:rsidRDefault="000B2887" w:rsidP="000B28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2887" w:rsidRPr="00FD49DA" w:rsidRDefault="000B2887" w:rsidP="000B28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2887" w:rsidRDefault="000B2887" w:rsidP="000B2887">
      <w:pPr>
        <w:ind w:left="-142" w:right="141"/>
        <w:jc w:val="right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0358CC" w:rsidRDefault="000358CC" w:rsidP="000B2887">
      <w:pPr>
        <w:ind w:left="-142" w:right="141"/>
        <w:jc w:val="right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0358CC" w:rsidRDefault="000358CC" w:rsidP="000B2887">
      <w:pPr>
        <w:ind w:left="-142" w:right="141"/>
        <w:jc w:val="right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0358CC" w:rsidRDefault="000358CC" w:rsidP="000B2887">
      <w:pPr>
        <w:ind w:left="-142" w:right="141"/>
        <w:jc w:val="right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0B2887" w:rsidRPr="000358CC" w:rsidRDefault="00BF6901" w:rsidP="000B2887">
      <w:pPr>
        <w:ind w:left="5670" w:right="-284"/>
        <w:rPr>
          <w:rFonts w:ascii="Times New Roman" w:hAnsi="Times New Roman" w:cs="Times New Roman"/>
          <w:color w:val="444444"/>
          <w:sz w:val="24"/>
          <w:szCs w:val="24"/>
        </w:rPr>
      </w:pPr>
      <w:r w:rsidRPr="000358CC">
        <w:rPr>
          <w:rFonts w:ascii="Times New Roman" w:hAnsi="Times New Roman" w:cs="Times New Roman"/>
          <w:color w:val="444444"/>
          <w:sz w:val="24"/>
          <w:szCs w:val="24"/>
        </w:rPr>
        <w:lastRenderedPageBreak/>
        <w:t>Приложение к постановлению А</w:t>
      </w:r>
      <w:r w:rsidR="000B2887" w:rsidRPr="000358CC">
        <w:rPr>
          <w:rFonts w:ascii="Times New Roman" w:hAnsi="Times New Roman" w:cs="Times New Roman"/>
          <w:color w:val="444444"/>
          <w:sz w:val="24"/>
          <w:szCs w:val="24"/>
        </w:rPr>
        <w:t>дминистрации Молоко</w:t>
      </w:r>
      <w:r w:rsidR="00A273AF" w:rsidRPr="000358CC">
        <w:rPr>
          <w:rFonts w:ascii="Times New Roman" w:hAnsi="Times New Roman" w:cs="Times New Roman"/>
          <w:color w:val="444444"/>
          <w:sz w:val="24"/>
          <w:szCs w:val="24"/>
        </w:rPr>
        <w:t>вского муниципального округа Тверской области</w:t>
      </w:r>
      <w:r w:rsidR="000358CC">
        <w:rPr>
          <w:rFonts w:ascii="Times New Roman" w:hAnsi="Times New Roman" w:cs="Times New Roman"/>
          <w:color w:val="444444"/>
          <w:sz w:val="24"/>
          <w:szCs w:val="24"/>
        </w:rPr>
        <w:t xml:space="preserve">   от 24.11.2022 г. № 326</w:t>
      </w:r>
    </w:p>
    <w:p w:rsidR="000B2887" w:rsidRPr="006A0E2B" w:rsidRDefault="000B2887" w:rsidP="000B2887">
      <w:pPr>
        <w:ind w:left="5670" w:right="141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0B2887" w:rsidRPr="006A0E2B" w:rsidRDefault="000B2887" w:rsidP="000B2887">
      <w:pPr>
        <w:ind w:left="5670" w:right="141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997D5B" w:rsidRPr="000358CC" w:rsidRDefault="00997D5B" w:rsidP="00997D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8CC">
        <w:rPr>
          <w:rFonts w:ascii="Times New Roman" w:hAnsi="Times New Roman" w:cs="Times New Roman"/>
          <w:b/>
          <w:sz w:val="28"/>
          <w:szCs w:val="28"/>
        </w:rPr>
        <w:t>АДМИНИСТРАТИВНЫЙРЕГЛАМЕНТ</w:t>
      </w:r>
    </w:p>
    <w:p w:rsidR="00997D5B" w:rsidRPr="000358CC" w:rsidRDefault="00997D5B" w:rsidP="000358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8CC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9A77CD" w:rsidRPr="000358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8CC">
        <w:rPr>
          <w:rFonts w:ascii="Times New Roman" w:hAnsi="Times New Roman" w:cs="Times New Roman"/>
          <w:b/>
          <w:sz w:val="28"/>
          <w:szCs w:val="28"/>
        </w:rPr>
        <w:t>муниципальной услуги по предоставлению</w:t>
      </w:r>
      <w:r w:rsidR="009A77CD" w:rsidRPr="000358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8CC">
        <w:rPr>
          <w:rFonts w:ascii="Times New Roman" w:hAnsi="Times New Roman" w:cs="Times New Roman"/>
          <w:b/>
          <w:sz w:val="28"/>
          <w:szCs w:val="28"/>
        </w:rPr>
        <w:t>информации, предусмотренной Жилищным</w:t>
      </w:r>
      <w:r w:rsidR="009A77CD" w:rsidRPr="000358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8CC">
        <w:rPr>
          <w:rFonts w:ascii="Times New Roman" w:hAnsi="Times New Roman" w:cs="Times New Roman"/>
          <w:b/>
          <w:sz w:val="28"/>
          <w:szCs w:val="28"/>
        </w:rPr>
        <w:t>кодексом Российской Федерации, в сфере</w:t>
      </w:r>
      <w:r w:rsidR="000358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8CC">
        <w:rPr>
          <w:rFonts w:ascii="Times New Roman" w:hAnsi="Times New Roman" w:cs="Times New Roman"/>
          <w:b/>
          <w:sz w:val="28"/>
          <w:szCs w:val="28"/>
        </w:rPr>
        <w:t>управления многоквартирными домами</w:t>
      </w:r>
    </w:p>
    <w:p w:rsidR="00997D5B" w:rsidRPr="001D6CBD" w:rsidRDefault="00997D5B" w:rsidP="00997D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97D5B" w:rsidRPr="001D6CBD" w:rsidRDefault="00997D5B" w:rsidP="00997D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97D5B" w:rsidRPr="001D6CBD" w:rsidRDefault="00997D5B" w:rsidP="00997D5B">
      <w:pPr>
        <w:pStyle w:val="a5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1D6CBD">
        <w:rPr>
          <w:rFonts w:cs="Times New Roman"/>
          <w:szCs w:val="28"/>
        </w:rPr>
        <w:t>Общие положения</w:t>
      </w:r>
    </w:p>
    <w:p w:rsidR="00997D5B" w:rsidRPr="001D6CBD" w:rsidRDefault="00997D5B" w:rsidP="00997D5B">
      <w:pPr>
        <w:pStyle w:val="a5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</w:t>
      </w:r>
      <w:r w:rsidR="005E4CFC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по предоставлению информации, предусмотренной Жилищным кодексом</w:t>
      </w:r>
      <w:r w:rsidR="005E4CFC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Российской Федерации, в сфере управления многоквартирными домам</w:t>
      </w:r>
      <w:proofErr w:type="gramStart"/>
      <w:r w:rsidRPr="001D6CB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D6CBD">
        <w:rPr>
          <w:rFonts w:ascii="Times New Roman" w:hAnsi="Times New Roman" w:cs="Times New Roman"/>
          <w:sz w:val="28"/>
          <w:szCs w:val="28"/>
        </w:rPr>
        <w:t>далее - административный регламент) разработан в соответствии с</w:t>
      </w:r>
      <w:r w:rsidR="005E4CFC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Жилищным кодексом Российской Федерации, Федеральными законамиот06.10.2003 №131-ФЗ «Об общих принципах организации местного</w:t>
      </w:r>
      <w:r w:rsidR="005E4CFC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от 27.07.2010 №210-ФЗ «Об</w:t>
      </w:r>
      <w:r w:rsidR="003846A5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 xml:space="preserve">организации предоставления государственных и муниципальных услуг» (далее- Федеральный закон №210-ФЗ), Уставом </w:t>
      </w:r>
      <w:r w:rsidR="001D631B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1D6CBD">
        <w:rPr>
          <w:rFonts w:ascii="Times New Roman" w:hAnsi="Times New Roman" w:cs="Times New Roman"/>
          <w:sz w:val="28"/>
          <w:szCs w:val="28"/>
        </w:rPr>
        <w:t>муниципального округа Тверской области.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1D6CBD">
        <w:rPr>
          <w:rFonts w:ascii="Times New Roman" w:hAnsi="Times New Roman" w:cs="Times New Roman"/>
          <w:sz w:val="28"/>
          <w:szCs w:val="28"/>
        </w:rPr>
        <w:t>Административный регламент устанавливает порядок и стандарт</w:t>
      </w:r>
      <w:r w:rsidR="001D631B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предоставлению информации,</w:t>
      </w:r>
      <w:r w:rsidR="001D631B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предусмотренной Жилищным кодексом Российской Федерации, в сфере</w:t>
      </w:r>
      <w:r w:rsidR="001D631B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управления многоквартирными домами (далее - муниципальная услуга), в том</w:t>
      </w:r>
      <w:r w:rsidR="001D631B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числе в электронной форме с использованием федеральной государственной</w:t>
      </w:r>
      <w:r w:rsidR="001D631B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информационной системы «Единый портал государственных и</w:t>
      </w:r>
      <w:r w:rsidR="001D631B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муниципальных услуг (функций)» (далее - Единый портал государственных и</w:t>
      </w:r>
      <w:proofErr w:type="gramEnd"/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муниципальных услуг) и информационно-телекоммуникационной сет</w:t>
      </w:r>
      <w:proofErr w:type="gramStart"/>
      <w:r w:rsidRPr="001D6CBD">
        <w:rPr>
          <w:rFonts w:ascii="Times New Roman" w:hAnsi="Times New Roman" w:cs="Times New Roman"/>
          <w:sz w:val="28"/>
          <w:szCs w:val="28"/>
        </w:rPr>
        <w:t>и«</w:t>
      </w:r>
      <w:proofErr w:type="gramEnd"/>
      <w:r w:rsidRPr="001D6CBD">
        <w:rPr>
          <w:rFonts w:ascii="Times New Roman" w:hAnsi="Times New Roman" w:cs="Times New Roman"/>
          <w:sz w:val="28"/>
          <w:szCs w:val="28"/>
        </w:rPr>
        <w:t>Интернет», с соблюдением норм законодательства Российской Федерации о</w:t>
      </w:r>
      <w:r w:rsidR="001D631B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защите персональных данных, а также состав, последовательность и сроки</w:t>
      </w:r>
      <w:r w:rsidR="001D631B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 xml:space="preserve">выполнения административных процедур, </w:t>
      </w:r>
      <w:r w:rsidRPr="001D6CBD">
        <w:rPr>
          <w:rFonts w:ascii="Times New Roman" w:hAnsi="Times New Roman" w:cs="Times New Roman"/>
          <w:sz w:val="28"/>
          <w:szCs w:val="28"/>
        </w:rPr>
        <w:lastRenderedPageBreak/>
        <w:t>требования к порядку их</w:t>
      </w:r>
      <w:r w:rsidR="001D631B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выполнения, формы и порядок контроля за исполнением административного</w:t>
      </w:r>
      <w:r w:rsidR="001D631B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регламента, досудебный (внесудебный) порядок обжалования заявителем</w:t>
      </w:r>
      <w:r w:rsidR="001D631B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 xml:space="preserve">решений и действий (бездействия) Администрации </w:t>
      </w:r>
      <w:r w:rsidR="001D631B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1D6CBD">
        <w:rPr>
          <w:rFonts w:ascii="Times New Roman" w:hAnsi="Times New Roman" w:cs="Times New Roman"/>
          <w:sz w:val="28"/>
          <w:szCs w:val="28"/>
        </w:rPr>
        <w:t>муниципального округа Тверской области (далее - Администрация), предоставляющей муниципальную услугу, должностных лиц Администрации,</w:t>
      </w:r>
      <w:r w:rsidR="001D631B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муниципальных служащих.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1.3. Муниципальная услуга предоставляется физическим и юридическим</w:t>
      </w:r>
      <w:r w:rsidR="00483188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лицам, индивидуальным предпринимателям, обратившимся за</w:t>
      </w:r>
      <w:r w:rsidR="00483188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предоставлением информации, предусмотренной частями 2, 3 статьи 165</w:t>
      </w:r>
      <w:r w:rsidR="00483188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Жилищного кодекса Российской Федерации (далее - заявитель).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1.4. Административный регламент регулирует предоставление</w:t>
      </w:r>
      <w:r w:rsidR="00483188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заявителям</w:t>
      </w:r>
      <w:r w:rsidR="00483188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следующей информации: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6892258"/>
      <w:r w:rsidRPr="001D6CBD">
        <w:rPr>
          <w:rFonts w:ascii="Times New Roman" w:hAnsi="Times New Roman" w:cs="Times New Roman"/>
          <w:sz w:val="28"/>
          <w:szCs w:val="28"/>
        </w:rPr>
        <w:t>1.4.1. Об установленных ценах (тарифах) на услуги и работы по</w:t>
      </w:r>
      <w:r w:rsidR="00E14200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содержанию и ремонту общего имущества в многоквартирных домах и жилых</w:t>
      </w:r>
      <w:r w:rsidR="00E14200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помещений в них,</w:t>
      </w:r>
      <w:r w:rsidR="00E14200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о размерах оплаты в соответствии с установленными</w:t>
      </w:r>
      <w:r w:rsidR="00E14200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 xml:space="preserve">ценами (тарифами), об объеме, о перечне и качестве оказываемых услуг </w:t>
      </w:r>
      <w:proofErr w:type="gramStart"/>
      <w:r w:rsidRPr="001D6CB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D6CBD">
        <w:rPr>
          <w:rFonts w:ascii="Times New Roman" w:hAnsi="Times New Roman" w:cs="Times New Roman"/>
          <w:sz w:val="28"/>
          <w:szCs w:val="28"/>
        </w:rPr>
        <w:t>или) выполняемых работ.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1.4.2. О ценах (тарифах) на предоставляемые коммунальные услуги и</w:t>
      </w:r>
      <w:r w:rsidR="002E1921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размерах оплаты этих услуг.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66947680"/>
      <w:bookmarkEnd w:id="1"/>
      <w:r w:rsidRPr="001D6CBD">
        <w:rPr>
          <w:rFonts w:ascii="Times New Roman" w:hAnsi="Times New Roman" w:cs="Times New Roman"/>
          <w:sz w:val="28"/>
          <w:szCs w:val="28"/>
        </w:rPr>
        <w:t xml:space="preserve">1.4.3. Об участии представителей Администрации </w:t>
      </w:r>
      <w:r w:rsidR="002E1921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1D6CBD">
        <w:rPr>
          <w:rFonts w:ascii="Times New Roman" w:hAnsi="Times New Roman" w:cs="Times New Roman"/>
          <w:sz w:val="28"/>
          <w:szCs w:val="28"/>
        </w:rPr>
        <w:t>муниципального округа в годовых и во внеочередных общих собраниях</w:t>
      </w:r>
      <w:r w:rsidR="002E1921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многоквартирных домах.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66947538"/>
      <w:bookmarkEnd w:id="2"/>
      <w:r w:rsidRPr="001D6CBD">
        <w:rPr>
          <w:rFonts w:ascii="Times New Roman" w:hAnsi="Times New Roman" w:cs="Times New Roman"/>
          <w:sz w:val="28"/>
          <w:szCs w:val="28"/>
        </w:rPr>
        <w:t>1.4.4. О муниципальных программах в жилищной сфере и в сфере</w:t>
      </w:r>
      <w:r w:rsidR="00792BFD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 xml:space="preserve">коммунальных услуг, о нормативных правовых актах Администрации </w:t>
      </w:r>
      <w:r w:rsidR="00792BFD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1D6CBD">
        <w:rPr>
          <w:rFonts w:ascii="Times New Roman" w:hAnsi="Times New Roman" w:cs="Times New Roman"/>
          <w:sz w:val="28"/>
          <w:szCs w:val="28"/>
        </w:rPr>
        <w:t>муниципального округа, регулирующих отношения в данных</w:t>
      </w:r>
      <w:r w:rsidR="00792BFD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сферах.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66947553"/>
      <w:bookmarkEnd w:id="3"/>
      <w:r w:rsidRPr="001D6CBD">
        <w:rPr>
          <w:rFonts w:ascii="Times New Roman" w:hAnsi="Times New Roman" w:cs="Times New Roman"/>
          <w:sz w:val="28"/>
          <w:szCs w:val="28"/>
        </w:rPr>
        <w:t xml:space="preserve">1.4.5. О состоянии расположенных на территории </w:t>
      </w:r>
      <w:r w:rsidR="007669B9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1D6CB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92BFD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объектов коммунальной и инженерной инфраструктур, о лицах,</w:t>
      </w:r>
      <w:r w:rsidR="00792BFD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осуществляющих эксплуатацию указанных объектов.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66947590"/>
      <w:bookmarkEnd w:id="4"/>
      <w:r w:rsidRPr="001D6CBD">
        <w:rPr>
          <w:rFonts w:ascii="Times New Roman" w:hAnsi="Times New Roman" w:cs="Times New Roman"/>
          <w:sz w:val="28"/>
          <w:szCs w:val="28"/>
        </w:rPr>
        <w:t>1.4.6. О производственных программах и об инвестиционных программах</w:t>
      </w:r>
      <w:r w:rsidR="007669B9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организаций, поставляющих ресурсы, необходимые для предоставления</w:t>
      </w:r>
      <w:r w:rsidR="003E0281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коммунальных услуг, о соблюдении установленных параметров качества</w:t>
      </w:r>
      <w:r w:rsidR="003E0281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товаров и услуг таких организаций.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lastRenderedPageBreak/>
        <w:t>1.4.7. О состоянии расчетов лиц, осуществляющих управление</w:t>
      </w:r>
      <w:r w:rsidR="00651E14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многоквартирными домами, с лицами, осуществляющими производство и</w:t>
      </w:r>
      <w:r w:rsidR="00651E14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реализацию ресурсов, необходимых для предоставления коммунальных услуг,</w:t>
      </w:r>
      <w:r w:rsidR="005A68B1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а также с лицами, осуществляющими водоотведение.</w:t>
      </w:r>
    </w:p>
    <w:bookmarkEnd w:id="5"/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7D5B" w:rsidRPr="001D6CBD" w:rsidRDefault="00997D5B" w:rsidP="00997D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2.1. Наименование муниципальной услуги: предоставление информации,</w:t>
      </w:r>
      <w:r w:rsidR="00197D0D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предусмотренной Жилищным кодексом Российской Федерации, в сфере</w:t>
      </w:r>
      <w:r w:rsidR="00197D0D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управления многоквартирными домами.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66891922"/>
      <w:r w:rsidRPr="001D6CBD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197D0D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1D6CBD">
        <w:rPr>
          <w:rFonts w:ascii="Times New Roman" w:hAnsi="Times New Roman" w:cs="Times New Roman"/>
          <w:sz w:val="28"/>
          <w:szCs w:val="28"/>
        </w:rPr>
        <w:t>муниципального округа.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</w:t>
      </w:r>
      <w:r w:rsidR="00A71D0C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 xml:space="preserve">от имени Администрации </w:t>
      </w:r>
      <w:r w:rsidR="00A71D0C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1D6CB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71D0C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 xml:space="preserve">осуществляется следующими структурными подразделениями Администрации (далее </w:t>
      </w:r>
      <w:proofErr w:type="gramStart"/>
      <w:r w:rsidRPr="001D6CBD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1D6CBD">
        <w:rPr>
          <w:rFonts w:ascii="Times New Roman" w:hAnsi="Times New Roman" w:cs="Times New Roman"/>
          <w:sz w:val="28"/>
          <w:szCs w:val="28"/>
        </w:rPr>
        <w:t>труктурные подразделения Администрации, предоставляющие муниципальную услугу):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66947639"/>
      <w:r w:rsidRPr="001D6CBD">
        <w:rPr>
          <w:rFonts w:ascii="Times New Roman" w:hAnsi="Times New Roman" w:cs="Times New Roman"/>
          <w:sz w:val="28"/>
          <w:szCs w:val="28"/>
        </w:rPr>
        <w:t>отделом ЖКХ и развития территорий - в отношении информации, предусмотренной подпунктом 1.4.4</w:t>
      </w:r>
      <w:r w:rsidR="00D91CB3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административного регламента в части информации</w:t>
      </w:r>
      <w:r w:rsidR="00D91CB3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о муниципальных</w:t>
      </w:r>
      <w:r w:rsidR="00D91CB3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программах в жилищной сфере, связанных с реализацией гражданами права</w:t>
      </w:r>
      <w:r w:rsidR="00D91CB3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 xml:space="preserve">на жилище на территории </w:t>
      </w:r>
      <w:r w:rsidR="00D91CB3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1D6CBD">
        <w:rPr>
          <w:rFonts w:ascii="Times New Roman" w:hAnsi="Times New Roman" w:cs="Times New Roman"/>
          <w:sz w:val="28"/>
          <w:szCs w:val="28"/>
        </w:rPr>
        <w:t xml:space="preserve">муниципального округа,- </w:t>
      </w:r>
      <w:bookmarkEnd w:id="7"/>
      <w:r w:rsidRPr="001D6CBD">
        <w:rPr>
          <w:rFonts w:ascii="Times New Roman" w:hAnsi="Times New Roman" w:cs="Times New Roman"/>
          <w:sz w:val="28"/>
          <w:szCs w:val="28"/>
        </w:rPr>
        <w:t>отделом</w:t>
      </w:r>
      <w:r w:rsidR="00D91CB3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строительства и архитектуры, отделом ЖКХ и развития территорий;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 xml:space="preserve">- </w:t>
      </w:r>
      <w:bookmarkStart w:id="8" w:name="_Hlk66947701"/>
      <w:r w:rsidRPr="001D6CBD">
        <w:rPr>
          <w:rFonts w:ascii="Times New Roman" w:hAnsi="Times New Roman" w:cs="Times New Roman"/>
          <w:sz w:val="28"/>
          <w:szCs w:val="28"/>
        </w:rPr>
        <w:t>в отношении информации, предусмотренной подпунктом 1.4.3</w:t>
      </w:r>
      <w:bookmarkEnd w:id="8"/>
      <w:r w:rsidRPr="001D6CBD">
        <w:rPr>
          <w:rFonts w:ascii="Times New Roman" w:hAnsi="Times New Roman" w:cs="Times New Roman"/>
          <w:sz w:val="28"/>
          <w:szCs w:val="28"/>
        </w:rPr>
        <w:t>административного регламента, - отделом ЖКХ и развития территорий</w:t>
      </w:r>
    </w:p>
    <w:bookmarkEnd w:id="6"/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</w:t>
      </w:r>
      <w:r w:rsidR="007609B6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предоставление заявителю информации, указанной в пункте 1.4</w:t>
      </w:r>
      <w:r w:rsidR="00223DD9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 w:rsidR="007609B6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либо отказ в предоставлении муниципальной</w:t>
      </w:r>
      <w:r w:rsidR="007609B6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услуги по основаниям, указанным в пункте 2.11 административного</w:t>
      </w:r>
      <w:r w:rsidR="007609B6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регламента.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оформляется</w:t>
      </w:r>
      <w:r w:rsidR="00EF486F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 xml:space="preserve">уведомлением об отказе в предоставлении муниципальной услуги (далее </w:t>
      </w:r>
      <w:proofErr w:type="gramStart"/>
      <w:r w:rsidRPr="001D6CBD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1D6CBD">
        <w:rPr>
          <w:rFonts w:ascii="Times New Roman" w:hAnsi="Times New Roman" w:cs="Times New Roman"/>
          <w:sz w:val="28"/>
          <w:szCs w:val="28"/>
        </w:rPr>
        <w:t>ведомление об отказе), в котором указываются основания для отказа.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-30 дней со дня</w:t>
      </w:r>
      <w:r w:rsidR="003B67BF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 xml:space="preserve">поступления в структурное подразделение Администрации, </w:t>
      </w:r>
      <w:r w:rsidRPr="001D6CBD">
        <w:rPr>
          <w:rFonts w:ascii="Times New Roman" w:hAnsi="Times New Roman" w:cs="Times New Roman"/>
          <w:sz w:val="28"/>
          <w:szCs w:val="28"/>
        </w:rPr>
        <w:lastRenderedPageBreak/>
        <w:t>предоставляющее</w:t>
      </w:r>
      <w:r w:rsidR="003B67BF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муниципальную услугу, запроса о предоставлении информации,</w:t>
      </w:r>
      <w:r w:rsidR="003B67BF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предусмотренной Жилищным кодексом Российской Федерации, в сфере</w:t>
      </w:r>
      <w:r w:rsidR="003B67BF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управления многоквартирными домам</w:t>
      </w:r>
      <w:proofErr w:type="gramStart"/>
      <w:r w:rsidRPr="001D6CB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D6CBD">
        <w:rPr>
          <w:rFonts w:ascii="Times New Roman" w:hAnsi="Times New Roman" w:cs="Times New Roman"/>
          <w:sz w:val="28"/>
          <w:szCs w:val="28"/>
        </w:rPr>
        <w:t>далее - запрос).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 Российской Федерации, Тверской области и муниципальных правовых актов </w:t>
      </w:r>
      <w:r w:rsidR="003003CD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1D6CBD">
        <w:rPr>
          <w:rFonts w:ascii="Times New Roman" w:hAnsi="Times New Roman" w:cs="Times New Roman"/>
          <w:sz w:val="28"/>
          <w:szCs w:val="28"/>
        </w:rPr>
        <w:t>муниципального округа Тверской области, регулирующих предоставление муниципальной услуги, с</w:t>
      </w:r>
      <w:r w:rsidR="003003CD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указанием их реквизитов и источников официального опубликования</w:t>
      </w:r>
      <w:r w:rsidR="003003CD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Администрации </w:t>
      </w:r>
      <w:r w:rsidR="003003CD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1D6CBD">
        <w:rPr>
          <w:rFonts w:ascii="Times New Roman" w:hAnsi="Times New Roman" w:cs="Times New Roman"/>
          <w:sz w:val="28"/>
          <w:szCs w:val="28"/>
        </w:rPr>
        <w:t>муниципального округа Тверской области в информационно-телекоммуникационной сети «Интернет», в</w:t>
      </w:r>
      <w:r w:rsidR="000E743A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«Федеральный</w:t>
      </w:r>
      <w:r w:rsidR="000E743A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 xml:space="preserve">реестр государственных и муниципальных услуг (функций)» (далее </w:t>
      </w:r>
      <w:proofErr w:type="gramStart"/>
      <w:r w:rsidRPr="001D6CBD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Pr="001D6CBD">
        <w:rPr>
          <w:rFonts w:ascii="Times New Roman" w:hAnsi="Times New Roman" w:cs="Times New Roman"/>
          <w:sz w:val="28"/>
          <w:szCs w:val="28"/>
        </w:rPr>
        <w:t>едеральный реестр) и на Едином портале государственных и</w:t>
      </w:r>
      <w:r w:rsidR="000E743A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муниципальных услуг (www.gosuslugi.ru, www.госуслуги</w:t>
      </w:r>
      <w:proofErr w:type="gramStart"/>
      <w:r w:rsidRPr="001D6C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D6CBD">
        <w:rPr>
          <w:rFonts w:ascii="Times New Roman" w:hAnsi="Times New Roman" w:cs="Times New Roman"/>
          <w:sz w:val="28"/>
          <w:szCs w:val="28"/>
        </w:rPr>
        <w:t>ф).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 xml:space="preserve">2.6.      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В электронной форме государственные и муниципальные услуги предоставляются способами, предусмотренными </w:t>
      </w:r>
      <w:hyperlink r:id="rId7" w:anchor="dst362" w:history="1">
        <w:r w:rsidRPr="001D6CB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частью 2 статьи 19</w:t>
        </w:r>
      </w:hyperlink>
      <w:r w:rsidRPr="001D6CB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услуги,</w:t>
      </w:r>
      <w:r w:rsidR="00CB3E26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подаются в письменной форме: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- на бумажном носителе лично в структурное подразделение Администрации,</w:t>
      </w:r>
      <w:r w:rsidR="00CB3E26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предоставляющее муниципальную услугу, либо почтовым отправлением по</w:t>
      </w:r>
      <w:r w:rsidR="00CB3E26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месту нахождения структурного подразделения, предоставляющего</w:t>
      </w:r>
      <w:r w:rsidR="00CB3E26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муниципальную услугу;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</w:t>
      </w:r>
      <w:r w:rsidR="00CB3E26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-</w:t>
      </w:r>
      <w:r w:rsidR="00CB3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6CBD">
        <w:rPr>
          <w:rFonts w:ascii="Times New Roman" w:hAnsi="Times New Roman" w:cs="Times New Roman"/>
          <w:sz w:val="28"/>
          <w:szCs w:val="28"/>
        </w:rPr>
        <w:t>телекомму-никационной</w:t>
      </w:r>
      <w:proofErr w:type="spellEnd"/>
      <w:proofErr w:type="gramEnd"/>
      <w:r w:rsidR="00CB3E26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сети «Интернет», в том числе через Единый портал</w:t>
      </w:r>
      <w:r w:rsidR="00CB3E26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государственных и муниципальных услуг.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Копии документов принимаются при условии их заверения в соответствии</w:t>
      </w:r>
      <w:r w:rsidR="00B63AE8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с законодательством либо, при отсутствии такого заверения, - с</w:t>
      </w:r>
      <w:r w:rsidR="00B63AE8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предъявлением подлинников документов.</w:t>
      </w:r>
      <w:r w:rsidR="00B63AE8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 xml:space="preserve">При представлении документов через Единый </w:t>
      </w:r>
      <w:r w:rsidRPr="001D6CBD">
        <w:rPr>
          <w:rFonts w:ascii="Times New Roman" w:hAnsi="Times New Roman" w:cs="Times New Roman"/>
          <w:sz w:val="28"/>
          <w:szCs w:val="28"/>
        </w:rPr>
        <w:lastRenderedPageBreak/>
        <w:t>портал государственных и</w:t>
      </w:r>
      <w:r w:rsidR="00B63AE8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муниципальных услуг документы представляются в форме электронных</w:t>
      </w:r>
      <w:r w:rsidR="00B63AE8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документов, подписанных электронной подписью, вид которой предусмотрен</w:t>
      </w:r>
      <w:r w:rsidR="00B63AE8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2.7. Для предоставления муниципальной услуги заявитель (представитель</w:t>
      </w:r>
      <w:r w:rsidR="00B63AE8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заявителя) представляет следующие документы: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2.7.1. Запрос по форме согласно приложению к административному</w:t>
      </w:r>
      <w:r w:rsidR="00B63AE8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регламенту.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2.7.2. Документ, удостоверяющий личность заявителя (представителя</w:t>
      </w:r>
      <w:r w:rsidR="00B63AE8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заявителя), за исключением случаев представления запроса посредством</w:t>
      </w:r>
      <w:r w:rsidR="00B63AE8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отправки через личный кабинет на Едином портале государственных и</w:t>
      </w:r>
      <w:r w:rsidR="00B63AE8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 xml:space="preserve">муниципальных услуг, а </w:t>
      </w:r>
      <w:proofErr w:type="gramStart"/>
      <w:r w:rsidRPr="001D6CBD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1D6CBD">
        <w:rPr>
          <w:rFonts w:ascii="Times New Roman" w:hAnsi="Times New Roman" w:cs="Times New Roman"/>
          <w:sz w:val="28"/>
          <w:szCs w:val="28"/>
        </w:rPr>
        <w:t xml:space="preserve"> если запрос подписан усиленной</w:t>
      </w:r>
      <w:r w:rsidR="00B63AE8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2.7.3. Документ, подтверждающий полномочия представителя заявителя (в</w:t>
      </w:r>
      <w:r w:rsidR="00AD3F57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случае если с запросом обращается представитель заявителя).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 xml:space="preserve">2.7.4. </w:t>
      </w:r>
      <w:proofErr w:type="gramStart"/>
      <w:r w:rsidRPr="001D6CBD">
        <w:rPr>
          <w:rFonts w:ascii="Times New Roman" w:hAnsi="Times New Roman" w:cs="Times New Roman"/>
          <w:sz w:val="28"/>
          <w:szCs w:val="28"/>
        </w:rPr>
        <w:t>Документы, подтверждающие получение согласия лица, не</w:t>
      </w:r>
      <w:r w:rsidR="00A96861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являющегося заявителем, на обработку его персональных данных, если в</w:t>
      </w:r>
      <w:r w:rsidR="00A96861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соответствии с Федеральным законом от 27.07.2006 №152-ФЗ «О</w:t>
      </w:r>
      <w:r w:rsidR="00A96861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персональных данных» обработка таких персональных данных может</w:t>
      </w:r>
      <w:r w:rsidR="00A96861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осуществляться с согласия указанного лица, кроме лиц, признанных</w:t>
      </w:r>
      <w:r w:rsidR="00A96861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безвестно отсутствующими, и разыскиваемых лиц, место нахождения которых</w:t>
      </w:r>
      <w:r w:rsidR="00A96861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не установлено уполномоченным федеральным органом исполнительной</w:t>
      </w:r>
      <w:r w:rsidR="00A96861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власти.</w:t>
      </w:r>
      <w:proofErr w:type="gramEnd"/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2.7.5. Иные документы, которые заявитель считает необходимым</w:t>
      </w:r>
      <w:r w:rsidR="00AE0215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представить по собственной инициативе.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2.8. Не допускается требовать от заявителя представления документов и</w:t>
      </w:r>
      <w:r w:rsidR="00DB2DA3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информации или осуществления действий, предусмотренных частью 1 статьи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7 Федерального закона N 210-ФЗ, в том числе представления документов, неуказанных в пункте 2.7 административного регламента.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2.9. Основания для отказа в приеме документов</w:t>
      </w:r>
      <w:r w:rsidR="00DB2DA3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2.10. Основания для приостановления предоставления муниципальной</w:t>
      </w:r>
      <w:r w:rsidR="00DB2DA3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услуги отсутствуют.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2.11. Основания для отказа в предоставлении муниципальной услуги: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lastRenderedPageBreak/>
        <w:t>- непредставление документов, предусмотренных пунктом 2.7административного регламента, либо представление их не в полном объеме;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- запрос не соответствует требованиям подпункта 2.7.1 административного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регламента;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- запрашиваемая информация не относится к информации,</w:t>
      </w:r>
      <w:r w:rsidR="00B30B0A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предусмотренной пунктом 1.4 административного регламента, либо относится</w:t>
      </w:r>
      <w:r w:rsidR="00B30B0A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к информации ограниченного доступа;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- заявитель запрашивает информацию, которая была ему предоставлена</w:t>
      </w:r>
      <w:r w:rsidR="00B30B0A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ранее, и по предмету запроса с ним была прекращена переписка;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- в запросе содержатся нецензурные либо оскорбительные выражения,</w:t>
      </w:r>
      <w:r w:rsidR="00B30B0A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угрозы жизни, здоровью и имуществу должностного лица, а также членов его</w:t>
      </w:r>
      <w:r w:rsidR="00B30B0A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семьи;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- текст запроса не поддается прочтению.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2.12. Муниципальная услуга предоставляется бесплатно.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2.13. Максимальный срок ожидания заявителя в очереди при подаче</w:t>
      </w:r>
      <w:r w:rsidR="00B30B0A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документов для предоставления муниципальной услуги</w:t>
      </w:r>
      <w:r w:rsidR="00B30B0A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или при получении</w:t>
      </w:r>
      <w:r w:rsidR="00B30B0A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- не более 15 минут.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2.14. Срок регистрации документов для предоставления муниципальной</w:t>
      </w:r>
      <w:r w:rsidR="00B30B0A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услуги - один день (в день их поступление в структурное подразделение</w:t>
      </w:r>
      <w:r w:rsidR="00B30B0A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Администрации, предоставляющее муниципальную услугу).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При направлении заявителем документов в форме электронных</w:t>
      </w:r>
      <w:r w:rsidR="00B30B0A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документов заявителю направляется уведомление в электронной форме,</w:t>
      </w:r>
      <w:r w:rsidR="00B30B0A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подтверждающее получение и регистрацию документов.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2.15. Для получения информации по вопросам предоставления</w:t>
      </w:r>
      <w:r w:rsidR="00B30B0A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муниципальной услуги, в том числе о ходе предоставления муниципальной</w:t>
      </w:r>
      <w:r w:rsidR="00B30B0A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услуги, заявитель по своему усмотрению обращается: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- в устной форме лично в часы приема в структурное подразделение Администрации,</w:t>
      </w:r>
      <w:r w:rsidR="00AA28CC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предоставляющее муниципальную услугу, или по телефону в соответствии с</w:t>
      </w:r>
      <w:r w:rsidR="00AA28CC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режимом работы структурного подразделения, предоставляющего</w:t>
      </w:r>
      <w:r w:rsidR="00AA28CC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муниципальную услугу;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lastRenderedPageBreak/>
        <w:t>- в письменной форме лично или почтовым отправлением в адрес</w:t>
      </w:r>
      <w:r w:rsidR="001D4E38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Администрации, предоставляющего муниципальную услугу;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</w:t>
      </w:r>
      <w:r w:rsidR="001D4E38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-</w:t>
      </w:r>
      <w:r w:rsidR="001D4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6CBD">
        <w:rPr>
          <w:rFonts w:ascii="Times New Roman" w:hAnsi="Times New Roman" w:cs="Times New Roman"/>
          <w:sz w:val="28"/>
          <w:szCs w:val="28"/>
        </w:rPr>
        <w:t>телекомму-никационной</w:t>
      </w:r>
      <w:proofErr w:type="spellEnd"/>
      <w:proofErr w:type="gramEnd"/>
      <w:r w:rsidRPr="001D6CBD">
        <w:rPr>
          <w:rFonts w:ascii="Times New Roman" w:hAnsi="Times New Roman" w:cs="Times New Roman"/>
          <w:sz w:val="28"/>
          <w:szCs w:val="28"/>
        </w:rPr>
        <w:t xml:space="preserve"> сети «Интернет», в том числе через Единый портал</w:t>
      </w:r>
      <w:r w:rsidR="001D4E38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государственных и муниципальных услуг.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При устном обращении (лично или по телефону) заявителя за</w:t>
      </w:r>
      <w:r w:rsidR="00B92D2F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информацией по вопросам предоставления муниципальной услуги, в том</w:t>
      </w:r>
      <w:r w:rsidR="00B92D2F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числе о ходе предоставления муниципальной услуги, специалисты</w:t>
      </w:r>
      <w:r w:rsidR="00B92D2F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Администрации, предоставляющего муниципальную</w:t>
      </w:r>
      <w:r w:rsidR="00B92D2F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услуг</w:t>
      </w:r>
      <w:proofErr w:type="gramStart"/>
      <w:r w:rsidRPr="001D6CBD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1D6CBD">
        <w:rPr>
          <w:rFonts w:ascii="Times New Roman" w:hAnsi="Times New Roman" w:cs="Times New Roman"/>
          <w:sz w:val="28"/>
          <w:szCs w:val="28"/>
        </w:rPr>
        <w:t>лично или по телефону), осуществляют устное информирование</w:t>
      </w:r>
      <w:r w:rsidR="00B92D2F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обратившегося за информацией заявителя. В целях обеспечения</w:t>
      </w:r>
      <w:r w:rsidR="00B92D2F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конфиденциальности сведений одним специалистом одновременно ведется</w:t>
      </w:r>
      <w:r w:rsidR="00B92D2F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прием одного заявителя. Одновременное информирование и (или) прием двух</w:t>
      </w:r>
      <w:r w:rsidR="007377E3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или более заявителей не допускается.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Для информирования заявителей о фамилии, имени, отчестве (при</w:t>
      </w:r>
      <w:r w:rsidR="0021470E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наличии) и должности специалистов, предоставляющих муниципальную</w:t>
      </w:r>
      <w:r w:rsidR="0021470E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 xml:space="preserve">услугу, специалисты обеспечиваются личными </w:t>
      </w:r>
      <w:proofErr w:type="gramStart"/>
      <w:r w:rsidRPr="001D6CBD">
        <w:rPr>
          <w:rFonts w:ascii="Times New Roman" w:hAnsi="Times New Roman" w:cs="Times New Roman"/>
          <w:sz w:val="28"/>
          <w:szCs w:val="28"/>
        </w:rPr>
        <w:t>идентификационным</w:t>
      </w:r>
      <w:proofErr w:type="gramEnd"/>
      <w:r w:rsidR="0021470E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и</w:t>
      </w:r>
      <w:r w:rsidR="0021470E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карточками и (или) настольными табличками. В ответе на телефонный звонок</w:t>
      </w:r>
      <w:r w:rsidR="0021470E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должна содержаться информация о фамилии, имени, отчестве (при наличии) и</w:t>
      </w:r>
      <w:r w:rsidR="0021470E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должности специалиста структурного подразделение Администрации,</w:t>
      </w:r>
      <w:r w:rsidR="0021470E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принявшего телефонный звонок.</w:t>
      </w:r>
      <w:r w:rsidR="0021470E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Устное информирование каждого обратившегося за информацией</w:t>
      </w:r>
      <w:r w:rsidR="0021470E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заявителя осуществляется не более 15 минут. Время ожидания в очереди приличном обращении не должно превышать 15 минут. Если для подготовки</w:t>
      </w:r>
      <w:r w:rsidR="0021470E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ответа на устное обращение требуется более 15 минут, специалисты,</w:t>
      </w:r>
      <w:r w:rsidR="0021470E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осуществляющие устное информирование, предлагают заявителю назначить</w:t>
      </w:r>
      <w:r w:rsidR="0021470E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другое удобное для него время для устного информирования либо предлагают</w:t>
      </w:r>
      <w:r w:rsidR="0021470E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заявителю направить письменный ответ посредством почтового отправления</w:t>
      </w:r>
      <w:r w:rsidR="0021470E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либо в электронной форме, в том числе через Единый портал</w:t>
      </w:r>
      <w:r w:rsidR="0021470E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государственных и муниципальных услуг.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Письменное информирование заявителя осуществляется при получении от</w:t>
      </w:r>
      <w:r w:rsidR="00C000D6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него письменного обращения лично, посредством почтового отправления,</w:t>
      </w:r>
      <w:r w:rsidR="00C000D6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обращения в электронной форме, в том числе через Единый портал</w:t>
      </w:r>
      <w:r w:rsidR="00C000D6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государственных и муниципальных услуг, о предоставлении информации по</w:t>
      </w:r>
      <w:r w:rsidR="00C000D6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вопросам предоставления муниципальной услуги, в том числе о ходе</w:t>
      </w:r>
      <w:r w:rsidR="00C000D6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предоставления муниципальной услуги. Обращение регистрируется в день</w:t>
      </w:r>
      <w:r w:rsidR="00C000D6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lastRenderedPageBreak/>
        <w:t>поступления в структурное подразделение Администрации, предоставляющее</w:t>
      </w:r>
      <w:r w:rsidR="00C000D6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муниципальную услугу.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CBD">
        <w:rPr>
          <w:rFonts w:ascii="Times New Roman" w:hAnsi="Times New Roman" w:cs="Times New Roman"/>
          <w:sz w:val="28"/>
          <w:szCs w:val="28"/>
        </w:rPr>
        <w:t>Письменный ответ на обращение подписывается</w:t>
      </w:r>
      <w:r w:rsidR="00E00EC5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Главой</w:t>
      </w:r>
      <w:r w:rsidR="00E00EC5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Администрации, предоставляющего</w:t>
      </w:r>
      <w:r w:rsidR="00E00EC5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муниципальную услугу, содержит фамилию и номер телефона исполнителя и</w:t>
      </w:r>
      <w:r w:rsidR="00E00EC5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выдается заявителю лично или направляется (с учетом формы и способа</w:t>
      </w:r>
      <w:r w:rsidR="00E00EC5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обращения заявителя) по почтовому адресу, указанному в обращении, или по</w:t>
      </w:r>
      <w:r w:rsidR="00E00EC5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адресу электронной почты, указанному в обращении, или через Единый</w:t>
      </w:r>
      <w:r w:rsidR="00E00EC5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услуг.</w:t>
      </w:r>
      <w:proofErr w:type="gramEnd"/>
      <w:r w:rsidR="00E00EC5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Ответ на обращение</w:t>
      </w:r>
      <w:r w:rsidR="00E00EC5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направляется заявителю в течение 30 дней со дня регистрации обращения в</w:t>
      </w:r>
      <w:r w:rsidR="00E00EC5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структурном подразделении Администрации, предоставляющем муниципальную услугу.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номерах справочных</w:t>
      </w:r>
      <w:r w:rsidR="008070CD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телефонов, адресах электронной почты структурного подразделения Администрации,</w:t>
      </w:r>
      <w:r w:rsidR="008070CD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предоставляющего муниципальную услугу,</w:t>
      </w:r>
      <w:r w:rsidR="008070CD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размещается на информационных</w:t>
      </w:r>
      <w:r w:rsidR="008070CD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стендах в структурном подразделении Администрации, предоставляющем</w:t>
      </w:r>
      <w:r w:rsidR="008070CD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муниципальную услугу,</w:t>
      </w:r>
      <w:r w:rsidR="008070CD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8070CD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1D6CBD">
        <w:rPr>
          <w:rFonts w:ascii="Times New Roman" w:hAnsi="Times New Roman" w:cs="Times New Roman"/>
          <w:sz w:val="28"/>
          <w:szCs w:val="28"/>
        </w:rPr>
        <w:t>муниципального округа, в</w:t>
      </w:r>
      <w:r w:rsidR="008070CD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федеральном реестре, на Едином портале государственных и муниципальных</w:t>
      </w:r>
      <w:r w:rsidR="008070CD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 xml:space="preserve">услуг (www.gosuslugi.ru, </w:t>
      </w:r>
      <w:proofErr w:type="spellStart"/>
      <w:r w:rsidRPr="001D6CBD">
        <w:rPr>
          <w:rFonts w:ascii="Times New Roman" w:hAnsi="Times New Roman" w:cs="Times New Roman"/>
          <w:sz w:val="28"/>
          <w:szCs w:val="28"/>
        </w:rPr>
        <w:t>госуслуги</w:t>
      </w:r>
      <w:proofErr w:type="gramStart"/>
      <w:r w:rsidRPr="001D6C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D6CB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D6CBD">
        <w:rPr>
          <w:rFonts w:ascii="Times New Roman" w:hAnsi="Times New Roman" w:cs="Times New Roman"/>
          <w:sz w:val="28"/>
          <w:szCs w:val="28"/>
        </w:rPr>
        <w:t>).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2.16. При предоставлении муниципальной услуги прием заявителей</w:t>
      </w:r>
      <w:r w:rsidR="004642A6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осуществляется в зданиях, которые соответствуют санитарно-эпидемиологическим правилам и нормам, оборудуются системой</w:t>
      </w:r>
      <w:r w:rsidR="004642A6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кондиционирования воздуха, противопожарной системой и средствами</w:t>
      </w:r>
      <w:r w:rsidR="004642A6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пожаротушения, предусматриваются пути эвакуации, места общего</w:t>
      </w:r>
      <w:r w:rsidR="004642A6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пользования (туалет, гардероб).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Территория, прилегающая к зданию, оборудуется парковочными местами</w:t>
      </w:r>
      <w:r w:rsidR="004642A6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для стоянки легкового транспорта. Доступ заявителей к парковочным местам</w:t>
      </w:r>
      <w:r w:rsidR="004642A6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является бесплатным.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Вход в здание оформляется табличкой, информирующей о наименовании</w:t>
      </w:r>
      <w:r w:rsidR="004642A6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органа (организации), предоставляющего муниципальную услугу, оборудуется</w:t>
      </w:r>
      <w:r w:rsidR="004642A6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устройством для маломобильных граждан.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Помещения для приема заявителей оборудуются пандусами, лифтами,</w:t>
      </w:r>
      <w:r w:rsidR="00157EB9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санитарно-техническими помещениями (доступными для инвалидов)</w:t>
      </w:r>
      <w:proofErr w:type="gramStart"/>
      <w:r w:rsidRPr="001D6CBD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1D6CBD">
        <w:rPr>
          <w:rFonts w:ascii="Times New Roman" w:hAnsi="Times New Roman" w:cs="Times New Roman"/>
          <w:sz w:val="28"/>
          <w:szCs w:val="28"/>
        </w:rPr>
        <w:t>асширенными проходами, позволяющими обеспечить беспрепятственный</w:t>
      </w:r>
      <w:r w:rsidR="00157EB9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доступ заявителей, включая заявителей, использующих кресла-коляски и</w:t>
      </w:r>
      <w:r w:rsidR="00157EB9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собак</w:t>
      </w:r>
      <w:r w:rsidR="00157EB9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-проводников.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lastRenderedPageBreak/>
        <w:t>Места ожидания в очереди оборудуются стульями, кресельными</w:t>
      </w:r>
      <w:r w:rsidR="003E1243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секциями.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У входа в каждое помещение размещается табличка с наименованием</w:t>
      </w:r>
      <w:r w:rsidR="003E1243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отдела и номером кабинета.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Места для информирования заявителей и заполнения запросов о</w:t>
      </w:r>
      <w:r w:rsidR="003E1243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предоставлении муниципальной услуги оборудуются информационными</w:t>
      </w:r>
      <w:r w:rsidR="003E1243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стендами, стульями, столами (стойками) и обеспечиваются письменными</w:t>
      </w:r>
      <w:r w:rsidR="003E1243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принадлежностями.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В зданиях, помещениях, в которых предоставляется муниципальная</w:t>
      </w:r>
      <w:r w:rsidR="00A67F52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услуга, обеспечивается доступность для инвалидов объектов в соответствии</w:t>
      </w:r>
      <w:r w:rsidR="00A67F52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социальной защите инвалидов,</w:t>
      </w:r>
      <w:r w:rsidR="00A67F52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в том числе с соблюдением требований статьи 15 Федерального закона от24.11.1995 №181-ФЗ «О социальной защите инвалидов в Российской</w:t>
      </w:r>
      <w:r w:rsidR="00BC1218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Федерации».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2.17. Информационные стенды располагаются в доступном месте и</w:t>
      </w:r>
      <w:r w:rsidR="00BC1218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содержат: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- выдержки из нормативных правовых актов, содержащих нормы,</w:t>
      </w:r>
      <w:r w:rsidR="00BC1218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регулирующие деятельность по предоставлению муниципальной услуги;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- образцы заполнения документов, необходимых для получения</w:t>
      </w:r>
      <w:r w:rsidR="00BC1218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муниципальной услуги, и их перечень;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- информацию о месте нахождения, графике работы, номерах справочных</w:t>
      </w:r>
      <w:r w:rsidR="00BC1218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телефонов, адресах электронной почты структурного подразделения Администрации,</w:t>
      </w:r>
      <w:r w:rsidR="00BC1218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адресах официального сайта Администрации </w:t>
      </w:r>
      <w:r w:rsidR="002669FE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1D6CBD">
        <w:rPr>
          <w:rFonts w:ascii="Times New Roman" w:hAnsi="Times New Roman" w:cs="Times New Roman"/>
          <w:sz w:val="28"/>
          <w:szCs w:val="28"/>
        </w:rPr>
        <w:t>муниципального округа, где заинтересованные лица могут получить</w:t>
      </w:r>
      <w:r w:rsidR="00334DAB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информацию, необходимую для предоставления муниципальной услуги;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- номер кабинета, в котором предоставляется муниципальная услуга,</w:t>
      </w:r>
      <w:r w:rsidR="00334DAB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фамилии, имена, отчества (при наличии) специалистов, ответственных за</w:t>
      </w:r>
      <w:r w:rsidR="00334DAB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предоставление муниципальной услуги;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- текст административного регламента с приложениями;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на действи</w:t>
      </w:r>
      <w:proofErr w:type="gramStart"/>
      <w:r w:rsidRPr="001D6CB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1D6CBD">
        <w:rPr>
          <w:rFonts w:ascii="Times New Roman" w:hAnsi="Times New Roman" w:cs="Times New Roman"/>
          <w:sz w:val="28"/>
          <w:szCs w:val="28"/>
        </w:rPr>
        <w:t>бездействие) Администрации, ее должностных лиц, муниципальных служащих при - предоставлении муниципальной услуги.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2.18. Показателями доступности муниципальной услуги являются: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lastRenderedPageBreak/>
        <w:t>- возможность получения заявителем полной и достоверной информации о</w:t>
      </w:r>
      <w:r w:rsidR="00AA59B9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порядке предоставления муниципальной услуги, в том числе в электронной</w:t>
      </w:r>
      <w:r w:rsidR="00AA59B9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форме;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- транспортная доступность мест предоставления муниципальной услуги;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- обеспечение беспрепятственного доступа к местам предоставления</w:t>
      </w:r>
      <w:r w:rsidR="00CE7C14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муниципальной услуги маломобильных групп граждан, включая инвалидов,</w:t>
      </w:r>
      <w:r w:rsidR="00CE7C14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использующих кресла-коляски и собак-проводников;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- наличие бесплатной парковки автотранспортных средств, в том числе с</w:t>
      </w:r>
      <w:r w:rsidR="0064649C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соблюдением требований законодательства Российской Федерации о</w:t>
      </w:r>
      <w:r w:rsidR="0064649C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социальной защите инвалидов;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- предоставление бесплатно муниципальной услуги и информации о ней.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2.19. Показатели качества муниципальной услуги: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- исполнение обращения в установленные сроки;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- соблюдение порядка выполнения административных процедур.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CBD">
        <w:rPr>
          <w:rFonts w:ascii="Times New Roman" w:hAnsi="Times New Roman" w:cs="Times New Roman"/>
          <w:b/>
          <w:bCs/>
          <w:sz w:val="28"/>
          <w:szCs w:val="28"/>
        </w:rPr>
        <w:t>3. Административные процедуры предоставления</w:t>
      </w:r>
      <w:r w:rsidR="006464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CBD">
        <w:rPr>
          <w:rFonts w:ascii="Times New Roman" w:hAnsi="Times New Roman" w:cs="Times New Roman"/>
          <w:b/>
          <w:bCs/>
          <w:sz w:val="28"/>
          <w:szCs w:val="28"/>
        </w:rPr>
        <w:t>3.1. Перечень административных процедур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3.1.1. Прием документов</w:t>
      </w:r>
      <w:r w:rsidR="0064649C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на получение муниципальной услуги.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3.1.2. Рассмотрение документов на получение муниципальной услуги,</w:t>
      </w:r>
      <w:r w:rsidR="0064649C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выдача (направление) заявителю ответа на запрос либо уведомления об</w:t>
      </w:r>
      <w:r w:rsidR="0064649C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отказе.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3.1.3. Исправление допущенных опечаток и ошибок в выданных в</w:t>
      </w:r>
      <w:r w:rsidR="0064649C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результате предоставления муниципальной услуги документах.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CBD">
        <w:rPr>
          <w:rFonts w:ascii="Times New Roman" w:hAnsi="Times New Roman" w:cs="Times New Roman"/>
          <w:b/>
          <w:bCs/>
          <w:sz w:val="28"/>
          <w:szCs w:val="28"/>
        </w:rPr>
        <w:t>3.2. Прием документов на получение муниципальной услуги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по приему</w:t>
      </w:r>
      <w:r w:rsidR="00074786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документов на получение муниципальной услуги является обращение</w:t>
      </w:r>
      <w:r w:rsidR="00074786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заявителя в письменной форме с документами</w:t>
      </w:r>
      <w:r w:rsidR="00074786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в соответствии с пунктами 2.6,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2.7 административного регламента.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3.2.2. Специали</w:t>
      </w:r>
      <w:proofErr w:type="gramStart"/>
      <w:r w:rsidRPr="001D6CBD">
        <w:rPr>
          <w:rFonts w:ascii="Times New Roman" w:hAnsi="Times New Roman" w:cs="Times New Roman"/>
          <w:sz w:val="28"/>
          <w:szCs w:val="28"/>
        </w:rPr>
        <w:t>ст</w:t>
      </w:r>
      <w:r w:rsidR="00074786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1D6CBD">
        <w:rPr>
          <w:rFonts w:ascii="Times New Roman" w:hAnsi="Times New Roman" w:cs="Times New Roman"/>
          <w:sz w:val="28"/>
          <w:szCs w:val="28"/>
        </w:rPr>
        <w:t>уктурного подразделения Администрации, предоставляющего</w:t>
      </w:r>
      <w:r w:rsidR="00074786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муниципальную услугу, ответственный за прием документов (далее – специалист</w:t>
      </w:r>
      <w:r w:rsidR="00074786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по приему документов), в день приема документов: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lastRenderedPageBreak/>
        <w:t>устанавливает предмет обращения, личность заявителя (полномочия</w:t>
      </w:r>
      <w:r w:rsidR="004D6462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представителя заявителя);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проверяет правильность заполнения запроса и комплектность</w:t>
      </w:r>
      <w:r w:rsidR="004D6462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представленных документов.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 w:rsidRPr="001D6CBD">
        <w:rPr>
          <w:rFonts w:ascii="Times New Roman" w:hAnsi="Times New Roman" w:cs="Times New Roman"/>
          <w:sz w:val="28"/>
          <w:szCs w:val="28"/>
        </w:rPr>
        <w:t>При получении документов в электронной форме с использованием</w:t>
      </w:r>
      <w:r w:rsidR="004D6462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«Интернет», в том числе через</w:t>
      </w:r>
      <w:r w:rsidR="004D6462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услуг, специалист по</w:t>
      </w:r>
      <w:r w:rsidR="004D6462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приему документов в день приема документов направляет заявителю</w:t>
      </w:r>
      <w:r w:rsidR="004D6462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уведомление в электронной форме с использованием информационно-телекоммуникационной сети «Интернет», в том числе через Единый портал</w:t>
      </w:r>
      <w:r w:rsidR="004D6462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государственных и муниципальных услуг, подтверждающее получение и</w:t>
      </w:r>
      <w:r w:rsidR="004D6462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регистрацию документов.</w:t>
      </w:r>
      <w:proofErr w:type="gramEnd"/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3.2.4. Документы, поступившие при личном обращении в структурное</w:t>
      </w:r>
      <w:r w:rsidR="00C917AC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подразделение Администрации, предоставляющее муниципальную услугу, почтовым</w:t>
      </w:r>
      <w:r w:rsidR="00C917AC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отправлением или с использованием информационно-телекоммуникационной</w:t>
      </w:r>
      <w:r w:rsidR="00C917AC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сети «Интернет», в том числе через Единый портал государственных и</w:t>
      </w:r>
      <w:r w:rsidR="00C917AC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муниципальных услуг,</w:t>
      </w:r>
      <w:r w:rsidR="00C917AC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регистрируются в день их поступления в структурное</w:t>
      </w:r>
      <w:r w:rsidR="00C917AC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подразделение Администрации, предоставляющее муниципальную услугу.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3.2.5. В день регистрации документов специалист по приему документов</w:t>
      </w:r>
      <w:r w:rsidR="00C917AC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направляет их специалисту структурного подразделения Администрации,</w:t>
      </w:r>
      <w:r w:rsidR="00C917AC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ответственному за рассмотрение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документов (далее – специалист</w:t>
      </w:r>
      <w:r w:rsidR="00C917AC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по рассмотрению документов).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3.2.6. Результатом административной процедуры</w:t>
      </w:r>
      <w:r w:rsidR="00C917AC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по приему документов на</w:t>
      </w:r>
      <w:r w:rsidR="00C917AC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получение муниципальной услуги является прием и регистрация документов</w:t>
      </w:r>
      <w:r w:rsidR="00C917AC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на получение муниципальной услуги.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3.2.7. Срок выполнения административной процедуры по приему</w:t>
      </w:r>
      <w:r w:rsidR="00BF1DA7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документов на получение муниципальной услуги - один день.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CBD">
        <w:rPr>
          <w:rFonts w:ascii="Times New Roman" w:hAnsi="Times New Roman" w:cs="Times New Roman"/>
          <w:b/>
          <w:bCs/>
          <w:sz w:val="28"/>
          <w:szCs w:val="28"/>
        </w:rPr>
        <w:t>3.3. Рассмотрение документов на получение муниципальной услуги,</w:t>
      </w:r>
      <w:r w:rsidR="007570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b/>
          <w:bCs/>
          <w:sz w:val="28"/>
          <w:szCs w:val="28"/>
        </w:rPr>
        <w:t>выдача (направление</w:t>
      </w:r>
      <w:proofErr w:type="gramStart"/>
      <w:r w:rsidRPr="001D6CBD">
        <w:rPr>
          <w:rFonts w:ascii="Times New Roman" w:hAnsi="Times New Roman" w:cs="Times New Roman"/>
          <w:b/>
          <w:bCs/>
          <w:sz w:val="28"/>
          <w:szCs w:val="28"/>
        </w:rPr>
        <w:t>)з</w:t>
      </w:r>
      <w:proofErr w:type="gramEnd"/>
      <w:r w:rsidRPr="001D6CBD">
        <w:rPr>
          <w:rFonts w:ascii="Times New Roman" w:hAnsi="Times New Roman" w:cs="Times New Roman"/>
          <w:b/>
          <w:bCs/>
          <w:sz w:val="28"/>
          <w:szCs w:val="28"/>
        </w:rPr>
        <w:t>аявителю ответа на запрос либо уведомления об</w:t>
      </w:r>
      <w:r w:rsidR="007570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b/>
          <w:bCs/>
          <w:sz w:val="28"/>
          <w:szCs w:val="28"/>
        </w:rPr>
        <w:t>отказе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по</w:t>
      </w:r>
      <w:r w:rsidR="00A34567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рассмотрению документов на получение муниципальной услуги, выдач</w:t>
      </w:r>
      <w:proofErr w:type="gramStart"/>
      <w:r w:rsidRPr="001D6CB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1D6CBD">
        <w:rPr>
          <w:rFonts w:ascii="Times New Roman" w:hAnsi="Times New Roman" w:cs="Times New Roman"/>
          <w:sz w:val="28"/>
          <w:szCs w:val="28"/>
        </w:rPr>
        <w:t xml:space="preserve">направлению) заявителю ответа на запрос либо уведомления об </w:t>
      </w:r>
      <w:r w:rsidRPr="001D6CBD">
        <w:rPr>
          <w:rFonts w:ascii="Times New Roman" w:hAnsi="Times New Roman" w:cs="Times New Roman"/>
          <w:sz w:val="28"/>
          <w:szCs w:val="28"/>
        </w:rPr>
        <w:lastRenderedPageBreak/>
        <w:t>отказе</w:t>
      </w:r>
      <w:r w:rsidR="00A34567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является поступление документов специалисту по рассмотрению документов.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3.3.2. Специалист по рассмотрению документов в течение 24 дней со дня</w:t>
      </w:r>
      <w:r w:rsidR="00A34567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поступления документов: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3.3.2.1. При наличии оснований для отказа в предоставлении</w:t>
      </w:r>
      <w:r w:rsidR="00A34567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муниципальной услуги, предусмотренных пунктом 2.11 административного</w:t>
      </w:r>
      <w:r w:rsidR="00A34567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регламента, осуществляет подготовку проекта уведомления об отказе и</w:t>
      </w:r>
      <w:r w:rsidR="00A34567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передает его на подпись руководителю структурного подразделения Администрации,</w:t>
      </w:r>
      <w:r w:rsidR="00A34567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предоставляющего муниципальную услугу.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3.3.2.2. При отсутствии оснований для отказа в предоставлении</w:t>
      </w:r>
      <w:r w:rsidR="00FF197E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муниципальной услуги, предусмотренных пунктом 2.11 административного</w:t>
      </w:r>
      <w:r w:rsidR="00FF197E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регламента, осуществляет подготовку ответа на запрос, содержащего</w:t>
      </w:r>
      <w:r w:rsidR="00FF197E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запрашиваемую заявителем информацию (далее - ответ на запрос), и</w:t>
      </w:r>
      <w:r w:rsidR="00FF197E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передает его на подпись руководителю структурного подразделения Администрации,</w:t>
      </w:r>
      <w:r w:rsidR="00FF197E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предоставляющего муниципальную услугу.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3.3.3. Руководитель структурного подразделения Администрации,</w:t>
      </w:r>
      <w:r w:rsidR="00FF197E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в течение двух дней со дня</w:t>
      </w:r>
      <w:r w:rsidR="00FF197E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представления на подпись ответа на запрос либо проекта уведомления об</w:t>
      </w:r>
      <w:r w:rsidR="00FF197E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отказе подписывает его и возвращает специалисту по</w:t>
      </w:r>
      <w:r w:rsidR="00FF197E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рассмотрению</w:t>
      </w:r>
      <w:r w:rsidR="00FF197E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документов.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3.3.4. Специалист по рассмотрению документов в течение трех дней со</w:t>
      </w:r>
      <w:r w:rsidR="00FF197E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дня подписания руководителем структурного подразделения Администрации,</w:t>
      </w:r>
      <w:r w:rsidR="00FF197E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ответа на запрос либо</w:t>
      </w:r>
      <w:r w:rsidR="00FF197E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уведомления об отказе выдает (направляет</w:t>
      </w:r>
      <w:proofErr w:type="gramStart"/>
      <w:r w:rsidRPr="001D6CBD">
        <w:rPr>
          <w:rFonts w:ascii="Times New Roman" w:hAnsi="Times New Roman" w:cs="Times New Roman"/>
          <w:sz w:val="28"/>
          <w:szCs w:val="28"/>
        </w:rPr>
        <w:t>)е</w:t>
      </w:r>
      <w:proofErr w:type="gramEnd"/>
      <w:r w:rsidRPr="001D6CBD">
        <w:rPr>
          <w:rFonts w:ascii="Times New Roman" w:hAnsi="Times New Roman" w:cs="Times New Roman"/>
          <w:sz w:val="28"/>
          <w:szCs w:val="28"/>
        </w:rPr>
        <w:t>го заявителю способом,</w:t>
      </w:r>
      <w:r w:rsidR="00FF197E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указанным в запросе.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В случае обращения заявителя в электронной форме с использованием</w:t>
      </w:r>
      <w:r w:rsidR="00FF197E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«Интернет», в том числе через</w:t>
      </w:r>
      <w:r w:rsidR="00FF197E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услуг, электронный образ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ответа на запрос либо уведомления об отказе направляется заявителю в</w:t>
      </w:r>
      <w:r w:rsidR="00FF197E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течение трех дней со дня его подписания руководителем структурного</w:t>
      </w:r>
      <w:r w:rsidR="00FF197E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 xml:space="preserve">подразделения Администрации, предоставляющего муниципальную услугу, </w:t>
      </w:r>
      <w:proofErr w:type="gramStart"/>
      <w:r w:rsidRPr="001D6CB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использованием информационно-телекоммуникационной сети «Интернет», в</w:t>
      </w:r>
      <w:r w:rsidR="00FF197E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том числе через Единый портал государственных и муниципальных услуг.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3.3.5. Результатом административной процедуры по рассмотрению</w:t>
      </w:r>
      <w:r w:rsidR="00FF197E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документов на получение муниципальной услуги, (выдаче) направлению</w:t>
      </w:r>
      <w:r w:rsidR="00FF197E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lastRenderedPageBreak/>
        <w:t>заявителю ответа на запрос либо уведомления об отказе является (выдача</w:t>
      </w:r>
      <w:proofErr w:type="gramStart"/>
      <w:r w:rsidRPr="001D6CBD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1D6CBD">
        <w:rPr>
          <w:rFonts w:ascii="Times New Roman" w:hAnsi="Times New Roman" w:cs="Times New Roman"/>
          <w:sz w:val="28"/>
          <w:szCs w:val="28"/>
        </w:rPr>
        <w:t>аправление заявителю ответа на запрос либо уведомления об отказе.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3.3.6. Срок выполнения административной процедуры по рассмотрению</w:t>
      </w:r>
      <w:r w:rsidR="00FF197E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документов на получение муниципальной услуги, (выдаче) направлению</w:t>
      </w:r>
      <w:r w:rsidR="00FF197E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заявителю ответа на запрос либо уведомления об отказе -29 дней.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CBD">
        <w:rPr>
          <w:rFonts w:ascii="Times New Roman" w:hAnsi="Times New Roman" w:cs="Times New Roman"/>
          <w:b/>
          <w:bCs/>
          <w:sz w:val="28"/>
          <w:szCs w:val="28"/>
        </w:rPr>
        <w:t>3.4. Исправление допущенных опечаток и ошибок в выданных в</w:t>
      </w:r>
      <w:r w:rsidR="00496B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b/>
          <w:bCs/>
          <w:sz w:val="28"/>
          <w:szCs w:val="28"/>
        </w:rPr>
        <w:t>результате предоставления муниципальной услуги документах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 xml:space="preserve">3.4.1. </w:t>
      </w:r>
      <w:proofErr w:type="gramStart"/>
      <w:r w:rsidRPr="001D6CB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</w:t>
      </w:r>
      <w:r w:rsidR="00496B64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исправлению допущенных опечаток и ошибок в выданных в результате</w:t>
      </w:r>
      <w:r w:rsidR="00496B64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 является обращение</w:t>
      </w:r>
      <w:r w:rsidR="00496B64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заявителя об исправлении допущенных опечаток и ошибок в структурное</w:t>
      </w:r>
      <w:r w:rsidR="00496B64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подразделение Администрации, предоставляющее муниципальную услугу, поданное</w:t>
      </w:r>
      <w:r w:rsidR="00496B64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в</w:t>
      </w:r>
      <w:r w:rsidR="00496B64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письменной форме одним из способов, предусмотренных пунктом 2.6административного регламента.</w:t>
      </w:r>
      <w:proofErr w:type="gramEnd"/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3.4.2. Обращение заявителя об исправлении допущенных опечаток и</w:t>
      </w:r>
      <w:r w:rsidR="00496B64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ошибок регистрируется в день его поступления в структурное подразделение</w:t>
      </w:r>
      <w:r w:rsidR="00496B64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Администрации, предоставляющее муниципальную услугу, и передается специалисту</w:t>
      </w:r>
      <w:r w:rsidR="00496B64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Администрации, предоставляющего муниципальную услугу,</w:t>
      </w:r>
      <w:r w:rsidR="00496B64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 xml:space="preserve">подготовившему документ, содержащий опечатку или ошибку (далее </w:t>
      </w:r>
      <w:proofErr w:type="gramStart"/>
      <w:r w:rsidRPr="001D6CBD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1D6CBD">
        <w:rPr>
          <w:rFonts w:ascii="Times New Roman" w:hAnsi="Times New Roman" w:cs="Times New Roman"/>
          <w:sz w:val="28"/>
          <w:szCs w:val="28"/>
        </w:rPr>
        <w:t>пециалист, подготовивший документ, содержащий опечатку или ошибку).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 xml:space="preserve">3.4.3. </w:t>
      </w:r>
      <w:proofErr w:type="gramStart"/>
      <w:r w:rsidRPr="001D6CBD">
        <w:rPr>
          <w:rFonts w:ascii="Times New Roman" w:hAnsi="Times New Roman" w:cs="Times New Roman"/>
          <w:sz w:val="28"/>
          <w:szCs w:val="28"/>
        </w:rPr>
        <w:t>Специалист, подготовивший документ, содержащий опечатку или</w:t>
      </w:r>
      <w:r w:rsidR="00496B64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ошибку, в течение семи дней со дня регистрации обращения заявителя об</w:t>
      </w:r>
      <w:r w:rsidR="00496B64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исправлении допущенных опечаток или ошибок проверяет выданные в</w:t>
      </w:r>
      <w:r w:rsidR="00496B64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результате предоставления муниципальной услуги документы на предмет</w:t>
      </w:r>
      <w:r w:rsidR="00496B64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наличия в них опечаток или ошибок и обеспечивает их замену (внесение в них</w:t>
      </w:r>
      <w:r w:rsidR="00496B64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изменений) либо направляет заявителю подписанное руководителем</w:t>
      </w:r>
      <w:r w:rsidR="00496B64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Администрации, предоставляющего муниципальную услугу,</w:t>
      </w:r>
      <w:r w:rsidR="00496B64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уведомление об отсутствии</w:t>
      </w:r>
      <w:proofErr w:type="gramEnd"/>
      <w:r w:rsidRPr="001D6CBD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</w:t>
      </w:r>
      <w:r w:rsidR="00496B64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 xml:space="preserve">3.4.4. </w:t>
      </w:r>
      <w:proofErr w:type="gramStart"/>
      <w:r w:rsidRPr="001D6CB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по исправлению</w:t>
      </w:r>
      <w:r w:rsidR="00496B64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 предоставления</w:t>
      </w:r>
      <w:r w:rsidR="00496B64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муниципальной услуги документах является замена выданных в результате</w:t>
      </w:r>
      <w:r w:rsidR="00496B64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документов (внесение в них</w:t>
      </w:r>
      <w:r w:rsidR="00496B64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изменений) либо направление уведомления об отсутствии опечаток и ошибок</w:t>
      </w:r>
      <w:proofErr w:type="gramEnd"/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lastRenderedPageBreak/>
        <w:t>в выданных в результате предоставления муниципальной услуги документах.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3.4.5. Срок выполнения административной процедуры по исправлению</w:t>
      </w:r>
      <w:r w:rsidR="00496B64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 предоставления</w:t>
      </w:r>
      <w:r w:rsidR="00496B64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муниципальной услуги документах - восемь дней.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CBD">
        <w:rPr>
          <w:rFonts w:ascii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 w:rsidRPr="001D6CBD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1D6CBD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1D6C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6CB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</w:t>
      </w:r>
      <w:r w:rsidR="00496B64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в форме текущего контроля за соблюдением и исполнением</w:t>
      </w:r>
      <w:r w:rsidR="00496B64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специалистами,</w:t>
      </w:r>
      <w:r w:rsidR="00496B64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ответственными за прием и рассмотрение документов на</w:t>
      </w:r>
      <w:r w:rsidR="00496B64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предоставление муниципальной услуги, последовательности</w:t>
      </w:r>
      <w:r w:rsidR="00496B64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административных действий, определенных административными</w:t>
      </w:r>
      <w:r w:rsidR="00496B64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процедурами по предоставлению муниципальной услуги, плановых и</w:t>
      </w:r>
      <w:r w:rsidR="00496B64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внеплановых проверок полноты и качества предоставления муниципальной</w:t>
      </w:r>
      <w:r w:rsidR="00496B64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услуги.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1D6C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6CBD">
        <w:rPr>
          <w:rFonts w:ascii="Times New Roman" w:hAnsi="Times New Roman" w:cs="Times New Roman"/>
          <w:sz w:val="28"/>
          <w:szCs w:val="28"/>
        </w:rPr>
        <w:t xml:space="preserve"> соблюдением и исполнением специалистами,</w:t>
      </w:r>
      <w:r w:rsidR="00C50610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осуществляющими прием и рассмотрение</w:t>
      </w:r>
      <w:r w:rsidR="00C50610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документов на предоставление</w:t>
      </w:r>
      <w:r w:rsidR="00C50610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муниципальной услуги, последовательности административных действий,</w:t>
      </w:r>
      <w:r w:rsidR="00C50610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определенных административными процедурами по предоставлению</w:t>
      </w:r>
      <w:r w:rsidR="00C50610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муниципальной услуги, и принятием в ходе предоставления муниципальной</w:t>
      </w:r>
      <w:r w:rsidR="00C50610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услуги решений осуществляется</w:t>
      </w:r>
      <w:r w:rsidR="00C50610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руководителем структурного подразделения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proofErr w:type="gramStart"/>
      <w:r w:rsidRPr="001D6CBD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1D6CBD">
        <w:rPr>
          <w:rFonts w:ascii="Times New Roman" w:hAnsi="Times New Roman" w:cs="Times New Roman"/>
          <w:sz w:val="28"/>
          <w:szCs w:val="28"/>
        </w:rPr>
        <w:t xml:space="preserve"> муниципальную услугу.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1D6C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6CB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</w:t>
      </w:r>
      <w:r w:rsidR="00C50610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услуги включает в себя проведение плановых и внеплановых проверок с</w:t>
      </w:r>
      <w:r w:rsidR="00C50610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целью выявления и установления нарушений прав заявителей, принятие мер</w:t>
      </w:r>
      <w:r w:rsidR="00C50610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для устранения соответствующих нарушений.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4.4. Для проведения проверки полноты и качества предоставления</w:t>
      </w:r>
      <w:r w:rsidR="00C50610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муниципальной услуги создается комиссия, состав которой утверждается</w:t>
      </w:r>
      <w:r w:rsidR="00C50610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приказом руководителя структурного подразделения Администрации,</w:t>
      </w:r>
      <w:r w:rsidR="00C50610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предоставляющего муниципальную услугу.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Периодичность проведения проверок носит плановый характе</w:t>
      </w:r>
      <w:proofErr w:type="gramStart"/>
      <w:r w:rsidRPr="001D6CBD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1D6CBD">
        <w:rPr>
          <w:rFonts w:ascii="Times New Roman" w:hAnsi="Times New Roman" w:cs="Times New Roman"/>
          <w:sz w:val="28"/>
          <w:szCs w:val="28"/>
        </w:rPr>
        <w:t>осуществляется на основании годовых планов работы) и внеплановый</w:t>
      </w:r>
      <w:r w:rsidR="00C50610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характер (по конкретному обращению).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 проверки, в котором</w:t>
      </w:r>
      <w:r w:rsidR="00C50610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указываются выявленные недостатки и предложения об их устранении.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Акт проверки подписывается всеми членами комиссии.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lastRenderedPageBreak/>
        <w:t>4.5. По результатам контроля в случае выявления нарушений прав</w:t>
      </w:r>
      <w:r w:rsidR="00C50610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заявителей, виновные лица привлекаются к дисциплинарной ответственности</w:t>
      </w:r>
      <w:r w:rsidR="00C50610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CBD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заявителем</w:t>
      </w:r>
      <w:r w:rsidR="00C506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b/>
          <w:bCs/>
          <w:sz w:val="28"/>
          <w:szCs w:val="28"/>
        </w:rPr>
        <w:t>решений и действий (бездействия) Администрации, предоставляющей</w:t>
      </w:r>
      <w:r w:rsidR="00C506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услугу, ее должностных лиц, муниципальных служащих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5.1. Заявитель имеет право обжаловать решения и действия (бездействие</w:t>
      </w:r>
      <w:proofErr w:type="gramStart"/>
      <w:r w:rsidRPr="001D6CBD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1D6CBD">
        <w:rPr>
          <w:rFonts w:ascii="Times New Roman" w:hAnsi="Times New Roman" w:cs="Times New Roman"/>
          <w:sz w:val="28"/>
          <w:szCs w:val="28"/>
        </w:rPr>
        <w:t>дминистрации, предоставляющей муниципальную услугу,</w:t>
      </w:r>
      <w:r w:rsidR="00C50610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ее должностных лиц,</w:t>
      </w:r>
      <w:r w:rsidR="00C50610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муниципальных служащих, принятые (осуществляемые) в ходе</w:t>
      </w:r>
      <w:r w:rsidR="00C50610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предоставления муниципальной услуги, в досудебном (внесудебном) порядке.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5.2. Жалоба может быть подана в следующие структурные подразделения</w:t>
      </w:r>
      <w:r w:rsidR="00C50610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Администрации, организации либо следующим уполномоченным на рассмотрение</w:t>
      </w:r>
      <w:r w:rsidR="00C50610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жалобы лицам: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 xml:space="preserve">- жалоба на решения и действия (бездействие) Администрации подается главе </w:t>
      </w:r>
      <w:r w:rsidR="00185AF9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1D6CB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C50610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Тверской области (далее - глава</w:t>
      </w:r>
      <w:proofErr w:type="gramStart"/>
      <w:r w:rsidRPr="001D6CBD">
        <w:rPr>
          <w:rFonts w:ascii="Times New Roman" w:hAnsi="Times New Roman" w:cs="Times New Roman"/>
          <w:sz w:val="28"/>
          <w:szCs w:val="28"/>
        </w:rPr>
        <w:t xml:space="preserve">); - 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1D6CBD">
        <w:rPr>
          <w:rFonts w:ascii="Times New Roman" w:hAnsi="Times New Roman" w:cs="Times New Roman"/>
          <w:sz w:val="28"/>
          <w:szCs w:val="28"/>
        </w:rPr>
        <w:t xml:space="preserve">- жалоба на решения и действия (бездействие) заместителя главы– 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подается главе;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- жалоба на решения и действия (бездействие) муниципальных служащих</w:t>
      </w:r>
      <w:r w:rsidR="00D142DF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Администрации заместителю главы.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CBD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8" w:anchor="dst100352" w:history="1">
        <w:r w:rsidRPr="001D6CB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частью 1.1 статьи 16</w:t>
        </w:r>
      </w:hyperlink>
      <w:r w:rsidRPr="001D6CB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  <w:proofErr w:type="gramEnd"/>
      <w:r w:rsidRPr="001D6CBD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</w:t>
      </w:r>
      <w:r w:rsidRPr="001D6CBD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9" w:anchor="dst100352" w:history="1">
        <w:r w:rsidRPr="001D6CB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частью 1.1 статьи 16</w:t>
        </w:r>
      </w:hyperlink>
      <w:r w:rsidRPr="001D6CB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подаются руководителям этих организаций.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1D6CBD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</w:t>
      </w:r>
      <w:r w:rsidR="003E4E96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жалобы, в том числе с использованием Единого портала государственных и</w:t>
      </w:r>
      <w:r w:rsidR="003E4E96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муниципальных услуг, осуществляется посредством размещения</w:t>
      </w:r>
      <w:r w:rsidR="003E4E96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соответствующей информации на информационных стендах в местах</w:t>
      </w:r>
      <w:r w:rsidR="003E4E96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предоставления муниципальной услуги, на официальном сайте Администрации</w:t>
      </w:r>
      <w:r w:rsidR="000125E4">
        <w:rPr>
          <w:rFonts w:ascii="Times New Roman" w:hAnsi="Times New Roman" w:cs="Times New Roman"/>
          <w:sz w:val="28"/>
          <w:szCs w:val="28"/>
        </w:rPr>
        <w:t xml:space="preserve"> Молоковского</w:t>
      </w:r>
      <w:r w:rsidRPr="001D6CBD">
        <w:rPr>
          <w:rFonts w:ascii="Times New Roman" w:hAnsi="Times New Roman" w:cs="Times New Roman"/>
          <w:sz w:val="28"/>
          <w:szCs w:val="28"/>
        </w:rPr>
        <w:t xml:space="preserve"> муниципального округа, Едином портале государственных и муниципальных услуг, а</w:t>
      </w:r>
      <w:r w:rsidR="000125E4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также в устной и письменной форме по запросам заявителей в ходе</w:t>
      </w:r>
      <w:r w:rsidR="000125E4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proofErr w:type="gramEnd"/>
      <w:r w:rsidRPr="001D6CBD">
        <w:rPr>
          <w:rFonts w:ascii="Times New Roman" w:hAnsi="Times New Roman" w:cs="Times New Roman"/>
          <w:sz w:val="28"/>
          <w:szCs w:val="28"/>
        </w:rPr>
        <w:t>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 порядок</w:t>
      </w:r>
      <w:r w:rsidR="00553ACC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досудебного (внесудебного) обжалования заявителем решений и действи</w:t>
      </w:r>
      <w:proofErr w:type="gramStart"/>
      <w:r w:rsidRPr="001D6CBD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1D6CBD">
        <w:rPr>
          <w:rFonts w:ascii="Times New Roman" w:hAnsi="Times New Roman" w:cs="Times New Roman"/>
          <w:sz w:val="28"/>
          <w:szCs w:val="28"/>
        </w:rPr>
        <w:t>бездействия) Администрации, ее должностных лиц, муниципальных служащих: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- Федеральный закон № 210-ФЗ;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5.5. Информация, содержащаяся в настоящем разделе, подлежит</w:t>
      </w:r>
      <w:r w:rsidR="00137B69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размещению на Едином портале государственных и муниципальных услуг.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7D5B" w:rsidRPr="00F41D00" w:rsidRDefault="00997D5B" w:rsidP="00F41D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997D5B" w:rsidRPr="001D6CBD" w:rsidRDefault="00997D5B" w:rsidP="00997D5B">
      <w:pPr>
        <w:autoSpaceDE w:val="0"/>
        <w:autoSpaceDN w:val="0"/>
        <w:adjustRightInd w:val="0"/>
        <w:ind w:left="34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CBD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  <w:r w:rsidR="00105F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по предоставлению информации, предусмотренной</w:t>
      </w:r>
      <w:r w:rsidR="00105F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bCs/>
          <w:sz w:val="28"/>
          <w:szCs w:val="28"/>
        </w:rPr>
        <w:t>Жилищным кодексом Российской Федерации, в сфере</w:t>
      </w:r>
      <w:r w:rsidR="00105F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bCs/>
          <w:sz w:val="28"/>
          <w:szCs w:val="28"/>
        </w:rPr>
        <w:t>управления многоквартирными домами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7D5B" w:rsidRPr="001D6CBD" w:rsidRDefault="00997D5B" w:rsidP="00997D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ФОРМА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запроса о предоставлении информации, предусмотренной Жилищным</w:t>
      </w:r>
      <w:r w:rsidR="00105F5B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кодексом Российской Федерации, в сфере управления многоквартирными</w:t>
      </w:r>
      <w:r w:rsidR="00105F5B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 xml:space="preserve">домами </w:t>
      </w:r>
      <w:r w:rsidR="00105F5B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1D6CBD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7D5B" w:rsidRPr="001D6CBD" w:rsidRDefault="00997D5B" w:rsidP="00997D5B">
      <w:pPr>
        <w:autoSpaceDE w:val="0"/>
        <w:autoSpaceDN w:val="0"/>
        <w:adjustRightInd w:val="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Заявитель:</w:t>
      </w:r>
    </w:p>
    <w:p w:rsidR="00997D5B" w:rsidRPr="001D6CBD" w:rsidRDefault="00997D5B" w:rsidP="00997D5B">
      <w:pPr>
        <w:autoSpaceDE w:val="0"/>
        <w:autoSpaceDN w:val="0"/>
        <w:adjustRightInd w:val="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97D5B" w:rsidRPr="001D6CBD" w:rsidRDefault="00997D5B" w:rsidP="00997D5B">
      <w:pPr>
        <w:autoSpaceDE w:val="0"/>
        <w:autoSpaceDN w:val="0"/>
        <w:adjustRightInd w:val="0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(для физических лиц - фамилия, имя,</w:t>
      </w:r>
      <w:r w:rsidR="005E0499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отчеств</w:t>
      </w:r>
      <w:proofErr w:type="gramStart"/>
      <w:r w:rsidRPr="001D6CB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1D6CBD">
        <w:rPr>
          <w:rFonts w:ascii="Times New Roman" w:hAnsi="Times New Roman" w:cs="Times New Roman"/>
          <w:sz w:val="28"/>
          <w:szCs w:val="28"/>
        </w:rPr>
        <w:t>при наличии),серия, номер и дата</w:t>
      </w:r>
      <w:r w:rsidR="005E0499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выдачи паспорта или</w:t>
      </w:r>
      <w:r w:rsidR="005E0499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иного</w:t>
      </w:r>
      <w:r w:rsidR="005E0499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документа,</w:t>
      </w:r>
      <w:r w:rsidR="005E0499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удостоверяющего личность</w:t>
      </w:r>
      <w:r w:rsidR="005E0499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в соответствии</w:t>
      </w:r>
      <w:r w:rsidR="005E0499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с законодательством Российской</w:t>
      </w:r>
      <w:r w:rsidR="005E0499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Федерации)(для индивидуальных предпринимателей -фамилия, имя, (при наличии),основной государственный регистрационный</w:t>
      </w:r>
      <w:r w:rsidR="005E0499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номер записи</w:t>
      </w:r>
      <w:r w:rsidR="005E0499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в Едином государственном реестре</w:t>
      </w:r>
      <w:r w:rsidR="005E0499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индивидуальных предпринимателей, адрес</w:t>
      </w:r>
      <w:r w:rsidR="005E0499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регистрации)(для юридических лиц - полное наименование и</w:t>
      </w:r>
      <w:r w:rsidR="005E0499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основной</w:t>
      </w:r>
      <w:r w:rsidR="005E0499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государственный регистрационный номер записи</w:t>
      </w:r>
      <w:r w:rsidR="005E0499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в Едином государственном реестре юридических</w:t>
      </w:r>
      <w:r w:rsidR="005E0499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лиц, юридический и фактический адрес</w:t>
      </w:r>
      <w:proofErr w:type="gramStart"/>
      <w:r w:rsidRPr="001D6CBD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1D6CBD">
        <w:rPr>
          <w:rFonts w:ascii="Times New Roman" w:hAnsi="Times New Roman" w:cs="Times New Roman"/>
          <w:sz w:val="28"/>
          <w:szCs w:val="28"/>
        </w:rPr>
        <w:t xml:space="preserve"> лице:</w:t>
      </w:r>
    </w:p>
    <w:p w:rsidR="00997D5B" w:rsidRPr="001D6CBD" w:rsidRDefault="00997D5B" w:rsidP="00997D5B">
      <w:pPr>
        <w:autoSpaceDE w:val="0"/>
        <w:autoSpaceDN w:val="0"/>
        <w:adjustRightInd w:val="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97D5B" w:rsidRPr="001D6CBD" w:rsidRDefault="00997D5B" w:rsidP="00997D5B">
      <w:pPr>
        <w:autoSpaceDE w:val="0"/>
        <w:autoSpaceDN w:val="0"/>
        <w:adjustRightInd w:val="0"/>
        <w:ind w:left="41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CBD">
        <w:rPr>
          <w:rFonts w:ascii="Times New Roman" w:hAnsi="Times New Roman" w:cs="Times New Roman"/>
          <w:sz w:val="28"/>
          <w:szCs w:val="28"/>
        </w:rPr>
        <w:lastRenderedPageBreak/>
        <w:t>(фамилия, имя, отчество (при наличии),</w:t>
      </w:r>
      <w:proofErr w:type="gramEnd"/>
    </w:p>
    <w:p w:rsidR="00997D5B" w:rsidRPr="001D6CBD" w:rsidRDefault="00997D5B" w:rsidP="00997D5B">
      <w:pPr>
        <w:autoSpaceDE w:val="0"/>
        <w:autoSpaceDN w:val="0"/>
        <w:adjustRightInd w:val="0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должность руководителя или его</w:t>
      </w:r>
      <w:r w:rsidR="005E0499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уполномоченного</w:t>
      </w:r>
      <w:r w:rsidR="005E0499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представителя,</w:t>
      </w:r>
      <w:r w:rsidR="005E0499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реквизиты документа подтверждающего полномочия</w:t>
      </w:r>
      <w:r w:rsidR="005E0499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представителя физического лица)</w:t>
      </w:r>
    </w:p>
    <w:p w:rsidR="00997D5B" w:rsidRPr="001D6CBD" w:rsidRDefault="00997D5B" w:rsidP="00997D5B">
      <w:pPr>
        <w:autoSpaceDE w:val="0"/>
        <w:autoSpaceDN w:val="0"/>
        <w:adjustRightInd w:val="0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№ ______ от «____» ____________ 20____ г.</w:t>
      </w:r>
    </w:p>
    <w:p w:rsidR="00997D5B" w:rsidRPr="001D6CBD" w:rsidRDefault="00997D5B" w:rsidP="00997D5B">
      <w:pPr>
        <w:autoSpaceDE w:val="0"/>
        <w:autoSpaceDN w:val="0"/>
        <w:adjustRightInd w:val="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997D5B" w:rsidRPr="001D6CBD" w:rsidRDefault="00997D5B" w:rsidP="00997D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ЗАПРОС</w:t>
      </w:r>
    </w:p>
    <w:p w:rsidR="00997D5B" w:rsidRPr="001D6CBD" w:rsidRDefault="00997D5B" w:rsidP="00997D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информации, предусмотренной </w:t>
      </w:r>
      <w:r w:rsidRPr="001D6CBD">
        <w:rPr>
          <w:rFonts w:ascii="Times New Roman" w:hAnsi="Times New Roman" w:cs="Times New Roman"/>
          <w:sz w:val="28"/>
          <w:szCs w:val="28"/>
        </w:rPr>
        <w:t>Жилищным кодексом</w:t>
      </w:r>
    </w:p>
    <w:p w:rsidR="00997D5B" w:rsidRPr="001D6CBD" w:rsidRDefault="00997D5B" w:rsidP="00997D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D6CBD">
        <w:rPr>
          <w:rFonts w:ascii="Times New Roman" w:hAnsi="Times New Roman" w:cs="Times New Roman"/>
          <w:b/>
          <w:bCs/>
          <w:sz w:val="28"/>
          <w:szCs w:val="28"/>
        </w:rPr>
        <w:t>, в сфере управления многоквартирными домами</w:t>
      </w:r>
    </w:p>
    <w:p w:rsidR="00997D5B" w:rsidRPr="001D6CBD" w:rsidRDefault="00997D5B" w:rsidP="00997D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Прошу предоставить информацию о</w:t>
      </w:r>
    </w:p>
    <w:p w:rsidR="00997D5B" w:rsidRPr="001D6CBD" w:rsidRDefault="00997D5B" w:rsidP="00997D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Способ выдачи (направления) заявителю ответа на запрос либо</w:t>
      </w:r>
      <w:r w:rsidR="005E0499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уведомления об отказе в предоставлении муниципальной услуги:</w:t>
      </w:r>
      <w:r w:rsidR="005E0499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почтовым отправление</w:t>
      </w:r>
      <w:proofErr w:type="gramStart"/>
      <w:r w:rsidRPr="001D6CBD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1D6CBD">
        <w:rPr>
          <w:rFonts w:ascii="Times New Roman" w:hAnsi="Times New Roman" w:cs="Times New Roman"/>
          <w:sz w:val="28"/>
          <w:szCs w:val="28"/>
        </w:rPr>
        <w:t>адрес, на который будет направлен</w:t>
      </w:r>
      <w:r w:rsidR="005E0499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ответ на запрос либо</w:t>
      </w:r>
      <w:r w:rsidR="005E0499"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уведомление об отказе)по электронной почте(адрес электронной почты)по телефону(номер телефона)при личной явке(номер телефона)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Приложения: 1. Опись документов на ___ листах в 1 экземпляре.</w:t>
      </w:r>
    </w:p>
    <w:p w:rsidR="00997D5B" w:rsidRPr="001D6CBD" w:rsidRDefault="00997D5B" w:rsidP="00997D5B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1D6CBD">
        <w:rPr>
          <w:rFonts w:cs="Times New Roman"/>
          <w:szCs w:val="28"/>
        </w:rPr>
        <w:t>Документы на ___ листах в 1 экземпляре.</w:t>
      </w:r>
    </w:p>
    <w:p w:rsidR="00997D5B" w:rsidRPr="001D6CBD" w:rsidRDefault="00997D5B" w:rsidP="0099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7D5B" w:rsidRPr="001D6CBD" w:rsidRDefault="00997D5B" w:rsidP="00997D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___________________ ____________________ «___» __________20___ г.</w:t>
      </w:r>
    </w:p>
    <w:p w:rsidR="00997D5B" w:rsidRPr="001D6CBD" w:rsidRDefault="00997D5B" w:rsidP="00997D5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(подпись заявителя) (инициалы, фамилия)</w:t>
      </w:r>
    </w:p>
    <w:p w:rsidR="00F50DEB" w:rsidRPr="001D6CBD" w:rsidRDefault="00F50DEB">
      <w:pPr>
        <w:rPr>
          <w:rFonts w:ascii="Times New Roman" w:hAnsi="Times New Roman" w:cs="Times New Roman"/>
          <w:sz w:val="28"/>
          <w:szCs w:val="28"/>
        </w:rPr>
      </w:pPr>
    </w:p>
    <w:sectPr w:rsidR="00F50DEB" w:rsidRPr="001D6CBD" w:rsidSect="00C27652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159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4F3E4C5E"/>
    <w:multiLevelType w:val="hybridMultilevel"/>
    <w:tmpl w:val="FE60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5B"/>
    <w:rsid w:val="00005BFC"/>
    <w:rsid w:val="000125E4"/>
    <w:rsid w:val="000358CC"/>
    <w:rsid w:val="00063DDC"/>
    <w:rsid w:val="00074786"/>
    <w:rsid w:val="000B2887"/>
    <w:rsid w:val="000E743A"/>
    <w:rsid w:val="00105F5B"/>
    <w:rsid w:val="00137B69"/>
    <w:rsid w:val="00157EB9"/>
    <w:rsid w:val="00180CD9"/>
    <w:rsid w:val="00185AF9"/>
    <w:rsid w:val="00197D0D"/>
    <w:rsid w:val="001B3861"/>
    <w:rsid w:val="001D4E38"/>
    <w:rsid w:val="001D631B"/>
    <w:rsid w:val="001D6CBD"/>
    <w:rsid w:val="0021470E"/>
    <w:rsid w:val="00223DD9"/>
    <w:rsid w:val="002669FE"/>
    <w:rsid w:val="00280328"/>
    <w:rsid w:val="002E1921"/>
    <w:rsid w:val="003003CD"/>
    <w:rsid w:val="00334DAB"/>
    <w:rsid w:val="003846A5"/>
    <w:rsid w:val="003B67BF"/>
    <w:rsid w:val="003C63CD"/>
    <w:rsid w:val="003E0281"/>
    <w:rsid w:val="003E1243"/>
    <w:rsid w:val="003E4E96"/>
    <w:rsid w:val="00423BE0"/>
    <w:rsid w:val="004642A6"/>
    <w:rsid w:val="00483188"/>
    <w:rsid w:val="00496B64"/>
    <w:rsid w:val="004D6462"/>
    <w:rsid w:val="00553ACC"/>
    <w:rsid w:val="00570CB1"/>
    <w:rsid w:val="005A68B1"/>
    <w:rsid w:val="005E0499"/>
    <w:rsid w:val="005E4CFC"/>
    <w:rsid w:val="0064649C"/>
    <w:rsid w:val="00651E14"/>
    <w:rsid w:val="007377E3"/>
    <w:rsid w:val="007570A2"/>
    <w:rsid w:val="007609B6"/>
    <w:rsid w:val="007669B9"/>
    <w:rsid w:val="00792BFD"/>
    <w:rsid w:val="007F2C1B"/>
    <w:rsid w:val="008070CD"/>
    <w:rsid w:val="00807AD1"/>
    <w:rsid w:val="00816BAE"/>
    <w:rsid w:val="00820A06"/>
    <w:rsid w:val="00881D10"/>
    <w:rsid w:val="008C31BE"/>
    <w:rsid w:val="009624D4"/>
    <w:rsid w:val="00997D5B"/>
    <w:rsid w:val="009A77CD"/>
    <w:rsid w:val="00A273AF"/>
    <w:rsid w:val="00A34567"/>
    <w:rsid w:val="00A67F52"/>
    <w:rsid w:val="00A71D0C"/>
    <w:rsid w:val="00A96861"/>
    <w:rsid w:val="00AA28CC"/>
    <w:rsid w:val="00AA59B9"/>
    <w:rsid w:val="00AD3F57"/>
    <w:rsid w:val="00AE0215"/>
    <w:rsid w:val="00B30B0A"/>
    <w:rsid w:val="00B63AE8"/>
    <w:rsid w:val="00B92D2F"/>
    <w:rsid w:val="00BC1218"/>
    <w:rsid w:val="00BF1DA7"/>
    <w:rsid w:val="00BF6901"/>
    <w:rsid w:val="00BF6FCE"/>
    <w:rsid w:val="00C000D6"/>
    <w:rsid w:val="00C50610"/>
    <w:rsid w:val="00C917AC"/>
    <w:rsid w:val="00CB3E26"/>
    <w:rsid w:val="00CE7C14"/>
    <w:rsid w:val="00D142DF"/>
    <w:rsid w:val="00D37F6D"/>
    <w:rsid w:val="00D91CB3"/>
    <w:rsid w:val="00DB2DA3"/>
    <w:rsid w:val="00E00EC5"/>
    <w:rsid w:val="00E14200"/>
    <w:rsid w:val="00EF486F"/>
    <w:rsid w:val="00F41D00"/>
    <w:rsid w:val="00F50DEB"/>
    <w:rsid w:val="00FF197E"/>
    <w:rsid w:val="00F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7D5B"/>
    <w:pPr>
      <w:numPr>
        <w:numId w:val="1"/>
      </w:numPr>
      <w:spacing w:before="240" w:after="60" w:line="240" w:lineRule="auto"/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qFormat/>
    <w:rsid w:val="00997D5B"/>
    <w:pPr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997D5B"/>
    <w:pPr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997D5B"/>
    <w:pPr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rsid w:val="00997D5B"/>
    <w:pPr>
      <w:numPr>
        <w:ilvl w:val="4"/>
        <w:numId w:val="1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997D5B"/>
    <w:pPr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D5B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20">
    <w:name w:val="Заголовок 2 Знак"/>
    <w:basedOn w:val="a0"/>
    <w:link w:val="2"/>
    <w:rsid w:val="00997D5B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997D5B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997D5B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rsid w:val="00997D5B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rsid w:val="00997D5B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1">
    <w:name w:val="Основной текст 2 Знак"/>
    <w:link w:val="22"/>
    <w:locked/>
    <w:rsid w:val="00997D5B"/>
    <w:rPr>
      <w:rFonts w:ascii="Times New Roman" w:eastAsiaTheme="minorHAnsi" w:hAnsi="Times New Roman"/>
      <w:sz w:val="28"/>
      <w:lang w:eastAsia="en-US"/>
    </w:rPr>
  </w:style>
  <w:style w:type="paragraph" w:styleId="22">
    <w:name w:val="Body Text 2"/>
    <w:basedOn w:val="a"/>
    <w:link w:val="21"/>
    <w:rsid w:val="00997D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HAnsi" w:hAnsi="Times New Roman"/>
      <w:sz w:val="28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97D5B"/>
  </w:style>
  <w:style w:type="paragraph" w:styleId="a3">
    <w:name w:val="Title"/>
    <w:basedOn w:val="a"/>
    <w:link w:val="a4"/>
    <w:qFormat/>
    <w:rsid w:val="00997D5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97D5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997D5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character" w:styleId="a6">
    <w:name w:val="Hyperlink"/>
    <w:basedOn w:val="a0"/>
    <w:uiPriority w:val="99"/>
    <w:semiHidden/>
    <w:unhideWhenUsed/>
    <w:rsid w:val="00997D5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D5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0B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B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B28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15pt0pt">
    <w:name w:val="Колонтитул + 11;5 pt;Не полужирный;Интервал 0 pt"/>
    <w:rsid w:val="000B28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/>
    </w:rPr>
  </w:style>
  <w:style w:type="character" w:customStyle="1" w:styleId="1013pt0pt">
    <w:name w:val="Основной текст (10) + 13 pt;Не курсив;Интервал 0 pt"/>
    <w:rsid w:val="000B28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7D5B"/>
    <w:pPr>
      <w:numPr>
        <w:numId w:val="1"/>
      </w:numPr>
      <w:spacing w:before="240" w:after="60" w:line="240" w:lineRule="auto"/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qFormat/>
    <w:rsid w:val="00997D5B"/>
    <w:pPr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997D5B"/>
    <w:pPr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997D5B"/>
    <w:pPr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rsid w:val="00997D5B"/>
    <w:pPr>
      <w:numPr>
        <w:ilvl w:val="4"/>
        <w:numId w:val="1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997D5B"/>
    <w:pPr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D5B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20">
    <w:name w:val="Заголовок 2 Знак"/>
    <w:basedOn w:val="a0"/>
    <w:link w:val="2"/>
    <w:rsid w:val="00997D5B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997D5B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997D5B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rsid w:val="00997D5B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rsid w:val="00997D5B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1">
    <w:name w:val="Основной текст 2 Знак"/>
    <w:link w:val="22"/>
    <w:locked/>
    <w:rsid w:val="00997D5B"/>
    <w:rPr>
      <w:rFonts w:ascii="Times New Roman" w:eastAsiaTheme="minorHAnsi" w:hAnsi="Times New Roman"/>
      <w:sz w:val="28"/>
      <w:lang w:eastAsia="en-US"/>
    </w:rPr>
  </w:style>
  <w:style w:type="paragraph" w:styleId="22">
    <w:name w:val="Body Text 2"/>
    <w:basedOn w:val="a"/>
    <w:link w:val="21"/>
    <w:rsid w:val="00997D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HAnsi" w:hAnsi="Times New Roman"/>
      <w:sz w:val="28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97D5B"/>
  </w:style>
  <w:style w:type="paragraph" w:styleId="a3">
    <w:name w:val="Title"/>
    <w:basedOn w:val="a"/>
    <w:link w:val="a4"/>
    <w:qFormat/>
    <w:rsid w:val="00997D5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97D5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997D5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character" w:styleId="a6">
    <w:name w:val="Hyperlink"/>
    <w:basedOn w:val="a0"/>
    <w:uiPriority w:val="99"/>
    <w:semiHidden/>
    <w:unhideWhenUsed/>
    <w:rsid w:val="00997D5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D5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0B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B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B28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15pt0pt">
    <w:name w:val="Колонтитул + 11;5 pt;Не полужирный;Интервал 0 pt"/>
    <w:rsid w:val="000B28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/>
    </w:rPr>
  </w:style>
  <w:style w:type="character" w:customStyle="1" w:styleId="1013pt0pt">
    <w:name w:val="Основной текст (10) + 13 pt;Не курсив;Интервал 0 pt"/>
    <w:rsid w:val="000B28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741/a2588b2a1374c05e0939bb4df8e54fc0dfd6e00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89741/65f8c381d5c4578dadaa053203658bb4b5a95fc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9741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5262</Words>
  <Characters>29997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dcterms:created xsi:type="dcterms:W3CDTF">2022-11-24T13:50:00Z</dcterms:created>
  <dcterms:modified xsi:type="dcterms:W3CDTF">2022-11-24T13:50:00Z</dcterms:modified>
</cp:coreProperties>
</file>