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D" w:rsidRDefault="005A138D" w:rsidP="005A138D">
      <w:pPr>
        <w:pStyle w:val="a3"/>
      </w:pP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8D" w:rsidRDefault="005A138D" w:rsidP="005A138D">
      <w:pPr>
        <w:pStyle w:val="a3"/>
        <w:ind w:left="0"/>
        <w:rPr>
          <w:b w:val="0"/>
        </w:rPr>
      </w:pPr>
    </w:p>
    <w:p w:rsidR="005A138D" w:rsidRDefault="005A138D" w:rsidP="005A138D">
      <w:pPr>
        <w:pStyle w:val="3"/>
        <w:rPr>
          <w:sz w:val="26"/>
        </w:rPr>
      </w:pPr>
      <w:r>
        <w:rPr>
          <w:sz w:val="26"/>
        </w:rPr>
        <w:t>АДМИНИСТРАЦИЯ МОЛОКОВСКОГО</w:t>
      </w:r>
    </w:p>
    <w:p w:rsidR="005A138D" w:rsidRDefault="005A138D" w:rsidP="005A138D">
      <w:pPr>
        <w:pStyle w:val="3"/>
        <w:rPr>
          <w:sz w:val="26"/>
        </w:rPr>
      </w:pPr>
      <w:r>
        <w:rPr>
          <w:sz w:val="26"/>
        </w:rPr>
        <w:t xml:space="preserve"> МУНИЦИПАЛЬНОГО ОКРУГА</w:t>
      </w:r>
    </w:p>
    <w:p w:rsidR="005A138D" w:rsidRDefault="005A138D" w:rsidP="005A138D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5A138D" w:rsidRDefault="005A138D" w:rsidP="005A138D">
      <w:pPr>
        <w:pStyle w:val="1"/>
        <w:rPr>
          <w:b/>
        </w:rPr>
      </w:pPr>
    </w:p>
    <w:p w:rsidR="005A138D" w:rsidRDefault="005A138D" w:rsidP="005A138D">
      <w:pPr>
        <w:pStyle w:val="1"/>
        <w:rPr>
          <w:b/>
        </w:rPr>
      </w:pPr>
      <w:r>
        <w:rPr>
          <w:b/>
        </w:rPr>
        <w:t>ПОСТАНОВЛЕНИЕ</w:t>
      </w:r>
    </w:p>
    <w:p w:rsidR="005A138D" w:rsidRDefault="005A138D" w:rsidP="005A138D">
      <w:pPr>
        <w:pStyle w:val="a5"/>
      </w:pPr>
    </w:p>
    <w:tbl>
      <w:tblPr>
        <w:tblW w:w="9660" w:type="dxa"/>
        <w:tblInd w:w="88" w:type="dxa"/>
        <w:tblLayout w:type="fixed"/>
        <w:tblLook w:val="04A0"/>
      </w:tblPr>
      <w:tblGrid>
        <w:gridCol w:w="3061"/>
        <w:gridCol w:w="3000"/>
        <w:gridCol w:w="3599"/>
      </w:tblGrid>
      <w:tr w:rsidR="005A138D" w:rsidTr="005A138D">
        <w:trPr>
          <w:trHeight w:val="380"/>
        </w:trPr>
        <w:tc>
          <w:tcPr>
            <w:tcW w:w="3060" w:type="dxa"/>
            <w:hideMark/>
          </w:tcPr>
          <w:p w:rsidR="005A138D" w:rsidRDefault="005A138D" w:rsidP="005A138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.09.2022</w:t>
            </w:r>
          </w:p>
        </w:tc>
        <w:tc>
          <w:tcPr>
            <w:tcW w:w="3000" w:type="dxa"/>
          </w:tcPr>
          <w:p w:rsidR="005A138D" w:rsidRDefault="005A138D">
            <w:pPr>
              <w:pStyle w:val="a5"/>
              <w:rPr>
                <w:lang w:val="en-US"/>
              </w:rPr>
            </w:pPr>
          </w:p>
        </w:tc>
        <w:tc>
          <w:tcPr>
            <w:tcW w:w="3599" w:type="dxa"/>
            <w:hideMark/>
          </w:tcPr>
          <w:p w:rsidR="005A138D" w:rsidRPr="005A138D" w:rsidRDefault="005A138D" w:rsidP="005A138D">
            <w:pPr>
              <w:pStyle w:val="a5"/>
              <w:jc w:val="right"/>
            </w:pPr>
            <w:r>
              <w:rPr>
                <w:lang w:val="en-US"/>
              </w:rPr>
              <w:t>№ 24</w:t>
            </w:r>
            <w:r>
              <w:t>7</w:t>
            </w:r>
          </w:p>
        </w:tc>
      </w:tr>
      <w:tr w:rsidR="005A138D" w:rsidTr="005A138D">
        <w:trPr>
          <w:trHeight w:val="380"/>
        </w:trPr>
        <w:tc>
          <w:tcPr>
            <w:tcW w:w="3060" w:type="dxa"/>
            <w:hideMark/>
          </w:tcPr>
          <w:p w:rsidR="005A138D" w:rsidRDefault="005A138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000" w:type="dxa"/>
            <w:hideMark/>
          </w:tcPr>
          <w:p w:rsidR="005A138D" w:rsidRDefault="005A138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proofErr w:type="spellStart"/>
            <w:r>
              <w:rPr>
                <w:lang w:val="en-US"/>
              </w:rPr>
              <w:t>пгт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Молоково</w:t>
            </w:r>
            <w:proofErr w:type="spellEnd"/>
          </w:p>
        </w:tc>
        <w:tc>
          <w:tcPr>
            <w:tcW w:w="3599" w:type="dxa"/>
            <w:hideMark/>
          </w:tcPr>
          <w:p w:rsidR="005A138D" w:rsidRDefault="005A138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</w:p>
        </w:tc>
      </w:tr>
    </w:tbl>
    <w:p w:rsidR="005A138D" w:rsidRDefault="005A138D" w:rsidP="005A138D">
      <w:pPr>
        <w:pStyle w:val="a5"/>
        <w:ind w:left="0"/>
        <w:rPr>
          <w:b/>
          <w:sz w:val="20"/>
        </w:rPr>
      </w:pPr>
    </w:p>
    <w:p w:rsidR="005A138D" w:rsidRDefault="005A138D" w:rsidP="005A138D">
      <w:pPr>
        <w:pStyle w:val="a5"/>
        <w:spacing w:before="9"/>
        <w:ind w:left="0"/>
        <w:rPr>
          <w:b/>
        </w:rPr>
      </w:pPr>
    </w:p>
    <w:p w:rsidR="005A138D" w:rsidRDefault="005A138D" w:rsidP="005A138D">
      <w:pPr>
        <w:pStyle w:val="a5"/>
        <w:ind w:left="0"/>
        <w:rPr>
          <w:b/>
          <w:szCs w:val="22"/>
        </w:rPr>
      </w:pPr>
      <w:r>
        <w:rPr>
          <w:b/>
          <w:szCs w:val="22"/>
        </w:rPr>
        <w:t>О внесении изменений в постановление</w:t>
      </w:r>
    </w:p>
    <w:p w:rsidR="005A138D" w:rsidRDefault="005A138D" w:rsidP="005A138D">
      <w:pPr>
        <w:pStyle w:val="a5"/>
        <w:ind w:left="0"/>
        <w:rPr>
          <w:b/>
          <w:szCs w:val="22"/>
        </w:rPr>
      </w:pPr>
      <w:r>
        <w:rPr>
          <w:b/>
          <w:szCs w:val="22"/>
        </w:rPr>
        <w:t xml:space="preserve">Администрации </w:t>
      </w:r>
      <w:proofErr w:type="spellStart"/>
      <w:r>
        <w:rPr>
          <w:b/>
          <w:szCs w:val="22"/>
        </w:rPr>
        <w:t>Молоковского</w:t>
      </w:r>
      <w:proofErr w:type="spellEnd"/>
      <w:r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>муниципального</w:t>
      </w:r>
      <w:proofErr w:type="gramEnd"/>
      <w:r>
        <w:rPr>
          <w:b/>
          <w:szCs w:val="22"/>
        </w:rPr>
        <w:t xml:space="preserve"> </w:t>
      </w:r>
    </w:p>
    <w:p w:rsidR="005A138D" w:rsidRDefault="005A138D" w:rsidP="005A138D">
      <w:pPr>
        <w:pStyle w:val="a5"/>
        <w:ind w:left="0"/>
        <w:rPr>
          <w:b/>
          <w:szCs w:val="22"/>
        </w:rPr>
      </w:pPr>
      <w:r>
        <w:rPr>
          <w:b/>
          <w:szCs w:val="22"/>
        </w:rPr>
        <w:t xml:space="preserve">округа Тверской области от 28.01.2022 № 35 – 1 </w:t>
      </w:r>
    </w:p>
    <w:p w:rsidR="005A138D" w:rsidRDefault="005A138D" w:rsidP="005A138D">
      <w:pPr>
        <w:pStyle w:val="a5"/>
        <w:ind w:left="0"/>
        <w:rPr>
          <w:b/>
          <w:szCs w:val="22"/>
        </w:rPr>
      </w:pPr>
      <w:r>
        <w:rPr>
          <w:b/>
          <w:szCs w:val="22"/>
        </w:rPr>
        <w:t>«О межведомственной комиссии по противодействию</w:t>
      </w:r>
    </w:p>
    <w:p w:rsidR="005A138D" w:rsidRDefault="005A138D" w:rsidP="005A138D">
      <w:pPr>
        <w:pStyle w:val="a5"/>
        <w:ind w:left="0"/>
        <w:rPr>
          <w:b/>
          <w:szCs w:val="22"/>
        </w:rPr>
      </w:pPr>
      <w:r>
        <w:rPr>
          <w:b/>
          <w:szCs w:val="22"/>
        </w:rPr>
        <w:t>злоупотреблению наркотическими средствами,</w:t>
      </w:r>
    </w:p>
    <w:p w:rsidR="005A138D" w:rsidRDefault="005A138D" w:rsidP="005A138D">
      <w:pPr>
        <w:pStyle w:val="a5"/>
        <w:ind w:left="0"/>
        <w:rPr>
          <w:b/>
          <w:szCs w:val="22"/>
        </w:rPr>
      </w:pPr>
      <w:r>
        <w:rPr>
          <w:b/>
          <w:szCs w:val="22"/>
        </w:rPr>
        <w:t xml:space="preserve">психотропными веществами и их </w:t>
      </w:r>
      <w:proofErr w:type="gramStart"/>
      <w:r>
        <w:rPr>
          <w:b/>
          <w:szCs w:val="22"/>
        </w:rPr>
        <w:t>незаконному</w:t>
      </w:r>
      <w:proofErr w:type="gramEnd"/>
    </w:p>
    <w:p w:rsidR="005A138D" w:rsidRDefault="005A138D" w:rsidP="005A138D">
      <w:pPr>
        <w:pStyle w:val="a5"/>
        <w:ind w:left="0"/>
        <w:rPr>
          <w:b/>
          <w:szCs w:val="22"/>
        </w:rPr>
      </w:pPr>
      <w:r>
        <w:rPr>
          <w:b/>
          <w:szCs w:val="22"/>
        </w:rPr>
        <w:t xml:space="preserve">обороту в </w:t>
      </w:r>
      <w:proofErr w:type="spellStart"/>
      <w:r>
        <w:rPr>
          <w:b/>
          <w:szCs w:val="22"/>
        </w:rPr>
        <w:t>Молоковском</w:t>
      </w:r>
      <w:proofErr w:type="spellEnd"/>
      <w:r>
        <w:rPr>
          <w:b/>
          <w:szCs w:val="22"/>
        </w:rPr>
        <w:t xml:space="preserve"> муниципальном округе</w:t>
      </w:r>
    </w:p>
    <w:p w:rsidR="005A138D" w:rsidRDefault="005A138D" w:rsidP="005A138D">
      <w:pPr>
        <w:pStyle w:val="a5"/>
        <w:ind w:left="0"/>
        <w:rPr>
          <w:b/>
          <w:sz w:val="30"/>
        </w:rPr>
      </w:pPr>
      <w:r>
        <w:rPr>
          <w:b/>
          <w:szCs w:val="22"/>
        </w:rPr>
        <w:t>Тверской области»</w:t>
      </w:r>
    </w:p>
    <w:p w:rsidR="005A138D" w:rsidRDefault="005A138D" w:rsidP="005A138D">
      <w:pPr>
        <w:pStyle w:val="a5"/>
        <w:spacing w:before="10"/>
        <w:ind w:left="0"/>
        <w:rPr>
          <w:b/>
          <w:sz w:val="25"/>
        </w:rPr>
      </w:pPr>
    </w:p>
    <w:p w:rsidR="005A138D" w:rsidRDefault="005A138D" w:rsidP="005A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Законом Тверской области от 06.11.2015 №</w:t>
      </w:r>
      <w:r w:rsidR="007D4B89">
        <w:rPr>
          <w:sz w:val="28"/>
          <w:szCs w:val="28"/>
        </w:rPr>
        <w:t xml:space="preserve"> </w:t>
      </w:r>
      <w:r>
        <w:rPr>
          <w:sz w:val="28"/>
          <w:szCs w:val="28"/>
        </w:rPr>
        <w:t>93-ЗО «Об организации профилактики наркомании и незаконного потребления наркотических средств и психотропных веще</w:t>
      </w:r>
      <w:proofErr w:type="gramStart"/>
      <w:r>
        <w:rPr>
          <w:sz w:val="28"/>
          <w:szCs w:val="28"/>
        </w:rPr>
        <w:t>ств в Тв</w:t>
      </w:r>
      <w:proofErr w:type="gramEnd"/>
      <w:r>
        <w:rPr>
          <w:sz w:val="28"/>
          <w:szCs w:val="28"/>
        </w:rPr>
        <w:t xml:space="preserve">ерской области»   </w:t>
      </w:r>
    </w:p>
    <w:p w:rsidR="005A138D" w:rsidRDefault="005A138D" w:rsidP="005A13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A138D" w:rsidRDefault="00813C4D" w:rsidP="005A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A138D">
        <w:rPr>
          <w:sz w:val="28"/>
          <w:szCs w:val="28"/>
        </w:rPr>
        <w:t xml:space="preserve"> Внести в</w:t>
      </w:r>
      <w:r w:rsidR="00F30812">
        <w:rPr>
          <w:sz w:val="28"/>
          <w:szCs w:val="28"/>
        </w:rPr>
        <w:t xml:space="preserve"> приложение № 1 к</w:t>
      </w:r>
      <w:r w:rsidR="005A138D">
        <w:rPr>
          <w:sz w:val="28"/>
          <w:szCs w:val="28"/>
        </w:rPr>
        <w:t xml:space="preserve"> постановлени</w:t>
      </w:r>
      <w:r w:rsidR="00F30812">
        <w:rPr>
          <w:sz w:val="28"/>
          <w:szCs w:val="28"/>
        </w:rPr>
        <w:t>ю</w:t>
      </w:r>
      <w:r w:rsidR="005A138D">
        <w:rPr>
          <w:sz w:val="28"/>
          <w:szCs w:val="28"/>
        </w:rPr>
        <w:t xml:space="preserve"> администрации </w:t>
      </w:r>
      <w:proofErr w:type="spellStart"/>
      <w:r w:rsidR="005A138D">
        <w:rPr>
          <w:sz w:val="28"/>
          <w:szCs w:val="28"/>
        </w:rPr>
        <w:t>Молоковского</w:t>
      </w:r>
      <w:proofErr w:type="spellEnd"/>
      <w:r w:rsidR="005A138D">
        <w:rPr>
          <w:sz w:val="28"/>
          <w:szCs w:val="28"/>
        </w:rPr>
        <w:t xml:space="preserve"> муниципального округа  Тверской области от 28.01.2022 № 35 – 1  «О межведомственной комиссии по противодействию злоупотреблению наркотическими средствами, психотропными веществами и их незаконному обороту в  </w:t>
      </w:r>
      <w:proofErr w:type="spellStart"/>
      <w:r w:rsidR="005A138D">
        <w:rPr>
          <w:sz w:val="28"/>
          <w:szCs w:val="28"/>
        </w:rPr>
        <w:t>Молоковском</w:t>
      </w:r>
      <w:proofErr w:type="spellEnd"/>
      <w:r w:rsidR="005A138D">
        <w:rPr>
          <w:sz w:val="28"/>
          <w:szCs w:val="28"/>
        </w:rPr>
        <w:t xml:space="preserve"> муниципальном округе Тверской области», следующие изменения: </w:t>
      </w:r>
    </w:p>
    <w:p w:rsidR="005A138D" w:rsidRPr="00F30812" w:rsidRDefault="00F30812" w:rsidP="00F30812">
      <w:pPr>
        <w:pStyle w:val="a7"/>
        <w:tabs>
          <w:tab w:val="left" w:pos="1315"/>
        </w:tabs>
        <w:spacing w:line="320" w:lineRule="exact"/>
        <w:ind w:left="720" w:firstLine="0"/>
        <w:jc w:val="both"/>
        <w:rPr>
          <w:sz w:val="28"/>
        </w:rPr>
      </w:pPr>
      <w:r>
        <w:rPr>
          <w:sz w:val="28"/>
        </w:rPr>
        <w:t xml:space="preserve"> </w:t>
      </w:r>
      <w:r w:rsidR="005A138D" w:rsidRPr="00F30812">
        <w:rPr>
          <w:sz w:val="28"/>
        </w:rPr>
        <w:t>пункт</w:t>
      </w:r>
      <w:r w:rsidR="00CB1745">
        <w:rPr>
          <w:spacing w:val="-2"/>
          <w:sz w:val="28"/>
        </w:rPr>
        <w:t xml:space="preserve"> </w:t>
      </w:r>
      <w:r w:rsidRPr="00F30812">
        <w:rPr>
          <w:sz w:val="28"/>
        </w:rPr>
        <w:t>4</w:t>
      </w:r>
      <w:r w:rsidR="005A138D" w:rsidRPr="00F30812">
        <w:rPr>
          <w:sz w:val="28"/>
        </w:rPr>
        <w:t xml:space="preserve"> Положения</w:t>
      </w:r>
      <w:r>
        <w:rPr>
          <w:sz w:val="28"/>
        </w:rPr>
        <w:t xml:space="preserve"> о </w:t>
      </w:r>
      <w:r w:rsidRPr="00F30812">
        <w:rPr>
          <w:sz w:val="28"/>
        </w:rPr>
        <w:t xml:space="preserve">межведомственной комиссии по противодействию злоупотреблению наркотическими средствами, психотропными веществами и их незаконному обороту в  </w:t>
      </w:r>
      <w:proofErr w:type="spellStart"/>
      <w:r w:rsidRPr="00F30812">
        <w:rPr>
          <w:sz w:val="28"/>
        </w:rPr>
        <w:t>Молоковском</w:t>
      </w:r>
      <w:proofErr w:type="spellEnd"/>
      <w:r w:rsidRPr="00F30812">
        <w:rPr>
          <w:sz w:val="28"/>
        </w:rPr>
        <w:t xml:space="preserve"> муници</w:t>
      </w:r>
      <w:r>
        <w:rPr>
          <w:sz w:val="28"/>
        </w:rPr>
        <w:t>пальном округе Тверской области</w:t>
      </w:r>
      <w:r w:rsidRPr="00F30812">
        <w:rPr>
          <w:sz w:val="28"/>
        </w:rPr>
        <w:t xml:space="preserve"> </w:t>
      </w:r>
      <w:r w:rsidR="005A138D" w:rsidRPr="00F30812">
        <w:rPr>
          <w:spacing w:val="-5"/>
          <w:sz w:val="28"/>
        </w:rPr>
        <w:t xml:space="preserve"> </w:t>
      </w:r>
      <w:r w:rsidR="005A138D" w:rsidRPr="00F30812">
        <w:rPr>
          <w:sz w:val="28"/>
        </w:rPr>
        <w:t>изложить</w:t>
      </w:r>
      <w:r w:rsidR="005A138D" w:rsidRPr="00F30812">
        <w:rPr>
          <w:spacing w:val="-2"/>
          <w:sz w:val="28"/>
        </w:rPr>
        <w:t xml:space="preserve"> </w:t>
      </w:r>
      <w:r w:rsidR="005A138D" w:rsidRPr="00F30812">
        <w:rPr>
          <w:sz w:val="28"/>
        </w:rPr>
        <w:t>в</w:t>
      </w:r>
      <w:r w:rsidR="005A138D" w:rsidRPr="00F30812">
        <w:rPr>
          <w:spacing w:val="-2"/>
          <w:sz w:val="28"/>
        </w:rPr>
        <w:t xml:space="preserve"> </w:t>
      </w:r>
      <w:r w:rsidR="005A138D" w:rsidRPr="00F30812">
        <w:rPr>
          <w:sz w:val="28"/>
        </w:rPr>
        <w:t>следующей</w:t>
      </w:r>
      <w:r w:rsidR="005A138D" w:rsidRPr="00F30812">
        <w:rPr>
          <w:spacing w:val="-2"/>
          <w:sz w:val="28"/>
        </w:rPr>
        <w:t xml:space="preserve"> </w:t>
      </w:r>
      <w:r w:rsidR="005A138D" w:rsidRPr="00F30812">
        <w:rPr>
          <w:sz w:val="28"/>
        </w:rPr>
        <w:t>редакции:</w:t>
      </w:r>
    </w:p>
    <w:p w:rsidR="005A138D" w:rsidRDefault="00CB1745" w:rsidP="005A138D">
      <w:pPr>
        <w:pStyle w:val="a5"/>
        <w:spacing w:before="2"/>
        <w:ind w:right="207" w:firstLine="707"/>
        <w:jc w:val="both"/>
      </w:pPr>
      <w:r>
        <w:t>«</w:t>
      </w:r>
      <w:r w:rsidR="00F30812">
        <w:t>4. Комиссия для выполнения возложенных на нее задач осуществляет следующие функции:</w:t>
      </w:r>
    </w:p>
    <w:p w:rsidR="00F30812" w:rsidRDefault="00CB1745" w:rsidP="005A138D">
      <w:pPr>
        <w:pStyle w:val="a5"/>
        <w:spacing w:before="2"/>
        <w:ind w:right="207" w:firstLine="707"/>
        <w:jc w:val="both"/>
      </w:pPr>
      <w:r>
        <w:t xml:space="preserve">а) </w:t>
      </w:r>
      <w:r w:rsidR="00F30812">
        <w:t xml:space="preserve"> рассматривает вопросы, связанные с реализацией Федерального Закона «О наркотических средствах и психотропных веществах», Закона Тверской области «Об организации профилактики наркомании и незаконного потребления наркотических средств и психотропных веще</w:t>
      </w:r>
      <w:proofErr w:type="gramStart"/>
      <w:r w:rsidR="00F30812">
        <w:t>ств в Тв</w:t>
      </w:r>
      <w:proofErr w:type="gramEnd"/>
      <w:r w:rsidR="00F30812">
        <w:t>ерской области</w:t>
      </w:r>
      <w:r>
        <w:t>»;</w:t>
      </w:r>
    </w:p>
    <w:p w:rsidR="00CB1745" w:rsidRDefault="00CB1745" w:rsidP="005A138D">
      <w:pPr>
        <w:pStyle w:val="a5"/>
        <w:spacing w:before="2"/>
        <w:ind w:right="207" w:firstLine="707"/>
        <w:jc w:val="both"/>
      </w:pPr>
      <w:r>
        <w:lastRenderedPageBreak/>
        <w:t xml:space="preserve">б) разрабатывает меры по повышению эффективности </w:t>
      </w:r>
      <w:proofErr w:type="gramStart"/>
      <w:r>
        <w:t>контроля за</w:t>
      </w:r>
      <w:proofErr w:type="gramEnd"/>
      <w:r>
        <w:t xml:space="preserve"> ходом реализации целевой программы по противодействию злоупотреблению наркотическими средствами, </w:t>
      </w:r>
      <w:r w:rsidRPr="00CB1745">
        <w:t>психотропными веществами и их незаконному обороту</w:t>
      </w:r>
      <w:r>
        <w:t>;</w:t>
      </w:r>
    </w:p>
    <w:p w:rsidR="00CB1745" w:rsidRDefault="00CB1745" w:rsidP="005A138D">
      <w:pPr>
        <w:pStyle w:val="a5"/>
        <w:spacing w:before="2"/>
        <w:ind w:right="207" w:firstLine="707"/>
        <w:jc w:val="both"/>
      </w:pPr>
      <w:r>
        <w:t xml:space="preserve">в) обеспечивает комплексный анализ ситуации, складывающейся в </w:t>
      </w:r>
      <w:proofErr w:type="spellStart"/>
      <w:r>
        <w:t>Молоковском</w:t>
      </w:r>
      <w:proofErr w:type="spellEnd"/>
      <w:r>
        <w:t xml:space="preserve"> муниципальном округе по </w:t>
      </w:r>
      <w:r w:rsidRPr="00CB1745">
        <w:t>злоупотреблению наркотическими средствами, психотропными веществами и их незаконному обороту</w:t>
      </w:r>
      <w:r>
        <w:t xml:space="preserve"> и разработку мер, направленных на борьбу с такими явлениями;</w:t>
      </w:r>
    </w:p>
    <w:p w:rsidR="00CB1745" w:rsidRDefault="00CB1745" w:rsidP="005A138D">
      <w:pPr>
        <w:pStyle w:val="a5"/>
        <w:spacing w:before="2"/>
        <w:ind w:right="207" w:firstLine="707"/>
        <w:jc w:val="both"/>
      </w:pPr>
      <w:r>
        <w:t xml:space="preserve">г) вносит в установленном порядке предложения о распределении финансовых средств и материальных ресурсов, направляемых на проведение мер по противодействию </w:t>
      </w:r>
      <w:r w:rsidRPr="00F30812">
        <w:t>злоупотреблению наркотическими средствами, психотропными веществами и их незаконному обороту</w:t>
      </w:r>
      <w:r>
        <w:t>;</w:t>
      </w:r>
    </w:p>
    <w:p w:rsidR="00CB1745" w:rsidRDefault="00CB1745" w:rsidP="005A138D">
      <w:pPr>
        <w:pStyle w:val="a5"/>
        <w:spacing w:before="2"/>
        <w:ind w:right="207" w:firstLine="707"/>
        <w:jc w:val="both"/>
      </w:pPr>
      <w:proofErr w:type="spellStart"/>
      <w:r>
        <w:t>д</w:t>
      </w:r>
      <w:proofErr w:type="spellEnd"/>
      <w:r>
        <w:t xml:space="preserve">) осуществляет контроль за целевым расходованием средств, направленных на проведение мероприятий по противодействию </w:t>
      </w:r>
      <w:r w:rsidRPr="00F30812">
        <w:t>злоупотреблению наркотическими средс</w:t>
      </w:r>
      <w:r>
        <w:t>твами, психотропными веществами</w:t>
      </w:r>
      <w:proofErr w:type="gramStart"/>
      <w:r>
        <w:t>.»</w:t>
      </w:r>
      <w:proofErr w:type="gramEnd"/>
    </w:p>
    <w:p w:rsidR="00CB1745" w:rsidRDefault="00CB1745" w:rsidP="00CB1745">
      <w:pPr>
        <w:pStyle w:val="a5"/>
        <w:spacing w:before="2"/>
        <w:ind w:right="207"/>
        <w:jc w:val="both"/>
      </w:pPr>
      <w:r>
        <w:t xml:space="preserve">      2.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возложить на заместителя главы </w:t>
      </w:r>
      <w:proofErr w:type="spellStart"/>
      <w:r>
        <w:t>Молоковского</w:t>
      </w:r>
      <w:proofErr w:type="spellEnd"/>
      <w:r>
        <w:t xml:space="preserve"> муниципального округа по социальным вопросам, заведующего отделом социальной и демографической политики Орлову Ю.А.</w:t>
      </w:r>
    </w:p>
    <w:p w:rsidR="00CB1745" w:rsidRDefault="00CB1745" w:rsidP="00CB1745">
      <w:pPr>
        <w:pStyle w:val="a5"/>
        <w:spacing w:before="2"/>
        <w:ind w:right="207"/>
        <w:jc w:val="both"/>
      </w:pPr>
    </w:p>
    <w:p w:rsidR="00CB1745" w:rsidRDefault="00CB1745" w:rsidP="00CB1745">
      <w:pPr>
        <w:pStyle w:val="a5"/>
        <w:spacing w:before="2"/>
        <w:ind w:right="207"/>
        <w:jc w:val="both"/>
      </w:pPr>
    </w:p>
    <w:p w:rsidR="00CB1745" w:rsidRPr="00CB1745" w:rsidRDefault="00CB1745" w:rsidP="00CB1745">
      <w:pPr>
        <w:pStyle w:val="a5"/>
        <w:spacing w:before="2"/>
        <w:ind w:right="207"/>
        <w:jc w:val="both"/>
        <w:rPr>
          <w:b/>
        </w:rPr>
      </w:pPr>
      <w:r w:rsidRPr="00CB1745">
        <w:rPr>
          <w:b/>
        </w:rPr>
        <w:t xml:space="preserve">Глава </w:t>
      </w:r>
      <w:proofErr w:type="spellStart"/>
      <w:r w:rsidRPr="00CB1745">
        <w:rPr>
          <w:b/>
        </w:rPr>
        <w:t>Молоковского</w:t>
      </w:r>
      <w:proofErr w:type="spellEnd"/>
    </w:p>
    <w:p w:rsidR="00CB1745" w:rsidRDefault="00CB1745" w:rsidP="00CB1745">
      <w:pPr>
        <w:pStyle w:val="a5"/>
        <w:spacing w:before="2"/>
        <w:ind w:right="207"/>
        <w:jc w:val="both"/>
      </w:pPr>
      <w:r>
        <w:rPr>
          <w:b/>
        </w:rPr>
        <w:t>м</w:t>
      </w:r>
      <w:r w:rsidRPr="00CB1745">
        <w:rPr>
          <w:b/>
        </w:rPr>
        <w:t xml:space="preserve">униципального округа                               </w:t>
      </w:r>
      <w:r>
        <w:rPr>
          <w:b/>
        </w:rPr>
        <w:t xml:space="preserve">            </w:t>
      </w:r>
      <w:r w:rsidRPr="00CB1745">
        <w:rPr>
          <w:b/>
        </w:rPr>
        <w:t xml:space="preserve">   </w:t>
      </w:r>
      <w:r>
        <w:rPr>
          <w:b/>
        </w:rPr>
        <w:t xml:space="preserve">        </w:t>
      </w:r>
      <w:r w:rsidRPr="00CB1745">
        <w:rPr>
          <w:b/>
        </w:rPr>
        <w:t xml:space="preserve">А.П. </w:t>
      </w:r>
      <w:proofErr w:type="spellStart"/>
      <w:r w:rsidRPr="00CB1745">
        <w:rPr>
          <w:b/>
        </w:rPr>
        <w:t>Ефименко</w:t>
      </w:r>
      <w:proofErr w:type="spellEnd"/>
    </w:p>
    <w:p w:rsidR="00A1373E" w:rsidRDefault="00A1373E"/>
    <w:sectPr w:rsidR="00A1373E" w:rsidSect="00A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8E2"/>
    <w:multiLevelType w:val="hybridMultilevel"/>
    <w:tmpl w:val="7CD8D4F0"/>
    <w:lvl w:ilvl="0" w:tplc="98488116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AA422C6">
      <w:numFmt w:val="bullet"/>
      <w:lvlText w:val="•"/>
      <w:lvlJc w:val="left"/>
      <w:pPr>
        <w:ind w:left="2174" w:hanging="305"/>
      </w:pPr>
      <w:rPr>
        <w:lang w:val="ru-RU" w:eastAsia="en-US" w:bidi="ar-SA"/>
      </w:rPr>
    </w:lvl>
    <w:lvl w:ilvl="2" w:tplc="8D767D7A">
      <w:numFmt w:val="bullet"/>
      <w:lvlText w:val="•"/>
      <w:lvlJc w:val="left"/>
      <w:pPr>
        <w:ind w:left="3029" w:hanging="305"/>
      </w:pPr>
      <w:rPr>
        <w:lang w:val="ru-RU" w:eastAsia="en-US" w:bidi="ar-SA"/>
      </w:rPr>
    </w:lvl>
    <w:lvl w:ilvl="3" w:tplc="2DA0CBA4">
      <w:numFmt w:val="bullet"/>
      <w:lvlText w:val="•"/>
      <w:lvlJc w:val="left"/>
      <w:pPr>
        <w:ind w:left="3883" w:hanging="305"/>
      </w:pPr>
      <w:rPr>
        <w:lang w:val="ru-RU" w:eastAsia="en-US" w:bidi="ar-SA"/>
      </w:rPr>
    </w:lvl>
    <w:lvl w:ilvl="4" w:tplc="0180C806">
      <w:numFmt w:val="bullet"/>
      <w:lvlText w:val="•"/>
      <w:lvlJc w:val="left"/>
      <w:pPr>
        <w:ind w:left="4738" w:hanging="305"/>
      </w:pPr>
      <w:rPr>
        <w:lang w:val="ru-RU" w:eastAsia="en-US" w:bidi="ar-SA"/>
      </w:rPr>
    </w:lvl>
    <w:lvl w:ilvl="5" w:tplc="0D389308">
      <w:numFmt w:val="bullet"/>
      <w:lvlText w:val="•"/>
      <w:lvlJc w:val="left"/>
      <w:pPr>
        <w:ind w:left="5593" w:hanging="305"/>
      </w:pPr>
      <w:rPr>
        <w:lang w:val="ru-RU" w:eastAsia="en-US" w:bidi="ar-SA"/>
      </w:rPr>
    </w:lvl>
    <w:lvl w:ilvl="6" w:tplc="233C406A">
      <w:numFmt w:val="bullet"/>
      <w:lvlText w:val="•"/>
      <w:lvlJc w:val="left"/>
      <w:pPr>
        <w:ind w:left="6447" w:hanging="305"/>
      </w:pPr>
      <w:rPr>
        <w:lang w:val="ru-RU" w:eastAsia="en-US" w:bidi="ar-SA"/>
      </w:rPr>
    </w:lvl>
    <w:lvl w:ilvl="7" w:tplc="81BA3B06">
      <w:numFmt w:val="bullet"/>
      <w:lvlText w:val="•"/>
      <w:lvlJc w:val="left"/>
      <w:pPr>
        <w:ind w:left="7302" w:hanging="305"/>
      </w:pPr>
      <w:rPr>
        <w:lang w:val="ru-RU" w:eastAsia="en-US" w:bidi="ar-SA"/>
      </w:rPr>
    </w:lvl>
    <w:lvl w:ilvl="8" w:tplc="C0BCA62C">
      <w:numFmt w:val="bullet"/>
      <w:lvlText w:val="•"/>
      <w:lvlJc w:val="left"/>
      <w:pPr>
        <w:ind w:left="8157" w:hanging="305"/>
      </w:pPr>
      <w:rPr>
        <w:lang w:val="ru-RU" w:eastAsia="en-US" w:bidi="ar-SA"/>
      </w:rPr>
    </w:lvl>
  </w:abstractNum>
  <w:abstractNum w:abstractNumId="1">
    <w:nsid w:val="7B3B4FBB"/>
    <w:multiLevelType w:val="hybridMultilevel"/>
    <w:tmpl w:val="F012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8D"/>
    <w:rsid w:val="004A2A3F"/>
    <w:rsid w:val="005A138D"/>
    <w:rsid w:val="007D4B89"/>
    <w:rsid w:val="00813C4D"/>
    <w:rsid w:val="00A1373E"/>
    <w:rsid w:val="00CB1745"/>
    <w:rsid w:val="00F3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A138D"/>
    <w:pPr>
      <w:keepNext/>
      <w:widowControl/>
      <w:autoSpaceDE/>
      <w:autoSpaceDN/>
      <w:jc w:val="center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138D"/>
    <w:pPr>
      <w:keepNext/>
      <w:widowControl/>
      <w:autoSpaceDE/>
      <w:autoSpaceDN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3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A138D"/>
    <w:pPr>
      <w:spacing w:before="1"/>
      <w:ind w:left="155" w:right="630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A138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5A138D"/>
    <w:pPr>
      <w:ind w:left="3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1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A138D"/>
    <w:pPr>
      <w:ind w:left="1314" w:hanging="305"/>
    </w:pPr>
  </w:style>
  <w:style w:type="paragraph" w:styleId="a8">
    <w:name w:val="Balloon Text"/>
    <w:basedOn w:val="a"/>
    <w:link w:val="a9"/>
    <w:uiPriority w:val="99"/>
    <w:semiHidden/>
    <w:unhideWhenUsed/>
    <w:rsid w:val="005A1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5</cp:revision>
  <dcterms:created xsi:type="dcterms:W3CDTF">2022-09-30T07:24:00Z</dcterms:created>
  <dcterms:modified xsi:type="dcterms:W3CDTF">2022-09-30T08:12:00Z</dcterms:modified>
</cp:coreProperties>
</file>