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3C" w:rsidRPr="00787D23" w:rsidRDefault="00C81FCB" w:rsidP="003E3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D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BFD997" wp14:editId="170B765C">
            <wp:extent cx="3714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54B" w:rsidRPr="00787D2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</w:t>
      </w:r>
    </w:p>
    <w:p w:rsidR="00661B3C" w:rsidRPr="00787D23" w:rsidRDefault="00661B3C" w:rsidP="003E3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B3C" w:rsidRPr="00787D23" w:rsidRDefault="004F39F4" w:rsidP="003E3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</w:t>
      </w:r>
      <w:r w:rsidR="00661B3C" w:rsidRPr="00787D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МОЛОКОВСКОГО </w:t>
      </w:r>
      <w:r w:rsidR="00146698" w:rsidRPr="00787D2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ОКРУГА</w:t>
      </w:r>
    </w:p>
    <w:p w:rsidR="00661B3C" w:rsidRPr="00787D23" w:rsidRDefault="00661B3C" w:rsidP="003E3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D23">
        <w:rPr>
          <w:rFonts w:ascii="Times New Roman" w:hAnsi="Times New Roman" w:cs="Times New Roman"/>
          <w:bCs/>
          <w:color w:val="000000"/>
          <w:sz w:val="28"/>
          <w:szCs w:val="28"/>
        </w:rPr>
        <w:t>ТВЕРСКОЙ ОБЛАСТИ</w:t>
      </w:r>
    </w:p>
    <w:p w:rsidR="00661B3C" w:rsidRPr="00787D23" w:rsidRDefault="00661B3C" w:rsidP="003E3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1B3C" w:rsidRPr="00787D23" w:rsidRDefault="004F39F4" w:rsidP="003E3F2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661B3C" w:rsidRPr="00787D23" w:rsidRDefault="00661B3C" w:rsidP="003E3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1B3C" w:rsidRPr="00787D23" w:rsidRDefault="004F39F4" w:rsidP="0018252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28</w:t>
      </w:r>
      <w:r w:rsidR="00BA75D4" w:rsidRPr="00787D23"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 w:rsidR="00A770E4" w:rsidRPr="00787D23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BA75D4" w:rsidRPr="00787D23">
        <w:rPr>
          <w:rFonts w:ascii="Times New Roman" w:hAnsi="Times New Roman" w:cs="Times New Roman"/>
          <w:bCs/>
          <w:color w:val="000000"/>
          <w:sz w:val="28"/>
          <w:szCs w:val="28"/>
        </w:rPr>
        <w:t>.20</w:t>
      </w:r>
      <w:r w:rsidR="00146698" w:rsidRPr="00787D23">
        <w:rPr>
          <w:rFonts w:ascii="Times New Roman" w:hAnsi="Times New Roman" w:cs="Times New Roman"/>
          <w:bCs/>
          <w:color w:val="000000"/>
          <w:sz w:val="28"/>
          <w:szCs w:val="28"/>
        </w:rPr>
        <w:t>22</w:t>
      </w:r>
      <w:r w:rsidR="00661B3C" w:rsidRPr="00787D2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№</w:t>
      </w:r>
      <w:r w:rsidR="008D7975" w:rsidRPr="00787D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703F">
        <w:rPr>
          <w:rFonts w:ascii="Times New Roman" w:hAnsi="Times New Roman" w:cs="Times New Roman"/>
          <w:bCs/>
          <w:sz w:val="28"/>
          <w:szCs w:val="28"/>
        </w:rPr>
        <w:t>169</w:t>
      </w:r>
    </w:p>
    <w:p w:rsidR="00661B3C" w:rsidRPr="00787D23" w:rsidRDefault="00661B3C" w:rsidP="003E3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7D23">
        <w:rPr>
          <w:rFonts w:ascii="Times New Roman" w:hAnsi="Times New Roman" w:cs="Times New Roman"/>
          <w:bCs/>
          <w:color w:val="000000"/>
          <w:sz w:val="28"/>
          <w:szCs w:val="28"/>
        </w:rPr>
        <w:t>п. Молоково</w:t>
      </w:r>
    </w:p>
    <w:p w:rsidR="004F39F4" w:rsidRPr="004F39F4" w:rsidRDefault="004F39F4" w:rsidP="003E3F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7"/>
        <w:gridCol w:w="4962"/>
      </w:tblGrid>
      <w:tr w:rsidR="00661B3C" w:rsidRPr="00787D23">
        <w:tc>
          <w:tcPr>
            <w:tcW w:w="4677" w:type="dxa"/>
          </w:tcPr>
          <w:p w:rsidR="008D7975" w:rsidRPr="00787D23" w:rsidRDefault="008D7975" w:rsidP="008E6D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D2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2561E" w:rsidRPr="00787D23">
              <w:rPr>
                <w:rFonts w:ascii="Times New Roman" w:hAnsi="Times New Roman" w:cs="Times New Roman"/>
                <w:sz w:val="28"/>
                <w:szCs w:val="28"/>
              </w:rPr>
              <w:t>резервном фонде Администрации</w:t>
            </w:r>
            <w:r w:rsidRPr="00787D23">
              <w:rPr>
                <w:rFonts w:ascii="Times New Roman" w:hAnsi="Times New Roman" w:cs="Times New Roman"/>
                <w:sz w:val="28"/>
                <w:szCs w:val="28"/>
              </w:rPr>
              <w:t xml:space="preserve"> Молоковского муниципального округа</w:t>
            </w:r>
          </w:p>
          <w:p w:rsidR="00661B3C" w:rsidRPr="00787D23" w:rsidRDefault="00661B3C" w:rsidP="001466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6DE9" w:rsidRPr="00787D23" w:rsidRDefault="008E6DE9" w:rsidP="001466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61B3C" w:rsidRPr="00787D23" w:rsidRDefault="00661B3C" w:rsidP="00CC03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F3983" w:rsidRPr="00787D23" w:rsidRDefault="005B703F" w:rsidP="00AF39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561E" w:rsidRPr="00787D23">
        <w:rPr>
          <w:rFonts w:ascii="Times New Roman" w:hAnsi="Times New Roman" w:cs="Times New Roman"/>
          <w:sz w:val="28"/>
          <w:szCs w:val="28"/>
        </w:rPr>
        <w:t xml:space="preserve"> На основании статьи 81</w:t>
      </w:r>
      <w:r w:rsidR="00C2561E" w:rsidRPr="00787D23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hyperlink r:id="rId7" w:history="1">
        <w:r w:rsidR="00C2561E" w:rsidRPr="00787D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Бюджетного кодекса РФ</w:t>
        </w:r>
      </w:hyperlink>
      <w:r w:rsidR="00C2561E" w:rsidRPr="00787D23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AF3983" w:rsidRPr="00787D23">
        <w:rPr>
          <w:rFonts w:ascii="Times New Roman" w:hAnsi="Times New Roman" w:cs="Times New Roman"/>
          <w:sz w:val="28"/>
          <w:szCs w:val="28"/>
        </w:rPr>
        <w:t>Молоковского муниципа</w:t>
      </w:r>
      <w:r>
        <w:rPr>
          <w:rFonts w:ascii="Times New Roman" w:hAnsi="Times New Roman" w:cs="Times New Roman"/>
          <w:sz w:val="28"/>
          <w:szCs w:val="28"/>
        </w:rPr>
        <w:t>льного округа Тверской области,</w:t>
      </w:r>
    </w:p>
    <w:p w:rsidR="00AF3983" w:rsidRPr="00787D23" w:rsidRDefault="00AF3983" w:rsidP="00AF39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561E" w:rsidRPr="00787D23" w:rsidRDefault="004F39F4" w:rsidP="00AF39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C2561E" w:rsidRPr="00787D23">
        <w:rPr>
          <w:rFonts w:ascii="Times New Roman" w:hAnsi="Times New Roman" w:cs="Times New Roman"/>
          <w:sz w:val="28"/>
          <w:szCs w:val="28"/>
        </w:rPr>
        <w:t>:</w:t>
      </w:r>
      <w:r w:rsidR="00C2561E" w:rsidRPr="00787D23">
        <w:rPr>
          <w:rFonts w:ascii="Times New Roman" w:hAnsi="Times New Roman" w:cs="Times New Roman"/>
          <w:sz w:val="28"/>
          <w:szCs w:val="28"/>
        </w:rPr>
        <w:br/>
      </w:r>
    </w:p>
    <w:p w:rsidR="00C2561E" w:rsidRPr="004F39F4" w:rsidRDefault="00C2561E" w:rsidP="00AF39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87D23">
        <w:rPr>
          <w:rFonts w:ascii="Times New Roman" w:hAnsi="Times New Roman" w:cs="Times New Roman"/>
          <w:sz w:val="28"/>
          <w:szCs w:val="28"/>
        </w:rPr>
        <w:t xml:space="preserve">1. Утвердить Положение о резервном фонде Администрации </w:t>
      </w:r>
      <w:r w:rsidR="00AF3983" w:rsidRPr="00787D23">
        <w:rPr>
          <w:rFonts w:ascii="Times New Roman" w:hAnsi="Times New Roman" w:cs="Times New Roman"/>
          <w:sz w:val="28"/>
          <w:szCs w:val="28"/>
        </w:rPr>
        <w:t xml:space="preserve"> Молоковского муниципального округа Тверской области</w:t>
      </w:r>
      <w:r w:rsidRPr="00787D23">
        <w:rPr>
          <w:rFonts w:ascii="Times New Roman" w:hAnsi="Times New Roman" w:cs="Times New Roman"/>
          <w:sz w:val="28"/>
          <w:szCs w:val="28"/>
        </w:rPr>
        <w:t xml:space="preserve"> (Приложение).</w:t>
      </w:r>
      <w:r w:rsidRPr="00787D23">
        <w:rPr>
          <w:rFonts w:ascii="Times New Roman" w:hAnsi="Times New Roman" w:cs="Times New Roman"/>
          <w:sz w:val="28"/>
          <w:szCs w:val="28"/>
        </w:rPr>
        <w:br/>
      </w:r>
    </w:p>
    <w:p w:rsidR="00C2561E" w:rsidRPr="00787D23" w:rsidRDefault="00AF3983" w:rsidP="00AF3983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39F4">
        <w:rPr>
          <w:rFonts w:ascii="Times New Roman" w:hAnsi="Times New Roman" w:cs="Times New Roman"/>
          <w:sz w:val="28"/>
          <w:szCs w:val="28"/>
        </w:rPr>
        <w:t>2.</w:t>
      </w:r>
      <w:r w:rsidR="00C2561E" w:rsidRPr="004F39F4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Pr="004F39F4">
        <w:rPr>
          <w:rFonts w:ascii="Times New Roman" w:hAnsi="Times New Roman" w:cs="Times New Roman"/>
          <w:sz w:val="28"/>
          <w:szCs w:val="28"/>
        </w:rPr>
        <w:t>Решение</w:t>
      </w:r>
      <w:r w:rsidR="00C2561E" w:rsidRPr="004F39F4">
        <w:rPr>
          <w:rFonts w:ascii="Times New Roman" w:hAnsi="Times New Roman" w:cs="Times New Roman"/>
          <w:sz w:val="28"/>
          <w:szCs w:val="28"/>
        </w:rPr>
        <w:t xml:space="preserve"> </w:t>
      </w:r>
      <w:r w:rsidR="00C87D49" w:rsidRPr="004F39F4">
        <w:rPr>
          <w:rFonts w:ascii="Times New Roman" w:hAnsi="Times New Roman" w:cs="Times New Roman"/>
          <w:sz w:val="28"/>
          <w:szCs w:val="28"/>
        </w:rPr>
        <w:t>Собрания Депутатов Молоковского района Тверской области</w:t>
      </w:r>
      <w:r w:rsidR="00C2561E" w:rsidRPr="004F39F4">
        <w:rPr>
          <w:rFonts w:ascii="Times New Roman" w:hAnsi="Times New Roman" w:cs="Times New Roman"/>
          <w:sz w:val="28"/>
          <w:szCs w:val="28"/>
        </w:rPr>
        <w:t xml:space="preserve"> </w:t>
      </w:r>
      <w:r w:rsidR="00C87D49" w:rsidRPr="004F39F4">
        <w:rPr>
          <w:rFonts w:ascii="Times New Roman" w:hAnsi="Times New Roman" w:cs="Times New Roman"/>
          <w:sz w:val="28"/>
          <w:szCs w:val="28"/>
        </w:rPr>
        <w:t>от 19.05.2019 №40</w:t>
      </w:r>
      <w:r w:rsidR="00C87D4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787D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561E" w:rsidRPr="00787D23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C2561E" w:rsidRDefault="00AF3983" w:rsidP="005B703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87D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87D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7D23">
        <w:rPr>
          <w:rFonts w:ascii="Times New Roman" w:hAnsi="Times New Roman" w:cs="Times New Roman"/>
          <w:sz w:val="28"/>
          <w:szCs w:val="28"/>
        </w:rPr>
        <w:t xml:space="preserve"> ис</w:t>
      </w:r>
      <w:r w:rsidR="00C2561E" w:rsidRPr="00787D23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5B703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787D2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B703F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</w:t>
      </w:r>
      <w:proofErr w:type="spellStart"/>
      <w:r w:rsidR="005B703F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5B703F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области.</w:t>
      </w:r>
    </w:p>
    <w:p w:rsidR="005B703F" w:rsidRPr="00787D23" w:rsidRDefault="005B703F" w:rsidP="005B703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561E" w:rsidRPr="00787D23" w:rsidRDefault="005B703F" w:rsidP="00C2561E">
      <w:pPr>
        <w:pStyle w:val="a7"/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</w:t>
      </w:r>
      <w:r w:rsidR="00C2561E" w:rsidRPr="00787D23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AF3983" w:rsidRPr="00787D23">
        <w:rPr>
          <w:rFonts w:ascii="Times New Roman" w:hAnsi="Times New Roman" w:cs="Times New Roman"/>
          <w:sz w:val="28"/>
          <w:szCs w:val="28"/>
        </w:rPr>
        <w:t>.</w:t>
      </w:r>
      <w:r w:rsidR="00C2561E" w:rsidRPr="00787D23">
        <w:rPr>
          <w:rFonts w:ascii="Times New Roman" w:hAnsi="Times New Roman" w:cs="Times New Roman"/>
          <w:sz w:val="28"/>
          <w:szCs w:val="28"/>
        </w:rPr>
        <w:t xml:space="preserve"> </w:t>
      </w:r>
      <w:r w:rsidR="00AF3983" w:rsidRPr="00787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B73" w:rsidRPr="00787D23" w:rsidRDefault="008D0B73" w:rsidP="00603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E9" w:rsidRDefault="008E6DE9" w:rsidP="00603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03F" w:rsidRDefault="005B703F" w:rsidP="00603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03F" w:rsidRDefault="005B703F" w:rsidP="00603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03F" w:rsidRPr="00787D23" w:rsidRDefault="005B703F" w:rsidP="00603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B3C" w:rsidRPr="00787D23" w:rsidRDefault="00661B3C" w:rsidP="008D0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D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87D23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787D23">
        <w:rPr>
          <w:rFonts w:ascii="Times New Roman" w:hAnsi="Times New Roman" w:cs="Times New Roman"/>
          <w:sz w:val="28"/>
          <w:szCs w:val="28"/>
        </w:rPr>
        <w:t xml:space="preserve"> </w:t>
      </w:r>
      <w:r w:rsidR="008D0B73" w:rsidRPr="00787D23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787D2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B703F">
        <w:rPr>
          <w:rFonts w:ascii="Times New Roman" w:hAnsi="Times New Roman" w:cs="Times New Roman"/>
          <w:sz w:val="28"/>
          <w:szCs w:val="28"/>
        </w:rPr>
        <w:t xml:space="preserve">     </w:t>
      </w:r>
      <w:r w:rsidR="008D0B73" w:rsidRPr="00787D23">
        <w:rPr>
          <w:rFonts w:ascii="Times New Roman" w:hAnsi="Times New Roman" w:cs="Times New Roman"/>
          <w:sz w:val="28"/>
          <w:szCs w:val="28"/>
        </w:rPr>
        <w:t xml:space="preserve">    </w:t>
      </w:r>
      <w:r w:rsidRPr="00787D23">
        <w:rPr>
          <w:rFonts w:ascii="Times New Roman" w:hAnsi="Times New Roman" w:cs="Times New Roman"/>
          <w:sz w:val="28"/>
          <w:szCs w:val="28"/>
        </w:rPr>
        <w:t xml:space="preserve"> А.П. Ефименко</w:t>
      </w:r>
    </w:p>
    <w:p w:rsidR="00AF3983" w:rsidRPr="00787D23" w:rsidRDefault="00AF3983" w:rsidP="008D0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983" w:rsidRPr="00787D23" w:rsidRDefault="00AF3983" w:rsidP="008D0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FCB" w:rsidRPr="00787D23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1FCB" w:rsidRPr="00787D23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703F" w:rsidRDefault="005B703F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703F" w:rsidRDefault="005B703F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703F" w:rsidRPr="005B703F" w:rsidRDefault="005B703F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39F4" w:rsidRPr="004F39F4" w:rsidRDefault="004F39F4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823AF" w:rsidRPr="00787D23" w:rsidRDefault="00D823AF" w:rsidP="005B703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87D23">
        <w:rPr>
          <w:rFonts w:ascii="Times New Roman" w:hAnsi="Times New Roman" w:cs="Times New Roman"/>
          <w:sz w:val="24"/>
          <w:szCs w:val="24"/>
        </w:rPr>
        <w:t>Приложение</w:t>
      </w:r>
      <w:r w:rsidRPr="00787D23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5B703F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5B703F">
        <w:rPr>
          <w:rFonts w:ascii="Times New Roman" w:hAnsi="Times New Roman" w:cs="Times New Roman"/>
          <w:sz w:val="24"/>
          <w:szCs w:val="24"/>
        </w:rPr>
        <w:br/>
        <w:t>от 28.06.2022 N 169</w:t>
      </w:r>
    </w:p>
    <w:p w:rsidR="00D823AF" w:rsidRPr="00787D23" w:rsidRDefault="00D823AF" w:rsidP="0056750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87D23">
        <w:br/>
      </w:r>
      <w:r w:rsidR="00567500" w:rsidRPr="00787D23">
        <w:rPr>
          <w:rFonts w:ascii="Times New Roman" w:hAnsi="Times New Roman" w:cs="Times New Roman"/>
          <w:sz w:val="28"/>
          <w:szCs w:val="28"/>
        </w:rPr>
        <w:t>ПОЛОЖЕНИЕ</w:t>
      </w:r>
    </w:p>
    <w:p w:rsidR="00567500" w:rsidRPr="00787D23" w:rsidRDefault="00567500" w:rsidP="0056750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87D23">
        <w:rPr>
          <w:rFonts w:ascii="Times New Roman" w:hAnsi="Times New Roman" w:cs="Times New Roman"/>
          <w:sz w:val="28"/>
          <w:szCs w:val="28"/>
        </w:rPr>
        <w:t>о резервном фонде Администрации  Молоковского муниципального округа Тверской области</w:t>
      </w:r>
    </w:p>
    <w:p w:rsidR="00D823AF" w:rsidRPr="00787D23" w:rsidRDefault="00D823AF" w:rsidP="0056750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87D23">
        <w:rPr>
          <w:rFonts w:ascii="Arial" w:hAnsi="Arial" w:cs="Arial"/>
          <w:sz w:val="24"/>
          <w:szCs w:val="24"/>
        </w:rPr>
        <w:br/>
      </w:r>
      <w:r w:rsidRPr="00787D2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67500" w:rsidRPr="00787D23" w:rsidRDefault="00567500" w:rsidP="0056750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823AF" w:rsidRPr="00787D23" w:rsidRDefault="00D823AF" w:rsidP="005B70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787D23">
        <w:rPr>
          <w:color w:val="444444"/>
          <w:sz w:val="28"/>
          <w:szCs w:val="28"/>
        </w:rPr>
        <w:t xml:space="preserve">1.1. Положением "О резервном фонде Администрации </w:t>
      </w:r>
      <w:r w:rsidR="00567500" w:rsidRPr="00787D23">
        <w:rPr>
          <w:sz w:val="28"/>
          <w:szCs w:val="28"/>
        </w:rPr>
        <w:t xml:space="preserve">Молоковского муниципального округа Тверской области» </w:t>
      </w:r>
      <w:r w:rsidRPr="00787D23">
        <w:rPr>
          <w:color w:val="444444"/>
          <w:sz w:val="28"/>
          <w:szCs w:val="28"/>
        </w:rPr>
        <w:t>(далее - Положение) устан</w:t>
      </w:r>
      <w:r w:rsidR="00567500" w:rsidRPr="00787D23">
        <w:rPr>
          <w:color w:val="444444"/>
          <w:sz w:val="28"/>
          <w:szCs w:val="28"/>
        </w:rPr>
        <w:t>авливаются порядок формирования,</w:t>
      </w:r>
      <w:r w:rsidRPr="00787D23">
        <w:rPr>
          <w:color w:val="444444"/>
          <w:sz w:val="28"/>
          <w:szCs w:val="28"/>
        </w:rPr>
        <w:t xml:space="preserve"> направления, о</w:t>
      </w:r>
      <w:r w:rsidR="00567500" w:rsidRPr="00787D23">
        <w:rPr>
          <w:color w:val="444444"/>
          <w:sz w:val="28"/>
          <w:szCs w:val="28"/>
        </w:rPr>
        <w:t>снование и порядок расходования,</w:t>
      </w:r>
      <w:r w:rsidRPr="00787D23">
        <w:rPr>
          <w:color w:val="444444"/>
          <w:sz w:val="28"/>
          <w:szCs w:val="28"/>
        </w:rPr>
        <w:t xml:space="preserve"> осуществление </w:t>
      </w:r>
      <w:proofErr w:type="gramStart"/>
      <w:r w:rsidRPr="00787D23">
        <w:rPr>
          <w:color w:val="444444"/>
          <w:sz w:val="28"/>
          <w:szCs w:val="28"/>
        </w:rPr>
        <w:t>контроля за</w:t>
      </w:r>
      <w:proofErr w:type="gramEnd"/>
      <w:r w:rsidRPr="00787D23">
        <w:rPr>
          <w:color w:val="444444"/>
          <w:sz w:val="28"/>
          <w:szCs w:val="28"/>
        </w:rPr>
        <w:t xml:space="preserve"> использо</w:t>
      </w:r>
      <w:r w:rsidR="00567500" w:rsidRPr="00787D23">
        <w:rPr>
          <w:color w:val="444444"/>
          <w:sz w:val="28"/>
          <w:szCs w:val="28"/>
        </w:rPr>
        <w:t xml:space="preserve">ванием средств резервного фонда </w:t>
      </w:r>
      <w:r w:rsidR="00567500" w:rsidRPr="00787D23">
        <w:rPr>
          <w:sz w:val="28"/>
          <w:szCs w:val="28"/>
        </w:rPr>
        <w:t>Администрации  Молоковского муниципального округа Тверской области</w:t>
      </w:r>
      <w:r w:rsidRPr="00787D23">
        <w:rPr>
          <w:color w:val="444444"/>
          <w:sz w:val="28"/>
          <w:szCs w:val="28"/>
        </w:rPr>
        <w:t>.</w:t>
      </w:r>
      <w:r w:rsidRPr="00787D23">
        <w:rPr>
          <w:color w:val="444444"/>
          <w:sz w:val="28"/>
          <w:szCs w:val="28"/>
        </w:rPr>
        <w:br/>
      </w:r>
    </w:p>
    <w:p w:rsidR="00D823AF" w:rsidRPr="00787D23" w:rsidRDefault="00D823AF" w:rsidP="005B70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787D23">
        <w:rPr>
          <w:color w:val="444444"/>
          <w:sz w:val="28"/>
          <w:szCs w:val="28"/>
        </w:rPr>
        <w:t xml:space="preserve">1.2. Резервный фонд </w:t>
      </w:r>
      <w:r w:rsidR="00567500" w:rsidRPr="00787D23">
        <w:rPr>
          <w:sz w:val="28"/>
          <w:szCs w:val="28"/>
        </w:rPr>
        <w:t xml:space="preserve">Администрации  Молоковского муниципального округа Тверской области </w:t>
      </w:r>
      <w:r w:rsidRPr="00787D23">
        <w:rPr>
          <w:color w:val="444444"/>
          <w:sz w:val="28"/>
          <w:szCs w:val="28"/>
        </w:rPr>
        <w:t xml:space="preserve">(далее - Резервный фонд) представляет собой обособленную часть средств бюджета муниципального образования </w:t>
      </w:r>
      <w:r w:rsidR="00567500" w:rsidRPr="00787D23">
        <w:rPr>
          <w:color w:val="444444"/>
          <w:sz w:val="28"/>
          <w:szCs w:val="28"/>
        </w:rPr>
        <w:t xml:space="preserve"> Молоковский муниципальный округ</w:t>
      </w:r>
      <w:r w:rsidRPr="00787D23">
        <w:rPr>
          <w:color w:val="444444"/>
          <w:sz w:val="28"/>
          <w:szCs w:val="28"/>
        </w:rPr>
        <w:t xml:space="preserve"> (далее - местного бюджета), предназначенную для финансирования непредвиденных расходов, имеющих место в текущем финансовом году.</w:t>
      </w:r>
      <w:r w:rsidRPr="00787D23">
        <w:rPr>
          <w:color w:val="444444"/>
          <w:sz w:val="28"/>
          <w:szCs w:val="28"/>
        </w:rPr>
        <w:br/>
      </w:r>
      <w:r w:rsidR="00567500" w:rsidRPr="00787D23">
        <w:rPr>
          <w:color w:val="444444"/>
          <w:sz w:val="28"/>
          <w:szCs w:val="28"/>
        </w:rPr>
        <w:t xml:space="preserve">  </w:t>
      </w:r>
      <w:r w:rsidRPr="00787D23">
        <w:rPr>
          <w:color w:val="444444"/>
          <w:sz w:val="28"/>
          <w:szCs w:val="28"/>
        </w:rPr>
        <w:t>К непредвиденным расходам в целях настоящего Положения относятся расходы, возникновение потребности в которых нельзя было предусмотреть заранее в силу обстоятельств объективного характера, которые не были учтены при формировании расходов местного бюджета на текущий финансовый год и не могут быть перенесены на следующий финансовый год.</w:t>
      </w:r>
      <w:r w:rsidRPr="00787D23">
        <w:rPr>
          <w:color w:val="444444"/>
          <w:sz w:val="28"/>
          <w:szCs w:val="28"/>
        </w:rPr>
        <w:br/>
      </w:r>
    </w:p>
    <w:p w:rsidR="00567500" w:rsidRPr="00787D23" w:rsidRDefault="00D823AF" w:rsidP="005B70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787D23">
        <w:rPr>
          <w:color w:val="444444"/>
          <w:sz w:val="28"/>
          <w:szCs w:val="28"/>
        </w:rPr>
        <w:t>1.3. Обязательными условиями, учитываемыми п</w:t>
      </w:r>
      <w:r w:rsidR="005B703F">
        <w:rPr>
          <w:color w:val="444444"/>
          <w:sz w:val="28"/>
          <w:szCs w:val="28"/>
        </w:rPr>
        <w:t xml:space="preserve">ри выделении средств Резервного фонда,                     </w:t>
      </w:r>
      <w:r w:rsidRPr="00787D23">
        <w:rPr>
          <w:color w:val="444444"/>
          <w:sz w:val="28"/>
          <w:szCs w:val="28"/>
        </w:rPr>
        <w:t>являются:</w:t>
      </w:r>
      <w:r w:rsidRPr="00787D23">
        <w:rPr>
          <w:color w:val="444444"/>
          <w:sz w:val="28"/>
          <w:szCs w:val="28"/>
        </w:rPr>
        <w:br/>
        <w:t>- возникновение чрезвычайной или непредвиденной ситуации, события, повлекшего необходимость расходования средств;</w:t>
      </w:r>
      <w:r w:rsidRPr="00787D23">
        <w:rPr>
          <w:color w:val="444444"/>
          <w:sz w:val="28"/>
          <w:szCs w:val="28"/>
        </w:rPr>
        <w:br/>
        <w:t>- отсутствие необходимых сре</w:t>
      </w:r>
      <w:proofErr w:type="gramStart"/>
      <w:r w:rsidRPr="00787D23">
        <w:rPr>
          <w:color w:val="444444"/>
          <w:sz w:val="28"/>
          <w:szCs w:val="28"/>
        </w:rPr>
        <w:t>дств в с</w:t>
      </w:r>
      <w:proofErr w:type="gramEnd"/>
      <w:r w:rsidRPr="00787D23">
        <w:rPr>
          <w:color w:val="444444"/>
          <w:sz w:val="28"/>
          <w:szCs w:val="28"/>
        </w:rPr>
        <w:t>оставе расходной части местного бюджета на текущий финансовый год по соответствующим разделам классификации расходов бюджетов РФ.</w:t>
      </w:r>
      <w:r w:rsidRPr="00787D23">
        <w:rPr>
          <w:color w:val="444444"/>
          <w:sz w:val="28"/>
          <w:szCs w:val="28"/>
        </w:rPr>
        <w:br/>
      </w:r>
    </w:p>
    <w:p w:rsidR="00D823AF" w:rsidRPr="00787D23" w:rsidRDefault="00D823AF" w:rsidP="005B703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787D23">
        <w:rPr>
          <w:color w:val="444444"/>
          <w:sz w:val="28"/>
          <w:szCs w:val="28"/>
        </w:rPr>
        <w:br/>
        <w:t>2. Порядок формирования средств Резервного фонда</w:t>
      </w:r>
    </w:p>
    <w:p w:rsidR="00D823AF" w:rsidRPr="00787D23" w:rsidRDefault="00D823AF" w:rsidP="005B703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D823AF" w:rsidRPr="00787D23" w:rsidRDefault="00D823AF" w:rsidP="005B70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787D23">
        <w:rPr>
          <w:color w:val="444444"/>
          <w:sz w:val="28"/>
          <w:szCs w:val="28"/>
        </w:rPr>
        <w:t>2.1. Резервный фонд образуется в составе расходов местного бюджета в соответствии с бюджетной классификацией Российской Федерации.</w:t>
      </w:r>
      <w:r w:rsidRPr="00787D23">
        <w:rPr>
          <w:color w:val="444444"/>
          <w:sz w:val="28"/>
          <w:szCs w:val="28"/>
        </w:rPr>
        <w:br/>
      </w:r>
    </w:p>
    <w:p w:rsidR="00D823AF" w:rsidRPr="00787D23" w:rsidRDefault="00D823AF" w:rsidP="005B703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D823AF" w:rsidRPr="00787D23" w:rsidRDefault="00D823AF" w:rsidP="005B70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787D23">
        <w:rPr>
          <w:color w:val="444444"/>
          <w:sz w:val="28"/>
          <w:szCs w:val="28"/>
        </w:rPr>
        <w:lastRenderedPageBreak/>
        <w:t>2.2. Размер</w:t>
      </w:r>
      <w:r w:rsidR="00CD366E" w:rsidRPr="00787D23">
        <w:rPr>
          <w:color w:val="444444"/>
          <w:sz w:val="28"/>
          <w:szCs w:val="28"/>
        </w:rPr>
        <w:t xml:space="preserve"> резервного фонда определяется Р</w:t>
      </w:r>
      <w:r w:rsidRPr="00787D23">
        <w:rPr>
          <w:color w:val="444444"/>
          <w:sz w:val="28"/>
          <w:szCs w:val="28"/>
        </w:rPr>
        <w:t xml:space="preserve">ешением </w:t>
      </w:r>
      <w:r w:rsidR="00CD366E" w:rsidRPr="00787D23">
        <w:rPr>
          <w:sz w:val="28"/>
          <w:szCs w:val="28"/>
        </w:rPr>
        <w:t xml:space="preserve">Думы Молоковского муниципального округа Тверской области </w:t>
      </w:r>
      <w:r w:rsidRPr="00787D23">
        <w:rPr>
          <w:color w:val="444444"/>
          <w:sz w:val="28"/>
          <w:szCs w:val="28"/>
        </w:rPr>
        <w:t>на соответствующий финансовый год и не может превышать трех про</w:t>
      </w:r>
      <w:r w:rsidR="00CD366E" w:rsidRPr="00787D23">
        <w:rPr>
          <w:color w:val="444444"/>
          <w:sz w:val="28"/>
          <w:szCs w:val="28"/>
        </w:rPr>
        <w:t>центов утвержденного указанным Р</w:t>
      </w:r>
      <w:r w:rsidRPr="00787D23">
        <w:rPr>
          <w:color w:val="444444"/>
          <w:sz w:val="28"/>
          <w:szCs w:val="28"/>
        </w:rPr>
        <w:t>ешением общего объема расходов бюджета.</w:t>
      </w:r>
      <w:r w:rsidRPr="00787D23">
        <w:rPr>
          <w:color w:val="444444"/>
          <w:sz w:val="28"/>
          <w:szCs w:val="28"/>
        </w:rPr>
        <w:br/>
      </w:r>
      <w:r w:rsidRPr="00787D23">
        <w:rPr>
          <w:color w:val="444444"/>
          <w:sz w:val="28"/>
          <w:szCs w:val="28"/>
        </w:rPr>
        <w:br/>
      </w:r>
      <w:r w:rsidR="008B40E3" w:rsidRPr="00787D23">
        <w:rPr>
          <w:color w:val="444444"/>
          <w:sz w:val="28"/>
          <w:szCs w:val="28"/>
        </w:rPr>
        <w:t xml:space="preserve">                    </w:t>
      </w:r>
      <w:r w:rsidRPr="00787D23">
        <w:rPr>
          <w:color w:val="444444"/>
          <w:sz w:val="28"/>
          <w:szCs w:val="28"/>
        </w:rPr>
        <w:t>3. Направления расходования средств Резервного фонда</w:t>
      </w:r>
    </w:p>
    <w:p w:rsidR="00D823AF" w:rsidRPr="00787D23" w:rsidRDefault="00D823AF" w:rsidP="005B703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D823AF" w:rsidRPr="00787D23" w:rsidRDefault="00D823AF" w:rsidP="005B70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787D23">
        <w:rPr>
          <w:color w:val="444444"/>
          <w:sz w:val="28"/>
          <w:szCs w:val="28"/>
        </w:rPr>
        <w:t>Средства Резервного фонда могут направляться на следующие цели:</w:t>
      </w:r>
      <w:r w:rsidRPr="00787D23">
        <w:rPr>
          <w:color w:val="444444"/>
          <w:sz w:val="28"/>
          <w:szCs w:val="28"/>
        </w:rPr>
        <w:br/>
      </w:r>
    </w:p>
    <w:p w:rsidR="00D823AF" w:rsidRPr="00787D23" w:rsidRDefault="00D823AF" w:rsidP="005B70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787D23">
        <w:rPr>
          <w:color w:val="444444"/>
          <w:sz w:val="28"/>
          <w:szCs w:val="28"/>
        </w:rPr>
        <w:t xml:space="preserve">3.1. </w:t>
      </w:r>
      <w:proofErr w:type="gramStart"/>
      <w:r w:rsidRPr="00787D23">
        <w:rPr>
          <w:color w:val="444444"/>
          <w:sz w:val="28"/>
          <w:szCs w:val="28"/>
        </w:rPr>
        <w:t xml:space="preserve">Осуществление непредвиденных расходов на финансирование мероприятий в целях защиты граждан, территорий и окружающей среды от чрезвычайных ситуаций природного, техногенного, эпидемиологического (эпизоотического) характера (далее - чрезвычайные ситуации, ЧС), стихийных бедствий и ликвидации их последствий в пределах территории и полномочий муниципального образования </w:t>
      </w:r>
      <w:r w:rsidR="00CD366E" w:rsidRPr="00787D23">
        <w:rPr>
          <w:sz w:val="28"/>
          <w:szCs w:val="28"/>
        </w:rPr>
        <w:t>Молоковский муниципальный округ Тверской области</w:t>
      </w:r>
      <w:r w:rsidRPr="00787D23">
        <w:rPr>
          <w:color w:val="444444"/>
          <w:sz w:val="28"/>
          <w:szCs w:val="28"/>
        </w:rPr>
        <w:t>, в том числе:</w:t>
      </w:r>
      <w:r w:rsidRPr="00787D23">
        <w:rPr>
          <w:color w:val="444444"/>
          <w:sz w:val="28"/>
          <w:szCs w:val="28"/>
        </w:rPr>
        <w:br/>
        <w:t>- развертывание и содержание временных пунктов проживания и питания для эвакуированных и пострадавших граждан</w:t>
      </w:r>
      <w:proofErr w:type="gramEnd"/>
      <w:r w:rsidRPr="00787D23">
        <w:rPr>
          <w:color w:val="444444"/>
          <w:sz w:val="28"/>
          <w:szCs w:val="28"/>
        </w:rPr>
        <w:t>;</w:t>
      </w:r>
      <w:r w:rsidRPr="00787D23">
        <w:rPr>
          <w:color w:val="444444"/>
          <w:sz w:val="28"/>
          <w:szCs w:val="28"/>
        </w:rPr>
        <w:br/>
        <w:t xml:space="preserve">- </w:t>
      </w:r>
      <w:proofErr w:type="gramStart"/>
      <w:r w:rsidRPr="00787D23">
        <w:rPr>
          <w:color w:val="444444"/>
          <w:sz w:val="28"/>
          <w:szCs w:val="28"/>
        </w:rPr>
        <w:t>осуществление поисковых и аварийно-спасательных работ;</w:t>
      </w:r>
      <w:r w:rsidRPr="00787D23">
        <w:rPr>
          <w:color w:val="444444"/>
          <w:sz w:val="28"/>
          <w:szCs w:val="28"/>
        </w:rPr>
        <w:br/>
        <w:t>- проведение неотложных аварийно-восстановительных работ на объектах ЖКХ, энергетики, транспорта и муниципального жилищного фонда, пострадавших в результате ЧС и стихийных бедствий;</w:t>
      </w:r>
      <w:r w:rsidRPr="00787D23">
        <w:rPr>
          <w:color w:val="444444"/>
          <w:sz w:val="28"/>
          <w:szCs w:val="28"/>
        </w:rPr>
        <w:br/>
        <w:t>- проведение экстренных противоэпидемиологических и противоэпизоотических мероприятий;</w:t>
      </w:r>
      <w:r w:rsidRPr="00787D23">
        <w:rPr>
          <w:color w:val="444444"/>
          <w:sz w:val="28"/>
          <w:szCs w:val="28"/>
        </w:rPr>
        <w:br/>
        <w:t>- возмещение расходов, связанных с привлечением сил и средств организаций для проведения экстренных мероприятий по ликвидации последствий ЧС и стихийных бедствий.</w:t>
      </w:r>
      <w:proofErr w:type="gramEnd"/>
      <w:r w:rsidRPr="00787D23">
        <w:rPr>
          <w:color w:val="444444"/>
          <w:sz w:val="28"/>
          <w:szCs w:val="28"/>
        </w:rPr>
        <w:br/>
      </w:r>
      <w:r w:rsidR="00CD366E" w:rsidRPr="00787D23">
        <w:rPr>
          <w:color w:val="444444"/>
          <w:sz w:val="28"/>
          <w:szCs w:val="28"/>
        </w:rPr>
        <w:t xml:space="preserve">  </w:t>
      </w:r>
      <w:r w:rsidRPr="00787D23">
        <w:rPr>
          <w:color w:val="444444"/>
          <w:sz w:val="28"/>
          <w:szCs w:val="28"/>
        </w:rPr>
        <w:t>Размер средств из Резервного фонда, выделяемых на указанные цели, максимальными пределами не ограничивается.</w:t>
      </w:r>
      <w:r w:rsidRPr="00787D23">
        <w:rPr>
          <w:color w:val="444444"/>
          <w:sz w:val="28"/>
          <w:szCs w:val="28"/>
        </w:rPr>
        <w:br/>
      </w:r>
    </w:p>
    <w:p w:rsidR="00D823AF" w:rsidRPr="00787D23" w:rsidRDefault="00D823AF" w:rsidP="005B70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787D23">
        <w:rPr>
          <w:color w:val="444444"/>
          <w:sz w:val="28"/>
          <w:szCs w:val="28"/>
        </w:rPr>
        <w:t xml:space="preserve">3.2. </w:t>
      </w:r>
      <w:r w:rsidR="005B703F">
        <w:rPr>
          <w:color w:val="444444"/>
          <w:sz w:val="28"/>
          <w:szCs w:val="28"/>
        </w:rPr>
        <w:t xml:space="preserve"> </w:t>
      </w:r>
      <w:bookmarkStart w:id="0" w:name="_GoBack"/>
      <w:bookmarkEnd w:id="0"/>
      <w:r w:rsidRPr="00787D23">
        <w:rPr>
          <w:color w:val="444444"/>
          <w:sz w:val="28"/>
          <w:szCs w:val="28"/>
        </w:rPr>
        <w:t xml:space="preserve">Оказание материальной помощи гражданам, пострадавшим в результате чрезвычайных ситуаций и стихийных бедствий (пожары, паводок и другие стихийные бедствия), повлекших за собой полное или частичное повреждение жилых помещений. Оказание материальной помощи в виде единовременной выплаты семьям граждан, пострадавших (погибших, умерших) в результате техногенных катастроф, в том числе авиационных происшествий, при условии регистрации таких граждан по месту жительства или пребывания на территории муниципального образования </w:t>
      </w:r>
      <w:r w:rsidR="0018125E" w:rsidRPr="00787D23">
        <w:rPr>
          <w:sz w:val="28"/>
          <w:szCs w:val="28"/>
        </w:rPr>
        <w:t>Молоковский муниципальный округ Тверской области</w:t>
      </w:r>
      <w:r w:rsidRPr="00787D23">
        <w:rPr>
          <w:color w:val="444444"/>
          <w:sz w:val="28"/>
          <w:szCs w:val="28"/>
        </w:rPr>
        <w:t>.</w:t>
      </w:r>
      <w:r w:rsidRPr="00787D23">
        <w:rPr>
          <w:color w:val="444444"/>
          <w:sz w:val="28"/>
          <w:szCs w:val="28"/>
        </w:rPr>
        <w:br/>
      </w:r>
    </w:p>
    <w:p w:rsidR="00D823AF" w:rsidRPr="00787D23" w:rsidRDefault="00D823AF" w:rsidP="005B70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787D23">
        <w:rPr>
          <w:color w:val="444444"/>
          <w:sz w:val="28"/>
          <w:szCs w:val="28"/>
        </w:rPr>
        <w:br/>
        <w:t>4. Порядок расходования средств Резервного фонда</w:t>
      </w:r>
    </w:p>
    <w:p w:rsidR="00D823AF" w:rsidRPr="00787D23" w:rsidRDefault="00D823AF" w:rsidP="005B703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D823AF" w:rsidRPr="00787D23" w:rsidRDefault="00D823AF" w:rsidP="005B70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787D23">
        <w:rPr>
          <w:color w:val="444444"/>
          <w:sz w:val="28"/>
          <w:szCs w:val="28"/>
        </w:rPr>
        <w:t>4.1. Выделение и использование средств Резервного фонда осуществляется:</w:t>
      </w:r>
      <w:r w:rsidRPr="00787D23">
        <w:rPr>
          <w:color w:val="444444"/>
          <w:sz w:val="28"/>
          <w:szCs w:val="28"/>
        </w:rPr>
        <w:br/>
      </w:r>
    </w:p>
    <w:p w:rsidR="00D823AF" w:rsidRPr="00787D23" w:rsidRDefault="00D823AF" w:rsidP="005B703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D823AF" w:rsidRPr="00787D23" w:rsidRDefault="00D823AF" w:rsidP="005B70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787D23">
        <w:rPr>
          <w:color w:val="444444"/>
          <w:sz w:val="28"/>
          <w:szCs w:val="28"/>
        </w:rPr>
        <w:t>- в соотве</w:t>
      </w:r>
      <w:r w:rsidR="004E7EE1" w:rsidRPr="00787D23">
        <w:rPr>
          <w:color w:val="444444"/>
          <w:sz w:val="28"/>
          <w:szCs w:val="28"/>
        </w:rPr>
        <w:t xml:space="preserve">тствии с пунктами 3.1, 3.2 </w:t>
      </w:r>
      <w:r w:rsidRPr="00787D23">
        <w:rPr>
          <w:color w:val="444444"/>
          <w:sz w:val="28"/>
          <w:szCs w:val="28"/>
        </w:rPr>
        <w:t xml:space="preserve"> настоящего Положения - на основании распоряжений Администрации </w:t>
      </w:r>
      <w:r w:rsidR="008B40E3" w:rsidRPr="00787D23">
        <w:rPr>
          <w:color w:val="444444"/>
          <w:sz w:val="28"/>
          <w:szCs w:val="28"/>
        </w:rPr>
        <w:t xml:space="preserve"> </w:t>
      </w:r>
      <w:r w:rsidRPr="00787D23">
        <w:rPr>
          <w:color w:val="444444"/>
          <w:sz w:val="28"/>
          <w:szCs w:val="28"/>
        </w:rPr>
        <w:t xml:space="preserve"> </w:t>
      </w:r>
      <w:r w:rsidR="004E7EE1" w:rsidRPr="00787D23">
        <w:rPr>
          <w:sz w:val="28"/>
          <w:szCs w:val="28"/>
        </w:rPr>
        <w:t>Молоков</w:t>
      </w:r>
      <w:r w:rsidR="008B40E3" w:rsidRPr="00787D23">
        <w:rPr>
          <w:sz w:val="28"/>
          <w:szCs w:val="28"/>
        </w:rPr>
        <w:t>ского муниципального</w:t>
      </w:r>
      <w:r w:rsidR="004E7EE1" w:rsidRPr="00787D23">
        <w:rPr>
          <w:sz w:val="28"/>
          <w:szCs w:val="28"/>
        </w:rPr>
        <w:t xml:space="preserve"> округ</w:t>
      </w:r>
      <w:r w:rsidR="008B40E3" w:rsidRPr="00787D23">
        <w:rPr>
          <w:sz w:val="28"/>
          <w:szCs w:val="28"/>
        </w:rPr>
        <w:t>а</w:t>
      </w:r>
      <w:r w:rsidR="004E7EE1" w:rsidRPr="00787D23">
        <w:rPr>
          <w:sz w:val="28"/>
          <w:szCs w:val="28"/>
        </w:rPr>
        <w:t xml:space="preserve"> Тверской области.</w:t>
      </w:r>
      <w:r w:rsidRPr="00787D23">
        <w:rPr>
          <w:color w:val="444444"/>
          <w:sz w:val="28"/>
          <w:szCs w:val="28"/>
        </w:rPr>
        <w:br/>
      </w:r>
    </w:p>
    <w:p w:rsidR="00D823AF" w:rsidRPr="00787D23" w:rsidRDefault="00D823AF" w:rsidP="005B70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787D23">
        <w:rPr>
          <w:color w:val="444444"/>
          <w:sz w:val="28"/>
          <w:szCs w:val="28"/>
        </w:rPr>
        <w:t xml:space="preserve">4.2. Средства Резервного фонда используются только по целевому назначению, определенному решением о выделении средств. Текущий учет расходования средств Резервного фонда осуществляет </w:t>
      </w:r>
      <w:r w:rsidR="004E7EE1" w:rsidRPr="00787D23">
        <w:rPr>
          <w:color w:val="444444"/>
          <w:sz w:val="28"/>
          <w:szCs w:val="28"/>
        </w:rPr>
        <w:t xml:space="preserve">финансовый </w:t>
      </w:r>
      <w:r w:rsidRPr="00787D23">
        <w:rPr>
          <w:color w:val="444444"/>
          <w:sz w:val="28"/>
          <w:szCs w:val="28"/>
        </w:rPr>
        <w:t xml:space="preserve">отдел </w:t>
      </w:r>
      <w:r w:rsidR="004E7EE1" w:rsidRPr="00787D23">
        <w:rPr>
          <w:color w:val="FF0000"/>
          <w:sz w:val="28"/>
          <w:szCs w:val="28"/>
        </w:rPr>
        <w:t xml:space="preserve"> </w:t>
      </w:r>
      <w:r w:rsidRPr="00787D23">
        <w:rPr>
          <w:color w:val="FF0000"/>
          <w:sz w:val="28"/>
          <w:szCs w:val="28"/>
        </w:rPr>
        <w:t xml:space="preserve"> </w:t>
      </w:r>
      <w:r w:rsidRPr="00787D23">
        <w:rPr>
          <w:color w:val="444444"/>
          <w:sz w:val="28"/>
          <w:szCs w:val="28"/>
        </w:rPr>
        <w:t xml:space="preserve">Администрации </w:t>
      </w:r>
      <w:r w:rsidR="004E7EE1" w:rsidRPr="00787D23">
        <w:rPr>
          <w:sz w:val="28"/>
          <w:szCs w:val="28"/>
        </w:rPr>
        <w:t xml:space="preserve">Молоковского муниципального округа Тверской области </w:t>
      </w:r>
      <w:r w:rsidRPr="00787D23">
        <w:rPr>
          <w:color w:val="444444"/>
          <w:sz w:val="28"/>
          <w:szCs w:val="28"/>
        </w:rPr>
        <w:t>(далее - финансовый отдел).</w:t>
      </w:r>
      <w:r w:rsidRPr="00787D23">
        <w:rPr>
          <w:color w:val="444444"/>
          <w:sz w:val="28"/>
          <w:szCs w:val="28"/>
        </w:rPr>
        <w:br/>
      </w:r>
    </w:p>
    <w:p w:rsidR="00D823AF" w:rsidRPr="00787D23" w:rsidRDefault="00D823AF" w:rsidP="005B70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787D23">
        <w:rPr>
          <w:color w:val="444444"/>
          <w:sz w:val="28"/>
          <w:szCs w:val="28"/>
        </w:rPr>
        <w:t>4.3. Осн</w:t>
      </w:r>
      <w:r w:rsidR="004E7EE1" w:rsidRPr="00787D23">
        <w:rPr>
          <w:color w:val="444444"/>
          <w:sz w:val="28"/>
          <w:szCs w:val="28"/>
        </w:rPr>
        <w:t>ованием для подготовки проекта Р</w:t>
      </w:r>
      <w:r w:rsidRPr="00787D23">
        <w:rPr>
          <w:color w:val="444444"/>
          <w:sz w:val="28"/>
          <w:szCs w:val="28"/>
        </w:rPr>
        <w:t xml:space="preserve">аспоряжения о выделении средств Резервного фонда </w:t>
      </w:r>
      <w:r w:rsidR="004E7EE1" w:rsidRPr="00787D23">
        <w:rPr>
          <w:color w:val="444444"/>
          <w:sz w:val="28"/>
          <w:szCs w:val="28"/>
        </w:rPr>
        <w:t xml:space="preserve"> </w:t>
      </w:r>
      <w:r w:rsidRPr="00787D23">
        <w:rPr>
          <w:color w:val="444444"/>
          <w:sz w:val="28"/>
          <w:szCs w:val="28"/>
        </w:rPr>
        <w:t xml:space="preserve">является решение Комиссии по предупреждению и ликвидации чрезвычайных ситуаций и обеспечению пожарной безопасности муниципального образования </w:t>
      </w:r>
      <w:r w:rsidR="004E7EE1" w:rsidRPr="00787D23">
        <w:rPr>
          <w:sz w:val="28"/>
          <w:szCs w:val="28"/>
        </w:rPr>
        <w:t xml:space="preserve">Молоковский муниципальный округ Тверской области </w:t>
      </w:r>
      <w:r w:rsidRPr="00787D23">
        <w:rPr>
          <w:color w:val="444444"/>
          <w:sz w:val="28"/>
          <w:szCs w:val="28"/>
        </w:rPr>
        <w:t>(далее по тексту - Комиссия по ЧС).</w:t>
      </w:r>
      <w:r w:rsidRPr="00787D23">
        <w:rPr>
          <w:color w:val="444444"/>
          <w:sz w:val="28"/>
          <w:szCs w:val="28"/>
        </w:rPr>
        <w:br/>
      </w:r>
      <w:r w:rsidR="004E7EE1" w:rsidRPr="00787D23">
        <w:rPr>
          <w:color w:val="444444"/>
          <w:sz w:val="28"/>
          <w:szCs w:val="28"/>
        </w:rPr>
        <w:t xml:space="preserve"> </w:t>
      </w:r>
      <w:proofErr w:type="gramStart"/>
      <w:r w:rsidRPr="00787D23">
        <w:rPr>
          <w:color w:val="444444"/>
          <w:sz w:val="28"/>
          <w:szCs w:val="28"/>
        </w:rPr>
        <w:t xml:space="preserve">Решения Комиссии по ЧС о необходимости выделения средств Резервного фонда принимаются на основании поступивших в адрес Администрации </w:t>
      </w:r>
      <w:r w:rsidR="004E7EE1" w:rsidRPr="00787D23">
        <w:rPr>
          <w:color w:val="444444"/>
          <w:sz w:val="28"/>
          <w:szCs w:val="28"/>
        </w:rPr>
        <w:t xml:space="preserve"> </w:t>
      </w:r>
      <w:r w:rsidRPr="00787D23">
        <w:rPr>
          <w:color w:val="444444"/>
          <w:sz w:val="28"/>
          <w:szCs w:val="28"/>
        </w:rPr>
        <w:t xml:space="preserve"> </w:t>
      </w:r>
      <w:r w:rsidR="004E7EE1" w:rsidRPr="00787D23">
        <w:rPr>
          <w:sz w:val="28"/>
          <w:szCs w:val="28"/>
        </w:rPr>
        <w:t>Молоковского муниципального округа Тверской области</w:t>
      </w:r>
      <w:r w:rsidRPr="00787D23">
        <w:rPr>
          <w:color w:val="444444"/>
          <w:sz w:val="28"/>
          <w:szCs w:val="28"/>
        </w:rPr>
        <w:t xml:space="preserve"> обращений (организаций, должностных лиц, граждан, а также служебных записок руководителей структурных подразделений Администрации </w:t>
      </w:r>
      <w:r w:rsidR="004E7EE1" w:rsidRPr="00787D23">
        <w:rPr>
          <w:sz w:val="28"/>
          <w:szCs w:val="28"/>
        </w:rPr>
        <w:t xml:space="preserve">Молоковского муниципального округа Тверской области </w:t>
      </w:r>
      <w:r w:rsidRPr="00787D23">
        <w:rPr>
          <w:color w:val="444444"/>
          <w:sz w:val="28"/>
          <w:szCs w:val="28"/>
        </w:rPr>
        <w:t>" о необходимости выделения средств Резервного фонда.</w:t>
      </w:r>
      <w:r w:rsidRPr="00787D23">
        <w:rPr>
          <w:color w:val="444444"/>
          <w:sz w:val="28"/>
          <w:szCs w:val="28"/>
        </w:rPr>
        <w:br/>
      </w:r>
      <w:proofErr w:type="gramEnd"/>
    </w:p>
    <w:p w:rsidR="00D823AF" w:rsidRPr="00787D23" w:rsidRDefault="00D823AF" w:rsidP="005B70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787D23">
        <w:rPr>
          <w:color w:val="444444"/>
          <w:sz w:val="28"/>
          <w:szCs w:val="28"/>
        </w:rPr>
        <w:t>4.</w:t>
      </w:r>
      <w:r w:rsidR="008B40E3" w:rsidRPr="00787D23">
        <w:rPr>
          <w:color w:val="444444"/>
          <w:sz w:val="28"/>
          <w:szCs w:val="28"/>
        </w:rPr>
        <w:t>4</w:t>
      </w:r>
      <w:r w:rsidRPr="00787D23">
        <w:rPr>
          <w:color w:val="444444"/>
          <w:sz w:val="28"/>
          <w:szCs w:val="28"/>
        </w:rPr>
        <w:t>. Средства Резервного фонда, не использованные в соответствии с распоряжением Администрации о выделении средств, подлежат восстановлению в Резервный фонд в течение текущего финансового года.</w:t>
      </w:r>
      <w:r w:rsidRPr="00787D23">
        <w:rPr>
          <w:color w:val="444444"/>
          <w:sz w:val="28"/>
          <w:szCs w:val="28"/>
        </w:rPr>
        <w:br/>
      </w:r>
    </w:p>
    <w:p w:rsidR="00D823AF" w:rsidRPr="00787D23" w:rsidRDefault="008B40E3" w:rsidP="005B70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787D23">
        <w:rPr>
          <w:color w:val="444444"/>
          <w:sz w:val="28"/>
          <w:szCs w:val="28"/>
        </w:rPr>
        <w:t>4.5</w:t>
      </w:r>
      <w:r w:rsidR="00D823AF" w:rsidRPr="00787D23">
        <w:rPr>
          <w:color w:val="444444"/>
          <w:sz w:val="28"/>
          <w:szCs w:val="28"/>
        </w:rPr>
        <w:t>. Отчет об использовании средств Резервного фонда прилагается к квартальному и годовому отчету об исполнении местного бюджета</w:t>
      </w:r>
      <w:r w:rsidRPr="00787D23">
        <w:rPr>
          <w:color w:val="444444"/>
          <w:sz w:val="28"/>
          <w:szCs w:val="28"/>
        </w:rPr>
        <w:t>.</w:t>
      </w:r>
      <w:r w:rsidR="00D823AF" w:rsidRPr="00787D23">
        <w:rPr>
          <w:color w:val="444444"/>
          <w:sz w:val="28"/>
          <w:szCs w:val="28"/>
        </w:rPr>
        <w:t xml:space="preserve"> </w:t>
      </w:r>
      <w:r w:rsidRPr="00787D23">
        <w:rPr>
          <w:color w:val="444444"/>
          <w:sz w:val="28"/>
          <w:szCs w:val="28"/>
        </w:rPr>
        <w:t xml:space="preserve"> </w:t>
      </w:r>
      <w:r w:rsidR="00D823AF" w:rsidRPr="00787D23">
        <w:rPr>
          <w:color w:val="444444"/>
          <w:sz w:val="28"/>
          <w:szCs w:val="28"/>
        </w:rPr>
        <w:br/>
      </w:r>
    </w:p>
    <w:p w:rsidR="00D823AF" w:rsidRPr="00787D23" w:rsidRDefault="00D823AF" w:rsidP="005B703F">
      <w:pPr>
        <w:pStyle w:val="3"/>
        <w:spacing w:before="0" w:after="240"/>
        <w:jc w:val="both"/>
        <w:textAlignment w:val="baseline"/>
        <w:rPr>
          <w:rFonts w:ascii="Times New Roman" w:hAnsi="Times New Roman" w:cs="Times New Roman"/>
          <w:b w:val="0"/>
          <w:color w:val="444444"/>
          <w:sz w:val="28"/>
          <w:szCs w:val="28"/>
        </w:rPr>
      </w:pPr>
      <w:r w:rsidRPr="00787D23">
        <w:rPr>
          <w:rFonts w:ascii="Times New Roman" w:hAnsi="Times New Roman" w:cs="Times New Roman"/>
          <w:b w:val="0"/>
          <w:color w:val="444444"/>
          <w:sz w:val="28"/>
          <w:szCs w:val="28"/>
        </w:rPr>
        <w:br/>
        <w:t>5. Контроль использования средств Резервного фонда</w:t>
      </w:r>
    </w:p>
    <w:p w:rsidR="00D823AF" w:rsidRPr="00787D23" w:rsidRDefault="00D823AF" w:rsidP="005B70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787D23">
        <w:rPr>
          <w:color w:val="444444"/>
          <w:sz w:val="28"/>
          <w:szCs w:val="28"/>
        </w:rPr>
        <w:t>5.1. Главн</w:t>
      </w:r>
      <w:r w:rsidR="008B40E3" w:rsidRPr="00787D23">
        <w:rPr>
          <w:color w:val="444444"/>
          <w:sz w:val="28"/>
          <w:szCs w:val="28"/>
        </w:rPr>
        <w:t>ые распорядители и</w:t>
      </w:r>
      <w:r w:rsidRPr="00787D23">
        <w:rPr>
          <w:color w:val="444444"/>
          <w:sz w:val="28"/>
          <w:szCs w:val="28"/>
        </w:rPr>
        <w:t xml:space="preserve"> учреждения, которым выделены средства Резервного фонда, несут ответственность в случае нецелевого использования этих сре</w:t>
      </w:r>
      <w:proofErr w:type="gramStart"/>
      <w:r w:rsidRPr="00787D23">
        <w:rPr>
          <w:color w:val="444444"/>
          <w:sz w:val="28"/>
          <w:szCs w:val="28"/>
        </w:rPr>
        <w:t>дств в с</w:t>
      </w:r>
      <w:proofErr w:type="gramEnd"/>
      <w:r w:rsidRPr="00787D23">
        <w:rPr>
          <w:color w:val="444444"/>
          <w:sz w:val="28"/>
          <w:szCs w:val="28"/>
        </w:rPr>
        <w:t>оответствии с действующим законодательством.</w:t>
      </w:r>
      <w:r w:rsidRPr="00787D23">
        <w:rPr>
          <w:color w:val="444444"/>
          <w:sz w:val="28"/>
          <w:szCs w:val="28"/>
        </w:rPr>
        <w:br/>
      </w:r>
    </w:p>
    <w:p w:rsidR="00D823AF" w:rsidRPr="008B40E3" w:rsidRDefault="00D823AF" w:rsidP="005B70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787D23">
        <w:rPr>
          <w:color w:val="444444"/>
          <w:sz w:val="28"/>
          <w:szCs w:val="28"/>
        </w:rPr>
        <w:t xml:space="preserve">5.2. Контроль использования средств Резервного фонда осуществляется в соответствии с действующим </w:t>
      </w:r>
      <w:r w:rsidR="008B40E3" w:rsidRPr="00787D23">
        <w:rPr>
          <w:color w:val="444444"/>
          <w:sz w:val="28"/>
          <w:szCs w:val="28"/>
        </w:rPr>
        <w:t xml:space="preserve"> </w:t>
      </w:r>
      <w:r w:rsidRPr="00787D23">
        <w:rPr>
          <w:color w:val="444444"/>
          <w:sz w:val="28"/>
          <w:szCs w:val="28"/>
        </w:rPr>
        <w:t xml:space="preserve"> законодательством, Уставом муниципального образования</w:t>
      </w:r>
      <w:r w:rsidR="008B40E3" w:rsidRPr="00787D23">
        <w:rPr>
          <w:sz w:val="28"/>
          <w:szCs w:val="28"/>
        </w:rPr>
        <w:t xml:space="preserve"> Молоковский муниципальный округ Тверской области.</w:t>
      </w:r>
      <w:r w:rsidRPr="00567500">
        <w:rPr>
          <w:color w:val="444444"/>
          <w:sz w:val="28"/>
          <w:szCs w:val="28"/>
        </w:rPr>
        <w:br/>
      </w:r>
      <w:r>
        <w:rPr>
          <w:rFonts w:ascii="Arial" w:hAnsi="Arial" w:cs="Arial"/>
          <w:color w:val="444444"/>
        </w:rPr>
        <w:br/>
      </w:r>
    </w:p>
    <w:p w:rsidR="00D823AF" w:rsidRDefault="00D823AF" w:rsidP="005B703F">
      <w:pPr>
        <w:spacing w:after="150" w:line="240" w:lineRule="atLeast"/>
        <w:jc w:val="both"/>
        <w:textAlignment w:val="baseline"/>
        <w:outlineLvl w:val="0"/>
        <w:rPr>
          <w:rFonts w:ascii="Times New Roman" w:hAnsi="Times New Roman" w:cs="Times New Roman"/>
          <w:kern w:val="36"/>
          <w:sz w:val="33"/>
          <w:szCs w:val="33"/>
        </w:rPr>
      </w:pPr>
    </w:p>
    <w:sectPr w:rsidR="00D823AF" w:rsidSect="008D0B73">
      <w:pgSz w:w="11906" w:h="16838"/>
      <w:pgMar w:top="1135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3E6"/>
    <w:multiLevelType w:val="multilevel"/>
    <w:tmpl w:val="89FE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63F15"/>
    <w:multiLevelType w:val="multilevel"/>
    <w:tmpl w:val="8018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C7AB1"/>
    <w:multiLevelType w:val="multilevel"/>
    <w:tmpl w:val="3158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CE08EE"/>
    <w:multiLevelType w:val="multilevel"/>
    <w:tmpl w:val="9EF8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37E89"/>
    <w:multiLevelType w:val="multilevel"/>
    <w:tmpl w:val="476A2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6F47DC"/>
    <w:multiLevelType w:val="multilevel"/>
    <w:tmpl w:val="0270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97D4C"/>
    <w:multiLevelType w:val="multilevel"/>
    <w:tmpl w:val="53D0E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2F"/>
    <w:rsid w:val="000506EC"/>
    <w:rsid w:val="0008427C"/>
    <w:rsid w:val="00096A32"/>
    <w:rsid w:val="000E56A5"/>
    <w:rsid w:val="0013617E"/>
    <w:rsid w:val="00146698"/>
    <w:rsid w:val="0018125E"/>
    <w:rsid w:val="00182521"/>
    <w:rsid w:val="001A16A4"/>
    <w:rsid w:val="002373E1"/>
    <w:rsid w:val="002C77DF"/>
    <w:rsid w:val="003171B7"/>
    <w:rsid w:val="00317E0A"/>
    <w:rsid w:val="003509E0"/>
    <w:rsid w:val="0039354B"/>
    <w:rsid w:val="003A3404"/>
    <w:rsid w:val="003E3F2F"/>
    <w:rsid w:val="003E7908"/>
    <w:rsid w:val="00425DAC"/>
    <w:rsid w:val="004A5682"/>
    <w:rsid w:val="004E7EE1"/>
    <w:rsid w:val="004F39F4"/>
    <w:rsid w:val="00517EE4"/>
    <w:rsid w:val="005370D0"/>
    <w:rsid w:val="005461A8"/>
    <w:rsid w:val="00567500"/>
    <w:rsid w:val="00594A85"/>
    <w:rsid w:val="005B703F"/>
    <w:rsid w:val="005D3F63"/>
    <w:rsid w:val="005F1BE8"/>
    <w:rsid w:val="0060375B"/>
    <w:rsid w:val="006430E8"/>
    <w:rsid w:val="00661B3C"/>
    <w:rsid w:val="00673D6F"/>
    <w:rsid w:val="006848DC"/>
    <w:rsid w:val="006A00BE"/>
    <w:rsid w:val="006E2737"/>
    <w:rsid w:val="007275A3"/>
    <w:rsid w:val="00755E72"/>
    <w:rsid w:val="00763A8D"/>
    <w:rsid w:val="00770321"/>
    <w:rsid w:val="00773B34"/>
    <w:rsid w:val="00785997"/>
    <w:rsid w:val="00786C34"/>
    <w:rsid w:val="00787D23"/>
    <w:rsid w:val="00796300"/>
    <w:rsid w:val="007E2A23"/>
    <w:rsid w:val="00867282"/>
    <w:rsid w:val="008B40E3"/>
    <w:rsid w:val="008C4223"/>
    <w:rsid w:val="008D0B73"/>
    <w:rsid w:val="008D7975"/>
    <w:rsid w:val="008E6DE9"/>
    <w:rsid w:val="0090249C"/>
    <w:rsid w:val="00940320"/>
    <w:rsid w:val="009E4945"/>
    <w:rsid w:val="00A46A4E"/>
    <w:rsid w:val="00A770E4"/>
    <w:rsid w:val="00AB49A4"/>
    <w:rsid w:val="00AD6F68"/>
    <w:rsid w:val="00AF1E54"/>
    <w:rsid w:val="00AF3983"/>
    <w:rsid w:val="00B41802"/>
    <w:rsid w:val="00B71348"/>
    <w:rsid w:val="00BA75D4"/>
    <w:rsid w:val="00BD2158"/>
    <w:rsid w:val="00BE442B"/>
    <w:rsid w:val="00C02AFA"/>
    <w:rsid w:val="00C2561E"/>
    <w:rsid w:val="00C80F19"/>
    <w:rsid w:val="00C81FCB"/>
    <w:rsid w:val="00C87D49"/>
    <w:rsid w:val="00CC0387"/>
    <w:rsid w:val="00CD366E"/>
    <w:rsid w:val="00D1003E"/>
    <w:rsid w:val="00D34F7D"/>
    <w:rsid w:val="00D76365"/>
    <w:rsid w:val="00D76EE4"/>
    <w:rsid w:val="00D823AF"/>
    <w:rsid w:val="00DB759F"/>
    <w:rsid w:val="00DE58E1"/>
    <w:rsid w:val="00E22CCB"/>
    <w:rsid w:val="00E40C2F"/>
    <w:rsid w:val="00E864D6"/>
    <w:rsid w:val="00E8658B"/>
    <w:rsid w:val="00EB2557"/>
    <w:rsid w:val="00F331DA"/>
    <w:rsid w:val="00FD5A49"/>
    <w:rsid w:val="00FD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6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096A3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D82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82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E3F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E3F2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317E0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No Spacing"/>
    <w:uiPriority w:val="1"/>
    <w:qFormat/>
    <w:rsid w:val="008D7975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96A32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96A32"/>
  </w:style>
  <w:style w:type="character" w:styleId="a8">
    <w:name w:val="Hyperlink"/>
    <w:basedOn w:val="a0"/>
    <w:uiPriority w:val="99"/>
    <w:semiHidden/>
    <w:unhideWhenUsed/>
    <w:rsid w:val="00096A32"/>
    <w:rPr>
      <w:color w:val="0000FF"/>
      <w:u w:val="single"/>
    </w:rPr>
  </w:style>
  <w:style w:type="character" w:customStyle="1" w:styleId="label">
    <w:name w:val="label"/>
    <w:basedOn w:val="a0"/>
    <w:rsid w:val="00096A32"/>
  </w:style>
  <w:style w:type="character" w:styleId="a9">
    <w:name w:val="Strong"/>
    <w:basedOn w:val="a0"/>
    <w:uiPriority w:val="22"/>
    <w:qFormat/>
    <w:locked/>
    <w:rsid w:val="00096A32"/>
    <w:rPr>
      <w:b/>
      <w:bCs/>
    </w:rPr>
  </w:style>
  <w:style w:type="character" w:customStyle="1" w:styleId="20">
    <w:name w:val="Заголовок 2 Знак"/>
    <w:basedOn w:val="a0"/>
    <w:link w:val="2"/>
    <w:rsid w:val="00D82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823A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">
    <w:name w:val="formattext"/>
    <w:basedOn w:val="a"/>
    <w:rsid w:val="00D823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823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D823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6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096A3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D82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82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E3F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E3F2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317E0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No Spacing"/>
    <w:uiPriority w:val="1"/>
    <w:qFormat/>
    <w:rsid w:val="008D7975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96A32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96A32"/>
  </w:style>
  <w:style w:type="character" w:styleId="a8">
    <w:name w:val="Hyperlink"/>
    <w:basedOn w:val="a0"/>
    <w:uiPriority w:val="99"/>
    <w:semiHidden/>
    <w:unhideWhenUsed/>
    <w:rsid w:val="00096A32"/>
    <w:rPr>
      <w:color w:val="0000FF"/>
      <w:u w:val="single"/>
    </w:rPr>
  </w:style>
  <w:style w:type="character" w:customStyle="1" w:styleId="label">
    <w:name w:val="label"/>
    <w:basedOn w:val="a0"/>
    <w:rsid w:val="00096A32"/>
  </w:style>
  <w:style w:type="character" w:styleId="a9">
    <w:name w:val="Strong"/>
    <w:basedOn w:val="a0"/>
    <w:uiPriority w:val="22"/>
    <w:qFormat/>
    <w:locked/>
    <w:rsid w:val="00096A32"/>
    <w:rPr>
      <w:b/>
      <w:bCs/>
    </w:rPr>
  </w:style>
  <w:style w:type="character" w:customStyle="1" w:styleId="20">
    <w:name w:val="Заголовок 2 Знак"/>
    <w:basedOn w:val="a0"/>
    <w:link w:val="2"/>
    <w:rsid w:val="00D82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823A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">
    <w:name w:val="formattext"/>
    <w:basedOn w:val="a"/>
    <w:rsid w:val="00D823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823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D823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53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997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21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cp:lastPrinted>2022-06-14T05:05:00Z</cp:lastPrinted>
  <dcterms:created xsi:type="dcterms:W3CDTF">2022-06-28T11:02:00Z</dcterms:created>
  <dcterms:modified xsi:type="dcterms:W3CDTF">2022-06-28T11:02:00Z</dcterms:modified>
</cp:coreProperties>
</file>