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16" w:rsidRPr="007331CE" w:rsidRDefault="00AC7BFD" w:rsidP="00793A11">
      <w:pPr>
        <w:ind w:left="-142"/>
        <w:rPr>
          <w:rFonts w:ascii="Segoe UI" w:hAnsi="Segoe UI" w:cs="Segoe UI"/>
        </w:rPr>
      </w:pPr>
      <w:r>
        <w:rPr>
          <w:rFonts w:ascii="Arial Black" w:hAnsi="Arial Black" w:cs="Arial Black"/>
          <w:sz w:val="32"/>
          <w:szCs w:val="32"/>
        </w:rPr>
        <w:t xml:space="preserve"> </w:t>
      </w:r>
      <w:r w:rsidR="00793A11">
        <w:rPr>
          <w:noProof/>
          <w:lang w:eastAsia="ru-RU"/>
        </w:rPr>
        <w:drawing>
          <wp:inline distT="0" distB="0" distL="0" distR="0">
            <wp:extent cx="3162300" cy="1109511"/>
            <wp:effectExtent l="19050" t="0" r="0" b="0"/>
            <wp:docPr id="1" name="Рисунок 1" descr="C:\Users\mes\Downloads\Основное лого 2 Тве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s\Downloads\Основное лого 2 Тве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109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4CB5">
        <w:rPr>
          <w:rFonts w:ascii="Arial Black" w:hAnsi="Arial Black" w:cs="Arial Black"/>
          <w:sz w:val="32"/>
          <w:szCs w:val="32"/>
        </w:rPr>
        <w:tab/>
      </w:r>
      <w:r w:rsidR="00794CB5">
        <w:rPr>
          <w:rFonts w:ascii="Arial Black" w:hAnsi="Arial Black" w:cs="Arial Black"/>
          <w:sz w:val="32"/>
          <w:szCs w:val="32"/>
        </w:rPr>
        <w:tab/>
      </w:r>
      <w:r w:rsidR="00793A11">
        <w:rPr>
          <w:rFonts w:ascii="Arial Black" w:hAnsi="Arial Black" w:cs="Arial Black"/>
          <w:sz w:val="32"/>
          <w:szCs w:val="32"/>
        </w:rPr>
        <w:t xml:space="preserve">  </w:t>
      </w:r>
      <w:r w:rsidR="001B7216" w:rsidRPr="007331CE">
        <w:rPr>
          <w:rFonts w:ascii="Arial" w:hAnsi="Arial" w:cs="Arial"/>
          <w:b/>
          <w:bCs/>
          <w:sz w:val="32"/>
          <w:szCs w:val="32"/>
        </w:rPr>
        <w:t>П</w:t>
      </w:r>
      <w:r w:rsidR="00793A11">
        <w:rPr>
          <w:rFonts w:ascii="Arial" w:hAnsi="Arial" w:cs="Arial"/>
          <w:b/>
          <w:bCs/>
          <w:sz w:val="32"/>
          <w:szCs w:val="32"/>
        </w:rPr>
        <w:t>РЕСС</w:t>
      </w:r>
      <w:r w:rsidR="001B7216" w:rsidRPr="007331CE">
        <w:rPr>
          <w:rFonts w:ascii="Arial" w:hAnsi="Arial" w:cs="Arial"/>
          <w:b/>
          <w:bCs/>
          <w:sz w:val="32"/>
          <w:szCs w:val="32"/>
        </w:rPr>
        <w:t>-РЕЛИЗ</w:t>
      </w:r>
    </w:p>
    <w:p w:rsidR="001B7216" w:rsidRPr="007331CE" w:rsidRDefault="001B7216" w:rsidP="001B7216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E27184" w:rsidRDefault="00E27184" w:rsidP="00BE315C">
      <w:pPr>
        <w:spacing w:after="0" w:line="240" w:lineRule="auto"/>
        <w:jc w:val="both"/>
        <w:rPr>
          <w:rFonts w:ascii="Arial" w:hAnsi="Arial" w:cs="Arial"/>
          <w:color w:val="3D4146"/>
        </w:rPr>
      </w:pPr>
    </w:p>
    <w:p w:rsidR="005529D9" w:rsidRPr="005529D9" w:rsidRDefault="005529D9" w:rsidP="005529D9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sz w:val="32"/>
          <w:szCs w:val="32"/>
          <w:lang w:eastAsia="ru-RU"/>
        </w:rPr>
      </w:pPr>
      <w:proofErr w:type="gramStart"/>
      <w:r w:rsidRPr="005529D9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Тверской Росреестр ответил на вопросы жителей Верхневолжья, связанные с </w:t>
      </w:r>
      <w:r w:rsidR="005D1F0B">
        <w:rPr>
          <w:rFonts w:ascii="Arial" w:eastAsia="Times New Roman" w:hAnsi="Arial" w:cs="Arial"/>
          <w:bCs/>
          <w:sz w:val="32"/>
          <w:szCs w:val="32"/>
          <w:lang w:eastAsia="ru-RU"/>
        </w:rPr>
        <w:t>защитой имущественных прав несовершеннолетних</w:t>
      </w:r>
      <w:proofErr w:type="gramEnd"/>
    </w:p>
    <w:p w:rsidR="005529D9" w:rsidRPr="005D1F0B" w:rsidRDefault="005D1F0B" w:rsidP="005529D9">
      <w:pPr>
        <w:spacing w:after="0" w:line="240" w:lineRule="auto"/>
        <w:jc w:val="both"/>
        <w:outlineLvl w:val="2"/>
        <w:rPr>
          <w:rStyle w:val="a3"/>
          <w:rFonts w:ascii="Arial" w:hAnsi="Arial" w:cs="Arial"/>
          <w:b w:val="0"/>
        </w:rPr>
      </w:pPr>
      <w:r>
        <w:rPr>
          <w:rStyle w:val="a3"/>
          <w:rFonts w:ascii="Arial" w:hAnsi="Arial" w:cs="Arial"/>
          <w:b w:val="0"/>
        </w:rPr>
        <w:t xml:space="preserve">18 ноября, </w:t>
      </w:r>
      <w:r w:rsidRPr="005D1F0B">
        <w:rPr>
          <w:rStyle w:val="a3"/>
          <w:rFonts w:ascii="Arial" w:hAnsi="Arial" w:cs="Arial"/>
          <w:b w:val="0"/>
        </w:rPr>
        <w:t xml:space="preserve">накануне </w:t>
      </w:r>
      <w:r>
        <w:rPr>
          <w:rStyle w:val="a3"/>
          <w:rFonts w:ascii="Arial" w:eastAsia="Calibri" w:hAnsi="Arial" w:cs="Arial"/>
          <w:b w:val="0"/>
          <w:bCs w:val="0"/>
        </w:rPr>
        <w:t>Всероссийского дня</w:t>
      </w:r>
      <w:r w:rsidRPr="005D1F0B">
        <w:rPr>
          <w:rStyle w:val="a3"/>
          <w:rFonts w:ascii="Arial" w:eastAsia="Calibri" w:hAnsi="Arial" w:cs="Arial"/>
          <w:b w:val="0"/>
          <w:bCs w:val="0"/>
        </w:rPr>
        <w:t xml:space="preserve"> правовой помощи детям</w:t>
      </w:r>
      <w:r>
        <w:rPr>
          <w:rStyle w:val="a3"/>
          <w:rFonts w:ascii="Arial" w:eastAsia="Calibri" w:hAnsi="Arial" w:cs="Arial"/>
          <w:b w:val="0"/>
          <w:bCs w:val="0"/>
        </w:rPr>
        <w:t xml:space="preserve">, </w:t>
      </w:r>
      <w:r w:rsidR="005529D9" w:rsidRPr="005529D9">
        <w:rPr>
          <w:rStyle w:val="a3"/>
          <w:rFonts w:ascii="Arial" w:hAnsi="Arial" w:cs="Arial"/>
          <w:b w:val="0"/>
        </w:rPr>
        <w:t>в Управлении Росреестра по Тверской области состоялась тематическая горячая линия</w:t>
      </w:r>
      <w:r w:rsidR="005529D9" w:rsidRPr="005529D9">
        <w:rPr>
          <w:rStyle w:val="a3"/>
          <w:rFonts w:ascii="Arial" w:hAnsi="Arial" w:cs="Arial"/>
        </w:rPr>
        <w:t xml:space="preserve"> </w:t>
      </w:r>
      <w:r w:rsidR="005529D9" w:rsidRPr="005529D9">
        <w:rPr>
          <w:rFonts w:ascii="Arial" w:eastAsia="Times New Roman" w:hAnsi="Arial" w:cs="Arial"/>
          <w:bCs/>
          <w:lang w:eastAsia="ru-RU"/>
        </w:rPr>
        <w:t>по вопросам</w:t>
      </w:r>
      <w:r w:rsidR="005529D9" w:rsidRPr="005529D9">
        <w:rPr>
          <w:rStyle w:val="a3"/>
          <w:rFonts w:ascii="Arial" w:eastAsia="Calibri" w:hAnsi="Arial" w:cs="Arial"/>
          <w:b w:val="0"/>
          <w:bCs w:val="0"/>
        </w:rPr>
        <w:t>, касающимся</w:t>
      </w:r>
      <w:r>
        <w:rPr>
          <w:rStyle w:val="a3"/>
          <w:rFonts w:ascii="Arial" w:eastAsia="Calibri" w:hAnsi="Arial" w:cs="Arial"/>
          <w:b w:val="0"/>
          <w:bCs w:val="0"/>
        </w:rPr>
        <w:t xml:space="preserve"> </w:t>
      </w:r>
      <w:r>
        <w:rPr>
          <w:rStyle w:val="a3"/>
          <w:rFonts w:ascii="Arial" w:hAnsi="Arial" w:cs="Arial"/>
          <w:b w:val="0"/>
        </w:rPr>
        <w:t>защиты</w:t>
      </w:r>
      <w:r w:rsidRPr="005D1F0B">
        <w:rPr>
          <w:rStyle w:val="a3"/>
          <w:rFonts w:ascii="Arial" w:hAnsi="Arial" w:cs="Arial"/>
          <w:b w:val="0"/>
        </w:rPr>
        <w:t xml:space="preserve"> имущественны</w:t>
      </w:r>
      <w:r>
        <w:rPr>
          <w:rStyle w:val="a3"/>
          <w:rFonts w:ascii="Arial" w:hAnsi="Arial" w:cs="Arial"/>
          <w:b w:val="0"/>
        </w:rPr>
        <w:t>х прав</w:t>
      </w:r>
      <w:r w:rsidRPr="005D1F0B">
        <w:rPr>
          <w:rStyle w:val="a3"/>
          <w:rFonts w:ascii="Arial" w:hAnsi="Arial" w:cs="Arial"/>
          <w:b w:val="0"/>
        </w:rPr>
        <w:t xml:space="preserve"> несовершеннолетних при заключении сделок с недвижимостью</w:t>
      </w:r>
      <w:r w:rsidR="005529D9" w:rsidRPr="005D1F0B">
        <w:rPr>
          <w:rStyle w:val="a3"/>
          <w:rFonts w:ascii="Arial" w:hAnsi="Arial" w:cs="Arial"/>
          <w:b w:val="0"/>
        </w:rPr>
        <w:t>.</w:t>
      </w:r>
    </w:p>
    <w:p w:rsidR="005529D9" w:rsidRPr="005529D9" w:rsidRDefault="005529D9" w:rsidP="005529D9">
      <w:pPr>
        <w:spacing w:after="0" w:line="240" w:lineRule="auto"/>
        <w:jc w:val="both"/>
        <w:outlineLvl w:val="2"/>
        <w:rPr>
          <w:rStyle w:val="a3"/>
          <w:rFonts w:ascii="Arial" w:eastAsia="Calibri" w:hAnsi="Arial" w:cs="Arial"/>
          <w:b w:val="0"/>
          <w:bCs w:val="0"/>
        </w:rPr>
      </w:pPr>
    </w:p>
    <w:p w:rsidR="005529D9" w:rsidRPr="005529D9" w:rsidRDefault="005D1F0B" w:rsidP="005529D9">
      <w:pPr>
        <w:pStyle w:val="a4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D1F0B">
        <w:rPr>
          <w:rFonts w:ascii="Arial" w:hAnsi="Arial" w:cs="Arial"/>
          <w:sz w:val="22"/>
          <w:szCs w:val="22"/>
        </w:rPr>
        <w:t>Сотрудники тверского Росреестра консультирова</w:t>
      </w:r>
      <w:r>
        <w:rPr>
          <w:rFonts w:ascii="Arial" w:hAnsi="Arial" w:cs="Arial"/>
          <w:sz w:val="22"/>
          <w:szCs w:val="22"/>
        </w:rPr>
        <w:t>ли</w:t>
      </w:r>
      <w:r w:rsidRPr="005D1F0B">
        <w:rPr>
          <w:rFonts w:ascii="Arial" w:hAnsi="Arial" w:cs="Arial"/>
          <w:sz w:val="22"/>
          <w:szCs w:val="22"/>
        </w:rPr>
        <w:t xml:space="preserve"> граждан по вопросам приобретения, дарения, наследования, залога, оформления в собственность, а также иных действий с объектами капитального строительства и земельными участками в интересах несовершеннолетних.</w:t>
      </w:r>
      <w:r w:rsidR="005529D9" w:rsidRPr="005529D9">
        <w:rPr>
          <w:rFonts w:ascii="Arial" w:hAnsi="Arial" w:cs="Arial"/>
          <w:sz w:val="22"/>
          <w:szCs w:val="22"/>
        </w:rPr>
        <w:t xml:space="preserve"> Всего на горячую линию обратилось </w:t>
      </w:r>
      <w:r>
        <w:rPr>
          <w:rFonts w:ascii="Arial" w:hAnsi="Arial" w:cs="Arial"/>
          <w:sz w:val="22"/>
          <w:szCs w:val="22"/>
        </w:rPr>
        <w:t>9</w:t>
      </w:r>
      <w:r w:rsidR="005529D9" w:rsidRPr="005529D9">
        <w:rPr>
          <w:rFonts w:ascii="Arial" w:hAnsi="Arial" w:cs="Arial"/>
          <w:sz w:val="22"/>
          <w:szCs w:val="22"/>
        </w:rPr>
        <w:t xml:space="preserve"> человек. Ниже мы публикуем ответы на самые актуальные из поступивших вопросов.</w:t>
      </w:r>
    </w:p>
    <w:p w:rsidR="005529D9" w:rsidRPr="005529D9" w:rsidRDefault="005529D9" w:rsidP="005529D9">
      <w:pPr>
        <w:spacing w:after="0" w:line="240" w:lineRule="auto"/>
        <w:jc w:val="both"/>
        <w:outlineLvl w:val="2"/>
        <w:rPr>
          <w:rFonts w:ascii="Arial" w:hAnsi="Arial" w:cs="Arial"/>
        </w:rPr>
      </w:pPr>
    </w:p>
    <w:p w:rsidR="005D1F0B" w:rsidRPr="00ED7B13" w:rsidRDefault="005D1F0B" w:rsidP="005D1F0B">
      <w:pPr>
        <w:jc w:val="both"/>
        <w:rPr>
          <w:rFonts w:ascii="Arial" w:eastAsia="Times New Roman" w:hAnsi="Arial" w:cs="Arial"/>
          <w:b/>
          <w:lang w:eastAsia="ru-RU"/>
        </w:rPr>
      </w:pPr>
      <w:r w:rsidRPr="00ED7B13">
        <w:rPr>
          <w:rFonts w:ascii="Arial" w:eastAsia="Times New Roman" w:hAnsi="Arial" w:cs="Arial"/>
          <w:b/>
          <w:lang w:eastAsia="ru-RU"/>
        </w:rPr>
        <w:t xml:space="preserve">Вопрос №1: </w:t>
      </w:r>
      <w:r w:rsidR="004D59F3" w:rsidRPr="00ED7B13">
        <w:rPr>
          <w:rFonts w:ascii="Arial" w:eastAsia="Times New Roman" w:hAnsi="Arial" w:cs="Arial"/>
          <w:b/>
          <w:lang w:eastAsia="ru-RU"/>
        </w:rPr>
        <w:t>Кто может</w:t>
      </w:r>
      <w:r w:rsidRPr="00ED7B13">
        <w:rPr>
          <w:rFonts w:ascii="Arial" w:eastAsia="Times New Roman" w:hAnsi="Arial" w:cs="Arial"/>
          <w:b/>
          <w:lang w:eastAsia="ru-RU"/>
        </w:rPr>
        <w:t xml:space="preserve"> быть представителем несовершеннолетнего при совершении сделки с недвижимостью?</w:t>
      </w:r>
    </w:p>
    <w:p w:rsidR="005D1F0B" w:rsidRDefault="005D1F0B" w:rsidP="005D1F0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- </w:t>
      </w:r>
      <w:r w:rsidRPr="005D1F0B">
        <w:rPr>
          <w:rFonts w:ascii="Arial" w:eastAsia="Times New Roman" w:hAnsi="Arial" w:cs="Arial"/>
          <w:lang w:eastAsia="ru-RU"/>
        </w:rPr>
        <w:t>Представлять интересы малолетних детей при совершении сделок с недвижимостью и подавать от их имени документы должны их законные представители. Законными представителями ребенка являются его родители либо усыновители.</w:t>
      </w:r>
    </w:p>
    <w:p w:rsidR="005D1F0B" w:rsidRPr="005D1F0B" w:rsidRDefault="005D1F0B" w:rsidP="005D1F0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D1F0B" w:rsidRDefault="005D1F0B" w:rsidP="005D1F0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D1F0B">
        <w:rPr>
          <w:rFonts w:ascii="Arial" w:eastAsia="Times New Roman" w:hAnsi="Arial" w:cs="Arial"/>
          <w:lang w:eastAsia="ru-RU"/>
        </w:rPr>
        <w:t>При отсутствии родителей и усыновителей, а также в случаях, когда несовершеннолетние по иным причинам остались без родительского попечения, законными представителями для малолетних граждан являются их опекуны или попечители.</w:t>
      </w:r>
    </w:p>
    <w:p w:rsidR="005D1F0B" w:rsidRPr="005D1F0B" w:rsidRDefault="005D1F0B" w:rsidP="005D1F0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D1F0B" w:rsidRDefault="005D1F0B" w:rsidP="005D1F0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D1F0B">
        <w:rPr>
          <w:rFonts w:ascii="Arial" w:eastAsia="Times New Roman" w:hAnsi="Arial" w:cs="Arial"/>
          <w:lang w:eastAsia="ru-RU"/>
        </w:rPr>
        <w:t>При обращении за государственной регистрацией прав, заявление и другие необходимые документы подают от имени несовершеннолетних в возрасте до 14 лет их законные представители (родители, усыновители, опекуны), они же подписывают и договоры.</w:t>
      </w:r>
    </w:p>
    <w:p w:rsidR="005D1F0B" w:rsidRPr="005D1F0B" w:rsidRDefault="005D1F0B" w:rsidP="005D1F0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D1F0B" w:rsidRPr="005D1F0B" w:rsidRDefault="005D1F0B" w:rsidP="005D1F0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D1F0B">
        <w:rPr>
          <w:rFonts w:ascii="Arial" w:eastAsia="Times New Roman" w:hAnsi="Arial" w:cs="Arial"/>
          <w:lang w:eastAsia="ru-RU"/>
        </w:rPr>
        <w:t>В возрасте от 14 до 18 лет ребенок совершает сделки с письменного согласия законных представителей. Документы на государственную регистрацию он вправе подать самостоятельно.</w:t>
      </w:r>
    </w:p>
    <w:p w:rsidR="005D1F0B" w:rsidRDefault="005D1F0B" w:rsidP="005D1F0B">
      <w:pPr>
        <w:jc w:val="both"/>
        <w:rPr>
          <w:rFonts w:ascii="Arial" w:eastAsia="Times New Roman" w:hAnsi="Arial" w:cs="Arial"/>
          <w:lang w:eastAsia="ru-RU"/>
        </w:rPr>
      </w:pPr>
    </w:p>
    <w:p w:rsidR="005D1F0B" w:rsidRPr="005D1F0B" w:rsidRDefault="005D1F0B" w:rsidP="005D1F0B">
      <w:pPr>
        <w:jc w:val="both"/>
        <w:rPr>
          <w:rFonts w:ascii="Arial" w:eastAsia="Times New Roman" w:hAnsi="Arial" w:cs="Arial"/>
          <w:b/>
          <w:lang w:eastAsia="ru-RU"/>
        </w:rPr>
      </w:pPr>
      <w:r w:rsidRPr="005D1F0B">
        <w:rPr>
          <w:rFonts w:ascii="Arial" w:eastAsia="Times New Roman" w:hAnsi="Arial" w:cs="Arial"/>
          <w:b/>
          <w:lang w:eastAsia="ru-RU"/>
        </w:rPr>
        <w:t>Вопрос №2: В каких случаях при продаже имущества несовершеннолетнего разрешение органа опеки и попечительства является обязательным?</w:t>
      </w:r>
    </w:p>
    <w:p w:rsidR="005D1F0B" w:rsidRDefault="005D1F0B" w:rsidP="005D1F0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- </w:t>
      </w:r>
      <w:r w:rsidRPr="005D1F0B">
        <w:rPr>
          <w:rFonts w:ascii="Arial" w:eastAsia="Times New Roman" w:hAnsi="Arial" w:cs="Arial"/>
          <w:lang w:eastAsia="ru-RU"/>
        </w:rPr>
        <w:t>Согласие данных органов обязательно при продаже, сдаче в аренду, передаче в безвозмездное пользование, оформлении в залог имущества, принадлежащего несовершеннолетнему, разделе имущества несовершеннолетнего, при сделке, влекущей уменьшение имущества несовершеннолетнего.</w:t>
      </w:r>
    </w:p>
    <w:p w:rsidR="005D1F0B" w:rsidRPr="005D1F0B" w:rsidRDefault="005D1F0B" w:rsidP="005D1F0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D1F0B" w:rsidRPr="005D1F0B" w:rsidRDefault="005D1F0B" w:rsidP="005D1F0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D1F0B">
        <w:rPr>
          <w:rFonts w:ascii="Arial" w:eastAsia="Times New Roman" w:hAnsi="Arial" w:cs="Arial"/>
          <w:lang w:eastAsia="ru-RU"/>
        </w:rPr>
        <w:t>Кроме того, такие сделки должны быть нотариально заверены.</w:t>
      </w:r>
    </w:p>
    <w:p w:rsidR="005D1F0B" w:rsidRPr="005D1F0B" w:rsidRDefault="005D1F0B" w:rsidP="005D1F0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D1F0B">
        <w:rPr>
          <w:rFonts w:ascii="Arial" w:eastAsia="Times New Roman" w:hAnsi="Arial" w:cs="Arial"/>
          <w:lang w:eastAsia="ru-RU"/>
        </w:rPr>
        <w:lastRenderedPageBreak/>
        <w:t>Также разрешение необходимо при отказе от принадлежащих несовершеннолетнему прав, в том числе, отказе от права преимущественной покупки доли в праве собственности, отказе от участия в приватизации, отказе от наследства.</w:t>
      </w:r>
    </w:p>
    <w:p w:rsidR="005D1F0B" w:rsidRPr="005D1F0B" w:rsidRDefault="005D1F0B" w:rsidP="005D1F0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D1F0B" w:rsidRPr="005D1F0B" w:rsidRDefault="005D1F0B" w:rsidP="005D1F0B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5D1F0B">
        <w:rPr>
          <w:rFonts w:ascii="Arial" w:eastAsia="Times New Roman" w:hAnsi="Arial" w:cs="Arial"/>
          <w:b/>
          <w:lang w:eastAsia="ru-RU"/>
        </w:rPr>
        <w:t>Вопрос №3: Каким образом Росреестр узнает, что ребенок, который прописан в квартире, находится под опекой?</w:t>
      </w:r>
    </w:p>
    <w:p w:rsidR="005D1F0B" w:rsidRPr="005D1F0B" w:rsidRDefault="005D1F0B" w:rsidP="005D1F0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D1F0B" w:rsidRDefault="005D1F0B" w:rsidP="005D1F0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</w:t>
      </w:r>
      <w:r w:rsidRPr="005D1F0B">
        <w:rPr>
          <w:rFonts w:ascii="Arial" w:eastAsia="Times New Roman" w:hAnsi="Arial" w:cs="Arial"/>
          <w:lang w:eastAsia="ru-RU"/>
        </w:rPr>
        <w:t> В соответствии с Г</w:t>
      </w:r>
      <w:r>
        <w:rPr>
          <w:rFonts w:ascii="Arial" w:eastAsia="Times New Roman" w:hAnsi="Arial" w:cs="Arial"/>
          <w:lang w:eastAsia="ru-RU"/>
        </w:rPr>
        <w:t>ражданским кодексом Российской Федерации</w:t>
      </w:r>
      <w:r w:rsidRPr="005D1F0B">
        <w:rPr>
          <w:rFonts w:ascii="Arial" w:eastAsia="Times New Roman" w:hAnsi="Arial" w:cs="Arial"/>
          <w:lang w:eastAsia="ru-RU"/>
        </w:rPr>
        <w:t xml:space="preserve"> отчуждение жилого помещения,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(о чём известно органу опеки и попечительства), допускается с согласия органа опеки и попечительства.   </w:t>
      </w:r>
    </w:p>
    <w:p w:rsidR="005D1F0B" w:rsidRDefault="005D1F0B" w:rsidP="005D1F0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D1F0B" w:rsidRPr="005D1F0B" w:rsidRDefault="005D1F0B" w:rsidP="005D1F0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D1F0B">
        <w:rPr>
          <w:rFonts w:ascii="Arial" w:eastAsia="Times New Roman" w:hAnsi="Arial" w:cs="Arial"/>
          <w:lang w:eastAsia="ru-RU"/>
        </w:rPr>
        <w:t>В срок не более чем три рабочих дня со дня установления опеки или попечительства либо со дня, когда органу опеки и попечительства стало известно об отсутствии попечения родителей, такие сведения в соответствии с Законом о регистрации направляются органом опеки и попечительства в региональное Управление Росреестра в порядке межведомственного информационного взаимодействия. </w:t>
      </w:r>
    </w:p>
    <w:p w:rsidR="005D1F0B" w:rsidRDefault="005D1F0B" w:rsidP="005D1F0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D1F0B" w:rsidRPr="005D1F0B" w:rsidRDefault="005D1F0B" w:rsidP="005D1F0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D1F0B">
        <w:rPr>
          <w:rFonts w:ascii="Arial" w:eastAsia="Times New Roman" w:hAnsi="Arial" w:cs="Arial"/>
          <w:lang w:eastAsia="ru-RU"/>
        </w:rPr>
        <w:t>С момента поступления таких сведений в течение трёх рабочих дней в Единый государственный реестр недвижимости вносятся соответствующие записи, что обеспечивает защиту жилищных прав несовершеннолетнего, так как не позволяет совершить сделку с жилым помещением без разрешения органа опеки и попечительства.</w:t>
      </w:r>
    </w:p>
    <w:p w:rsidR="001B7216" w:rsidRPr="00372EE2" w:rsidRDefault="002A0E34" w:rsidP="005D1F0B">
      <w:pPr>
        <w:pStyle w:val="a4"/>
        <w:spacing w:before="0" w:beforeAutospacing="0" w:after="0" w:afterAutospacing="0"/>
        <w:jc w:val="both"/>
        <w:rPr>
          <w:rFonts w:ascii="Segoe UI" w:eastAsiaTheme="minorHAnsi" w:hAnsi="Segoe UI" w:cs="Segoe UI"/>
          <w:color w:val="000000"/>
          <w:sz w:val="20"/>
          <w:szCs w:val="20"/>
          <w:shd w:val="clear" w:color="auto" w:fill="FFFFFF"/>
          <w:lang w:eastAsia="en-US"/>
        </w:rPr>
      </w:pPr>
      <w:r w:rsidRPr="00524DD4">
        <w:rPr>
          <w:sz w:val="28"/>
          <w:szCs w:val="28"/>
        </w:rPr>
        <w:t xml:space="preserve">                                                                    </w:t>
      </w:r>
      <w:r w:rsidR="00A3603D" w:rsidRPr="00EC34A4">
        <w:rPr>
          <w:rFonts w:ascii="Arial" w:hAnsi="Arial" w:cs="Arial"/>
          <w:color w:val="000000"/>
          <w:sz w:val="22"/>
          <w:szCs w:val="22"/>
        </w:rPr>
        <w:br/>
      </w:r>
      <w:r w:rsidR="00537999" w:rsidRPr="00537999">
        <w:rPr>
          <w:rFonts w:ascii="Segoe UI" w:eastAsiaTheme="minorHAnsi" w:hAnsi="Segoe UI" w:cs="Segoe UI"/>
          <w:noProof/>
          <w:color w:val="000000"/>
          <w:sz w:val="20"/>
          <w:szCs w:val="20"/>
          <w:shd w:val="clear" w:color="auto" w:fill="FFFFF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-13.05pt;margin-top:21.3pt;width:472.5pt;height:0;z-index:251659264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+x9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hgESuIYRtZ9397uH9mf7ZfeAdh/bRzC7T7v79mv7o/3ePrbf0KX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CW&#10;u+x9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7331CE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1B7216" w:rsidRPr="00C535D8" w:rsidRDefault="001B7216" w:rsidP="00555ECB">
      <w:pPr>
        <w:pStyle w:val="2"/>
        <w:ind w:firstLine="0"/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</w:pPr>
      <w:proofErr w:type="gramStart"/>
      <w:r w:rsidRPr="007331C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</w:t>
      </w:r>
      <w:r w:rsidRPr="00C535D8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</w:t>
      </w:r>
      <w:r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государственной кадастровой оценке, федеральному государственному</w:t>
      </w:r>
      <w:r w:rsidR="00B27764"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контролю</w:t>
      </w:r>
      <w:proofErr w:type="gramEnd"/>
      <w:r w:rsidR="00B27764"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(</w:t>
      </w:r>
      <w:proofErr w:type="gramStart"/>
      <w:r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надзору</w:t>
      </w:r>
      <w:r w:rsidR="00B27764"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)</w:t>
      </w:r>
      <w:r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в области геодезии и картографии, </w:t>
      </w:r>
      <w:r w:rsidR="00B27764"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федеральному государственному земельному контролю (надзору)</w:t>
      </w:r>
      <w:r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, </w:t>
      </w:r>
      <w:r w:rsidR="00C535D8"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федеральному государственному контролю (надзору) за деятельностью саморегулируемых организаций арбитражных управляющих</w:t>
      </w:r>
      <w:r w:rsidR="00F7553F"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,</w:t>
      </w:r>
      <w:r w:rsidR="00C535D8"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федеральному государственному надзору за деятельностью саморегулируемых организаций оценщиков</w:t>
      </w:r>
      <w:r w:rsidR="00F7553F"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,</w:t>
      </w:r>
      <w:r w:rsidR="008344FE"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федеральному государственному надзору за деятельностью саморегулируемых организаций кадастровых инженеров, национального объединения саморегулируемых организаций кадастровых инженеров,  федеральному государственному надзору за деятельностью саморегулируемых организаций операторов электронных площадок</w:t>
      </w:r>
      <w:r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.</w:t>
      </w:r>
      <w:proofErr w:type="gramEnd"/>
      <w:r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Подведомственными учреждениями Росреестра являются ФГБУ</w:t>
      </w:r>
      <w:r w:rsidRPr="00C535D8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«ФКП Росреестра» и ФГБУ «Центр геодезии, картографии и ИПД». 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  <w:t>Контакты для СМИ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Макарова Елена Сергеевна,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помощник руководителя 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Управления Росреестра по Тверской области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+7 909 268 33 77, (4822) 78 77 91 (доб. 1010)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bookmarkStart w:id="0" w:name="_GoBack"/>
    </w:p>
    <w:bookmarkEnd w:id="0"/>
    <w:p w:rsidR="00555ECB" w:rsidRPr="007331CE" w:rsidRDefault="00537999" w:rsidP="00555ECB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537999">
        <w:fldChar w:fldCharType="begin"/>
      </w:r>
      <w:r w:rsidR="00554FED">
        <w:instrText xml:space="preserve"> HYPERLINK "mailto:69_press_rosreestr@mail.ru" </w:instrText>
      </w:r>
      <w:r w:rsidRPr="00537999">
        <w:fldChar w:fldCharType="separate"/>
      </w:r>
      <w:r w:rsidR="00881F8C" w:rsidRPr="00702A35">
        <w:rPr>
          <w:rStyle w:val="a5"/>
          <w:rFonts w:ascii="Segoe UI" w:eastAsia="Arial Unicode MS" w:hAnsi="Segoe UI" w:cs="Segoe UI"/>
          <w:noProof/>
          <w:kern w:val="2"/>
          <w:sz w:val="18"/>
          <w:szCs w:val="18"/>
          <w:lang w:eastAsia="sk-SK"/>
        </w:rPr>
        <w:t>69_press_rosreestr@mail.ru</w:t>
      </w:r>
      <w:r>
        <w:rPr>
          <w:rStyle w:val="a5"/>
          <w:rFonts w:ascii="Segoe UI" w:eastAsia="Arial Unicode MS" w:hAnsi="Segoe UI" w:cs="Segoe UI"/>
          <w:noProof/>
          <w:kern w:val="2"/>
          <w:sz w:val="18"/>
          <w:szCs w:val="18"/>
          <w:lang w:eastAsia="sk-SK"/>
        </w:rPr>
        <w:fldChar w:fldCharType="end"/>
      </w:r>
    </w:p>
    <w:p w:rsidR="00555ECB" w:rsidRPr="007331CE" w:rsidRDefault="00537999" w:rsidP="00555ECB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8" w:history="1">
        <w:r w:rsidR="00555ECB" w:rsidRPr="007331CE">
          <w:rPr>
            <w:rStyle w:val="a5"/>
            <w:rFonts w:ascii="Segoe UI" w:hAnsi="Segoe UI" w:cs="Segoe UI"/>
            <w:sz w:val="18"/>
            <w:szCs w:val="18"/>
          </w:rPr>
          <w:t>https://rosreestr.gov.ru/site/</w:t>
        </w:r>
      </w:hyperlink>
    </w:p>
    <w:p w:rsidR="00555ECB" w:rsidRPr="00D51BE0" w:rsidRDefault="00537999" w:rsidP="00555ECB">
      <w:pPr>
        <w:widowControl w:val="0"/>
        <w:suppressAutoHyphens/>
        <w:spacing w:after="0" w:line="240" w:lineRule="auto"/>
        <w:jc w:val="both"/>
      </w:pPr>
      <w:hyperlink r:id="rId9" w:history="1"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https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://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vk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.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com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/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rosreestr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69</w:t>
        </w:r>
      </w:hyperlink>
    </w:p>
    <w:p w:rsidR="001B7216" w:rsidRPr="002951D6" w:rsidRDefault="00537999" w:rsidP="00555ECB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  <w:hyperlink r:id="rId10" w:history="1">
        <w:r w:rsidR="00555ECB" w:rsidRPr="004247D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https://t.me/rosreestr69</w:t>
        </w:r>
      </w:hyperlink>
    </w:p>
    <w:p w:rsidR="00555ECB" w:rsidRPr="002951D6" w:rsidRDefault="00555ECB" w:rsidP="00555ECB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</w:p>
    <w:p w:rsidR="001B7216" w:rsidRDefault="001B7216" w:rsidP="005D1F0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170100, Тверь, Свободный пер., д. 2</w:t>
      </w:r>
    </w:p>
    <w:p w:rsidR="00BE315C" w:rsidRPr="000F066C" w:rsidRDefault="00BE315C" w:rsidP="00BE315C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E315C" w:rsidRPr="000F066C" w:rsidSect="000A7D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EAE" w:rsidRDefault="00AE4EAE" w:rsidP="00D6630F">
      <w:pPr>
        <w:spacing w:after="0" w:line="240" w:lineRule="auto"/>
      </w:pPr>
      <w:r>
        <w:separator/>
      </w:r>
    </w:p>
  </w:endnote>
  <w:endnote w:type="continuationSeparator" w:id="0">
    <w:p w:rsidR="00AE4EAE" w:rsidRDefault="00AE4EAE" w:rsidP="00D6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Serif Pro">
    <w:charset w:val="CC"/>
    <w:family w:val="roman"/>
    <w:pitch w:val="variable"/>
    <w:sig w:usb0="20000287" w:usb1="02000003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0F" w:rsidRDefault="00D6630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0F" w:rsidRDefault="00F67799">
    <w:pPr>
      <w:pStyle w:val="ab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0F" w:rsidRDefault="00D6630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EAE" w:rsidRDefault="00AE4EAE" w:rsidP="00D6630F">
      <w:pPr>
        <w:spacing w:after="0" w:line="240" w:lineRule="auto"/>
      </w:pPr>
      <w:r>
        <w:separator/>
      </w:r>
    </w:p>
  </w:footnote>
  <w:footnote w:type="continuationSeparator" w:id="0">
    <w:p w:rsidR="00AE4EAE" w:rsidRDefault="00AE4EAE" w:rsidP="00D66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0F" w:rsidRDefault="00D6630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0F" w:rsidRDefault="00D6630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0F" w:rsidRDefault="00D6630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934EF"/>
    <w:multiLevelType w:val="hybridMultilevel"/>
    <w:tmpl w:val="28A0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41D34"/>
    <w:multiLevelType w:val="hybridMultilevel"/>
    <w:tmpl w:val="6A06FF3C"/>
    <w:lvl w:ilvl="0" w:tplc="9030EB2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2274"/>
  </w:hdrShapeDefaults>
  <w:footnotePr>
    <w:footnote w:id="-1"/>
    <w:footnote w:id="0"/>
  </w:footnotePr>
  <w:endnotePr>
    <w:endnote w:id="-1"/>
    <w:endnote w:id="0"/>
  </w:endnotePr>
  <w:compat/>
  <w:rsids>
    <w:rsidRoot w:val="00A527F4"/>
    <w:rsid w:val="00000669"/>
    <w:rsid w:val="00011ECB"/>
    <w:rsid w:val="000158E2"/>
    <w:rsid w:val="00016970"/>
    <w:rsid w:val="000221E6"/>
    <w:rsid w:val="0002610C"/>
    <w:rsid w:val="0003097C"/>
    <w:rsid w:val="00034A23"/>
    <w:rsid w:val="00040181"/>
    <w:rsid w:val="0004107F"/>
    <w:rsid w:val="0004764A"/>
    <w:rsid w:val="00052216"/>
    <w:rsid w:val="00063988"/>
    <w:rsid w:val="00072F43"/>
    <w:rsid w:val="00073C9D"/>
    <w:rsid w:val="00074BB5"/>
    <w:rsid w:val="000818DB"/>
    <w:rsid w:val="000862EF"/>
    <w:rsid w:val="000911BA"/>
    <w:rsid w:val="000913EA"/>
    <w:rsid w:val="0009481A"/>
    <w:rsid w:val="000A07D7"/>
    <w:rsid w:val="000A7D00"/>
    <w:rsid w:val="000B134E"/>
    <w:rsid w:val="000B1FBF"/>
    <w:rsid w:val="000B5D38"/>
    <w:rsid w:val="000B69C1"/>
    <w:rsid w:val="000C0411"/>
    <w:rsid w:val="000D11F5"/>
    <w:rsid w:val="000E0DFF"/>
    <w:rsid w:val="000E1D0B"/>
    <w:rsid w:val="000F066C"/>
    <w:rsid w:val="000F34C8"/>
    <w:rsid w:val="000F7D8B"/>
    <w:rsid w:val="00100A30"/>
    <w:rsid w:val="00104FF2"/>
    <w:rsid w:val="00111194"/>
    <w:rsid w:val="00121BCA"/>
    <w:rsid w:val="00126938"/>
    <w:rsid w:val="001270D7"/>
    <w:rsid w:val="001368C0"/>
    <w:rsid w:val="00142802"/>
    <w:rsid w:val="00154F80"/>
    <w:rsid w:val="00175C51"/>
    <w:rsid w:val="00177330"/>
    <w:rsid w:val="0018367A"/>
    <w:rsid w:val="001A5619"/>
    <w:rsid w:val="001B00EE"/>
    <w:rsid w:val="001B1D01"/>
    <w:rsid w:val="001B7216"/>
    <w:rsid w:val="001C65F3"/>
    <w:rsid w:val="001D6A24"/>
    <w:rsid w:val="001E2C9D"/>
    <w:rsid w:val="001E3129"/>
    <w:rsid w:val="001F244E"/>
    <w:rsid w:val="001F3144"/>
    <w:rsid w:val="00202E32"/>
    <w:rsid w:val="00210F4E"/>
    <w:rsid w:val="00211CFB"/>
    <w:rsid w:val="002243F1"/>
    <w:rsid w:val="0023711E"/>
    <w:rsid w:val="002444E2"/>
    <w:rsid w:val="002527CB"/>
    <w:rsid w:val="00256485"/>
    <w:rsid w:val="00260BC4"/>
    <w:rsid w:val="00273D89"/>
    <w:rsid w:val="00274DCE"/>
    <w:rsid w:val="002909AB"/>
    <w:rsid w:val="00293C62"/>
    <w:rsid w:val="002951D6"/>
    <w:rsid w:val="002A0E34"/>
    <w:rsid w:val="002B7ACC"/>
    <w:rsid w:val="002B7BA2"/>
    <w:rsid w:val="002D34FD"/>
    <w:rsid w:val="002D7516"/>
    <w:rsid w:val="002D7A92"/>
    <w:rsid w:val="002F08CD"/>
    <w:rsid w:val="002F56BF"/>
    <w:rsid w:val="00311E29"/>
    <w:rsid w:val="00314192"/>
    <w:rsid w:val="003144F1"/>
    <w:rsid w:val="00321933"/>
    <w:rsid w:val="00321AF9"/>
    <w:rsid w:val="00331B75"/>
    <w:rsid w:val="00336BD1"/>
    <w:rsid w:val="00336E90"/>
    <w:rsid w:val="00347FEA"/>
    <w:rsid w:val="00372EE2"/>
    <w:rsid w:val="00373413"/>
    <w:rsid w:val="00381269"/>
    <w:rsid w:val="0039093B"/>
    <w:rsid w:val="003A403E"/>
    <w:rsid w:val="003A5738"/>
    <w:rsid w:val="003B25B3"/>
    <w:rsid w:val="003B3532"/>
    <w:rsid w:val="003E50C8"/>
    <w:rsid w:val="003E6253"/>
    <w:rsid w:val="003F4D05"/>
    <w:rsid w:val="003F5D2B"/>
    <w:rsid w:val="004020FB"/>
    <w:rsid w:val="00406F06"/>
    <w:rsid w:val="004071A9"/>
    <w:rsid w:val="00443E1B"/>
    <w:rsid w:val="0044578B"/>
    <w:rsid w:val="00452344"/>
    <w:rsid w:val="00456F8C"/>
    <w:rsid w:val="00461C4C"/>
    <w:rsid w:val="00483170"/>
    <w:rsid w:val="00484CA9"/>
    <w:rsid w:val="004C70EE"/>
    <w:rsid w:val="004D3363"/>
    <w:rsid w:val="004D51CA"/>
    <w:rsid w:val="004D59F3"/>
    <w:rsid w:val="004E2460"/>
    <w:rsid w:val="004E2BEC"/>
    <w:rsid w:val="004E3AA7"/>
    <w:rsid w:val="004F2067"/>
    <w:rsid w:val="00514DBA"/>
    <w:rsid w:val="005150BF"/>
    <w:rsid w:val="005318A9"/>
    <w:rsid w:val="00533B61"/>
    <w:rsid w:val="00537999"/>
    <w:rsid w:val="00550351"/>
    <w:rsid w:val="005529D9"/>
    <w:rsid w:val="00554FED"/>
    <w:rsid w:val="00555ECB"/>
    <w:rsid w:val="00564F5D"/>
    <w:rsid w:val="00570A12"/>
    <w:rsid w:val="0057377B"/>
    <w:rsid w:val="00586EED"/>
    <w:rsid w:val="005934AE"/>
    <w:rsid w:val="005947DD"/>
    <w:rsid w:val="00595C38"/>
    <w:rsid w:val="005A30D2"/>
    <w:rsid w:val="005A6ADA"/>
    <w:rsid w:val="005B2EA5"/>
    <w:rsid w:val="005C7B9D"/>
    <w:rsid w:val="005D1F0B"/>
    <w:rsid w:val="005D7894"/>
    <w:rsid w:val="005E58D7"/>
    <w:rsid w:val="005E5CFB"/>
    <w:rsid w:val="005F1ED5"/>
    <w:rsid w:val="005F27B5"/>
    <w:rsid w:val="006213D2"/>
    <w:rsid w:val="00623588"/>
    <w:rsid w:val="00632B3C"/>
    <w:rsid w:val="00650BD5"/>
    <w:rsid w:val="00655276"/>
    <w:rsid w:val="006613DD"/>
    <w:rsid w:val="006713C4"/>
    <w:rsid w:val="0067518E"/>
    <w:rsid w:val="006808B2"/>
    <w:rsid w:val="006857D7"/>
    <w:rsid w:val="00692A18"/>
    <w:rsid w:val="006A0AA0"/>
    <w:rsid w:val="006A397D"/>
    <w:rsid w:val="006D3F73"/>
    <w:rsid w:val="006E346E"/>
    <w:rsid w:val="006F1776"/>
    <w:rsid w:val="007036A5"/>
    <w:rsid w:val="0070485F"/>
    <w:rsid w:val="0070585B"/>
    <w:rsid w:val="0072764A"/>
    <w:rsid w:val="0073175E"/>
    <w:rsid w:val="00740652"/>
    <w:rsid w:val="007450D9"/>
    <w:rsid w:val="00751812"/>
    <w:rsid w:val="00755665"/>
    <w:rsid w:val="0075605C"/>
    <w:rsid w:val="00760872"/>
    <w:rsid w:val="00775EC1"/>
    <w:rsid w:val="00793735"/>
    <w:rsid w:val="00793A11"/>
    <w:rsid w:val="007941E0"/>
    <w:rsid w:val="00794CB5"/>
    <w:rsid w:val="007A1E76"/>
    <w:rsid w:val="007B20A5"/>
    <w:rsid w:val="007B2267"/>
    <w:rsid w:val="007B4B16"/>
    <w:rsid w:val="007E23D6"/>
    <w:rsid w:val="007E6D27"/>
    <w:rsid w:val="007F0EB3"/>
    <w:rsid w:val="00800AA2"/>
    <w:rsid w:val="0080310A"/>
    <w:rsid w:val="008076D6"/>
    <w:rsid w:val="00811179"/>
    <w:rsid w:val="00820B70"/>
    <w:rsid w:val="00821EB7"/>
    <w:rsid w:val="00824073"/>
    <w:rsid w:val="008344FE"/>
    <w:rsid w:val="00834F3A"/>
    <w:rsid w:val="00846574"/>
    <w:rsid w:val="00874433"/>
    <w:rsid w:val="008750BD"/>
    <w:rsid w:val="00880B33"/>
    <w:rsid w:val="00881F8C"/>
    <w:rsid w:val="008909F9"/>
    <w:rsid w:val="008A0CB9"/>
    <w:rsid w:val="008A6772"/>
    <w:rsid w:val="008B088D"/>
    <w:rsid w:val="008B59E7"/>
    <w:rsid w:val="008C6006"/>
    <w:rsid w:val="008C606A"/>
    <w:rsid w:val="008D0565"/>
    <w:rsid w:val="008F2D79"/>
    <w:rsid w:val="008F4CA8"/>
    <w:rsid w:val="00905972"/>
    <w:rsid w:val="009115BF"/>
    <w:rsid w:val="00922509"/>
    <w:rsid w:val="00927513"/>
    <w:rsid w:val="009278F4"/>
    <w:rsid w:val="00927BEA"/>
    <w:rsid w:val="00932AFD"/>
    <w:rsid w:val="009509F8"/>
    <w:rsid w:val="00960A69"/>
    <w:rsid w:val="00970B73"/>
    <w:rsid w:val="00984947"/>
    <w:rsid w:val="00991CD0"/>
    <w:rsid w:val="009B5E89"/>
    <w:rsid w:val="009C0B85"/>
    <w:rsid w:val="009C4934"/>
    <w:rsid w:val="009D2325"/>
    <w:rsid w:val="009D453B"/>
    <w:rsid w:val="009E350C"/>
    <w:rsid w:val="009E542F"/>
    <w:rsid w:val="009F369A"/>
    <w:rsid w:val="009F5934"/>
    <w:rsid w:val="009F627C"/>
    <w:rsid w:val="00A0038B"/>
    <w:rsid w:val="00A15B60"/>
    <w:rsid w:val="00A20C97"/>
    <w:rsid w:val="00A23BD2"/>
    <w:rsid w:val="00A27272"/>
    <w:rsid w:val="00A342BA"/>
    <w:rsid w:val="00A3603D"/>
    <w:rsid w:val="00A40D1A"/>
    <w:rsid w:val="00A527F4"/>
    <w:rsid w:val="00A5510B"/>
    <w:rsid w:val="00A566ED"/>
    <w:rsid w:val="00A64880"/>
    <w:rsid w:val="00A7258B"/>
    <w:rsid w:val="00A74745"/>
    <w:rsid w:val="00A94788"/>
    <w:rsid w:val="00AA12E2"/>
    <w:rsid w:val="00AA53F0"/>
    <w:rsid w:val="00AB2B28"/>
    <w:rsid w:val="00AC105B"/>
    <w:rsid w:val="00AC1600"/>
    <w:rsid w:val="00AC6889"/>
    <w:rsid w:val="00AC7BFD"/>
    <w:rsid w:val="00AD0DCB"/>
    <w:rsid w:val="00AD7F6E"/>
    <w:rsid w:val="00AE159A"/>
    <w:rsid w:val="00AE4EAE"/>
    <w:rsid w:val="00AF0D0A"/>
    <w:rsid w:val="00B00A6A"/>
    <w:rsid w:val="00B0571D"/>
    <w:rsid w:val="00B222C0"/>
    <w:rsid w:val="00B23443"/>
    <w:rsid w:val="00B27764"/>
    <w:rsid w:val="00B4595B"/>
    <w:rsid w:val="00B463C3"/>
    <w:rsid w:val="00B671FD"/>
    <w:rsid w:val="00B83155"/>
    <w:rsid w:val="00B849D4"/>
    <w:rsid w:val="00B85894"/>
    <w:rsid w:val="00BA496E"/>
    <w:rsid w:val="00BB2F2E"/>
    <w:rsid w:val="00BE315C"/>
    <w:rsid w:val="00C02B25"/>
    <w:rsid w:val="00C163F1"/>
    <w:rsid w:val="00C40B37"/>
    <w:rsid w:val="00C45AD0"/>
    <w:rsid w:val="00C505F9"/>
    <w:rsid w:val="00C535D8"/>
    <w:rsid w:val="00C71BB6"/>
    <w:rsid w:val="00C74184"/>
    <w:rsid w:val="00C81BFD"/>
    <w:rsid w:val="00C827B1"/>
    <w:rsid w:val="00C84DAE"/>
    <w:rsid w:val="00C85605"/>
    <w:rsid w:val="00CA2F30"/>
    <w:rsid w:val="00CC0A66"/>
    <w:rsid w:val="00CC30B7"/>
    <w:rsid w:val="00CD5108"/>
    <w:rsid w:val="00CD6853"/>
    <w:rsid w:val="00D10727"/>
    <w:rsid w:val="00D15BBD"/>
    <w:rsid w:val="00D15E7B"/>
    <w:rsid w:val="00D16B8A"/>
    <w:rsid w:val="00D6471C"/>
    <w:rsid w:val="00D6630F"/>
    <w:rsid w:val="00D73B29"/>
    <w:rsid w:val="00D8102C"/>
    <w:rsid w:val="00D83494"/>
    <w:rsid w:val="00D86198"/>
    <w:rsid w:val="00D9687C"/>
    <w:rsid w:val="00DA1865"/>
    <w:rsid w:val="00DA5D8B"/>
    <w:rsid w:val="00DB0317"/>
    <w:rsid w:val="00DC100D"/>
    <w:rsid w:val="00DC15D3"/>
    <w:rsid w:val="00DC2CE7"/>
    <w:rsid w:val="00DC68DD"/>
    <w:rsid w:val="00DD341D"/>
    <w:rsid w:val="00DF723C"/>
    <w:rsid w:val="00E140AC"/>
    <w:rsid w:val="00E21E61"/>
    <w:rsid w:val="00E23A82"/>
    <w:rsid w:val="00E24984"/>
    <w:rsid w:val="00E27184"/>
    <w:rsid w:val="00E32731"/>
    <w:rsid w:val="00E46403"/>
    <w:rsid w:val="00E548E7"/>
    <w:rsid w:val="00E60B12"/>
    <w:rsid w:val="00E60DBF"/>
    <w:rsid w:val="00E817C7"/>
    <w:rsid w:val="00E87FDA"/>
    <w:rsid w:val="00E922BD"/>
    <w:rsid w:val="00E95022"/>
    <w:rsid w:val="00E96C5B"/>
    <w:rsid w:val="00EA1529"/>
    <w:rsid w:val="00EB0642"/>
    <w:rsid w:val="00EB2B3B"/>
    <w:rsid w:val="00EB5847"/>
    <w:rsid w:val="00EC34A4"/>
    <w:rsid w:val="00ED298B"/>
    <w:rsid w:val="00ED3051"/>
    <w:rsid w:val="00ED7B13"/>
    <w:rsid w:val="00F02B26"/>
    <w:rsid w:val="00F079FE"/>
    <w:rsid w:val="00F25706"/>
    <w:rsid w:val="00F26BB8"/>
    <w:rsid w:val="00F371A8"/>
    <w:rsid w:val="00F41C72"/>
    <w:rsid w:val="00F46D9D"/>
    <w:rsid w:val="00F47965"/>
    <w:rsid w:val="00F62148"/>
    <w:rsid w:val="00F62E5D"/>
    <w:rsid w:val="00F67799"/>
    <w:rsid w:val="00F7553F"/>
    <w:rsid w:val="00F9286C"/>
    <w:rsid w:val="00F9756E"/>
    <w:rsid w:val="00FA1514"/>
    <w:rsid w:val="00FA4FC2"/>
    <w:rsid w:val="00FB0AE6"/>
    <w:rsid w:val="00FB0D1C"/>
    <w:rsid w:val="00FB1785"/>
    <w:rsid w:val="00FB1E69"/>
    <w:rsid w:val="00FB3B06"/>
    <w:rsid w:val="00FB7F4A"/>
    <w:rsid w:val="00FC54C7"/>
    <w:rsid w:val="00FE4326"/>
    <w:rsid w:val="00FF23EF"/>
    <w:rsid w:val="00FF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4"/>
    <o:shapelayout v:ext="edit">
      <o:idmap v:ext="edit" data="1"/>
      <o:rules v:ext="edit"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00"/>
  </w:style>
  <w:style w:type="paragraph" w:styleId="1">
    <w:name w:val="heading 1"/>
    <w:basedOn w:val="a"/>
    <w:link w:val="10"/>
    <w:uiPriority w:val="9"/>
    <w:qFormat/>
    <w:rsid w:val="007A1E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27F4"/>
    <w:rPr>
      <w:b/>
      <w:bCs/>
    </w:rPr>
  </w:style>
  <w:style w:type="paragraph" w:styleId="a4">
    <w:name w:val="Normal (Web)"/>
    <w:basedOn w:val="a"/>
    <w:uiPriority w:val="99"/>
    <w:unhideWhenUsed/>
    <w:rsid w:val="00A56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1B721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A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1E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7A1E76"/>
    <w:rPr>
      <w:i/>
      <w:iCs/>
    </w:rPr>
  </w:style>
  <w:style w:type="paragraph" w:styleId="a9">
    <w:name w:val="header"/>
    <w:basedOn w:val="a"/>
    <w:link w:val="aa"/>
    <w:uiPriority w:val="99"/>
    <w:unhideWhenUsed/>
    <w:rsid w:val="00D6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630F"/>
  </w:style>
  <w:style w:type="paragraph" w:styleId="ab">
    <w:name w:val="footer"/>
    <w:basedOn w:val="a"/>
    <w:link w:val="ac"/>
    <w:uiPriority w:val="99"/>
    <w:unhideWhenUsed/>
    <w:rsid w:val="00D6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630F"/>
  </w:style>
  <w:style w:type="paragraph" w:customStyle="1" w:styleId="topic-bodycontent-text">
    <w:name w:val="topic-body__content-text"/>
    <w:basedOn w:val="a"/>
    <w:rsid w:val="00A0038B"/>
    <w:pPr>
      <w:spacing w:before="100" w:beforeAutospacing="1" w:after="300" w:line="240" w:lineRule="auto"/>
    </w:pPr>
    <w:rPr>
      <w:rFonts w:ascii="Source Serif Pro" w:eastAsia="Times New Roman" w:hAnsi="Source Serif Pro" w:cs="Times New Roman"/>
      <w:color w:val="292929"/>
      <w:sz w:val="26"/>
      <w:szCs w:val="26"/>
      <w:lang w:eastAsia="ru-RU"/>
    </w:rPr>
  </w:style>
  <w:style w:type="paragraph" w:styleId="2">
    <w:name w:val="Body Text Indent 2"/>
    <w:basedOn w:val="a"/>
    <w:link w:val="20"/>
    <w:semiHidden/>
    <w:rsid w:val="00C535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5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256485"/>
    <w:rPr>
      <w:color w:val="800080" w:themeColor="followedHyperlink"/>
      <w:u w:val="single"/>
    </w:rPr>
  </w:style>
  <w:style w:type="character" w:customStyle="1" w:styleId="FontStyle18">
    <w:name w:val="Font Style18"/>
    <w:basedOn w:val="a0"/>
    <w:rsid w:val="00F4796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B3B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25706"/>
  </w:style>
  <w:style w:type="paragraph" w:styleId="ae">
    <w:name w:val="List Paragraph"/>
    <w:basedOn w:val="a"/>
    <w:uiPriority w:val="34"/>
    <w:qFormat/>
    <w:rsid w:val="005D1F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8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750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92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9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3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6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9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2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site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t.me/rosreestr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rosreestr69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B13BF394716941531000D4A31E82E91F.dms.sberbank.ru/B13BF394716941531000D4A31E82E91F-FBC6997A156E14CCC6405455DEB2B042-91E2F9ABCBA48E3307C0FB73E682A471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shchukina_i</dc:creator>
  <cp:lastModifiedBy>mes</cp:lastModifiedBy>
  <cp:revision>2</cp:revision>
  <cp:lastPrinted>2022-11-22T07:24:00Z</cp:lastPrinted>
  <dcterms:created xsi:type="dcterms:W3CDTF">2022-11-22T11:47:00Z</dcterms:created>
  <dcterms:modified xsi:type="dcterms:W3CDTF">2022-11-22T11:47:00Z</dcterms:modified>
</cp:coreProperties>
</file>