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23" w:rsidRPr="00B727E9" w:rsidRDefault="007B1C23" w:rsidP="007B1C23">
      <w:pPr>
        <w:shd w:val="clear" w:color="auto" w:fill="FFFFFF"/>
        <w:spacing w:after="0" w:line="301" w:lineRule="atLeast"/>
        <w:ind w:right="887"/>
        <w:rPr>
          <w:rFonts w:ascii="Arial" w:hAnsi="Arial" w:cs="Arial"/>
          <w:b/>
          <w:color w:val="000000"/>
          <w:shd w:val="clear" w:color="auto" w:fill="FFFFFF"/>
        </w:rPr>
      </w:pPr>
      <w:r w:rsidRPr="00B727E9">
        <w:rPr>
          <w:rFonts w:ascii="Arial" w:hAnsi="Arial" w:cs="Arial"/>
          <w:b/>
          <w:color w:val="000000"/>
          <w:shd w:val="clear" w:color="auto" w:fill="FFFFFF"/>
        </w:rPr>
        <w:t>Вопрос-ответ</w:t>
      </w:r>
    </w:p>
    <w:p w:rsidR="007B1C23" w:rsidRDefault="007B1C23" w:rsidP="007B1C23">
      <w:pPr>
        <w:shd w:val="clear" w:color="auto" w:fill="FFFFFF"/>
        <w:spacing w:after="0" w:line="301" w:lineRule="atLeast"/>
        <w:ind w:right="887"/>
        <w:rPr>
          <w:rFonts w:ascii="Arial" w:hAnsi="Arial" w:cs="Arial"/>
          <w:color w:val="000000"/>
          <w:shd w:val="clear" w:color="auto" w:fill="FFFFFF"/>
        </w:rPr>
      </w:pPr>
    </w:p>
    <w:p w:rsidR="007B1C23" w:rsidRDefault="007B1C23" w:rsidP="007B1C23">
      <w:pPr>
        <w:shd w:val="clear" w:color="auto" w:fill="FFFFFF"/>
        <w:spacing w:after="0" w:line="301" w:lineRule="atLeast"/>
        <w:ind w:right="887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Вопрос: Куда можно написать жалобу на кадастрового инженера, который при проведении кадастровых работ и подготовке межевого плана грубо нарушил требования закона, что привело к воспроизведению в ЕГРН реестровой ошибки в сведениях о границах земельного участка?</w:t>
      </w:r>
    </w:p>
    <w:p w:rsidR="007B1C23" w:rsidRDefault="007B1C23" w:rsidP="007B1C23">
      <w:pPr>
        <w:shd w:val="clear" w:color="auto" w:fill="FFFFFF"/>
        <w:spacing w:after="0" w:line="301" w:lineRule="atLeast"/>
        <w:ind w:right="887"/>
        <w:rPr>
          <w:rFonts w:ascii="Arial" w:hAnsi="Arial" w:cs="Arial"/>
          <w:color w:val="000000"/>
          <w:shd w:val="clear" w:color="auto" w:fill="FFFFFF"/>
        </w:rPr>
      </w:pPr>
    </w:p>
    <w:p w:rsidR="00825952" w:rsidRPr="007B1C23" w:rsidRDefault="007B1C23" w:rsidP="007B1C23">
      <w:pPr>
        <w:shd w:val="clear" w:color="auto" w:fill="FFFFFF"/>
        <w:spacing w:after="0" w:line="301" w:lineRule="atLeast"/>
        <w:ind w:right="88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Ответ: </w:t>
      </w:r>
      <w:r w:rsidRPr="007B1C23">
        <w:rPr>
          <w:rFonts w:ascii="Arial" w:eastAsia="Times New Roman" w:hAnsi="Arial" w:cs="Arial"/>
          <w:color w:val="000000"/>
          <w:lang w:eastAsia="ru-RU"/>
        </w:rPr>
        <w:t xml:space="preserve">Кадастровая палата не контролирует работу кадастровых инженеров, поэтому вопрос о возможной ответственности также следует задать указанным </w:t>
      </w:r>
      <w:proofErr w:type="spellStart"/>
      <w:r w:rsidRPr="007B1C23">
        <w:rPr>
          <w:rFonts w:ascii="Arial" w:eastAsia="Times New Roman" w:hAnsi="Arial" w:cs="Arial"/>
          <w:color w:val="000000"/>
          <w:lang w:eastAsia="ru-RU"/>
        </w:rPr>
        <w:t>ведомствам</w:t>
      </w:r>
      <w:proofErr w:type="gramStart"/>
      <w:r w:rsidRPr="007B1C23">
        <w:rPr>
          <w:rFonts w:ascii="Arial" w:eastAsia="Times New Roman" w:hAnsi="Arial" w:cs="Arial"/>
          <w:color w:val="000000"/>
          <w:lang w:eastAsia="ru-RU"/>
        </w:rPr>
        <w:t>.В</w:t>
      </w:r>
      <w:proofErr w:type="gramEnd"/>
      <w:r w:rsidRPr="007B1C23">
        <w:rPr>
          <w:rFonts w:ascii="Arial" w:eastAsia="Times New Roman" w:hAnsi="Arial" w:cs="Arial"/>
          <w:color w:val="000000"/>
          <w:lang w:eastAsia="ru-RU"/>
        </w:rPr>
        <w:t>ы</w:t>
      </w:r>
      <w:proofErr w:type="spellEnd"/>
      <w:r w:rsidRPr="007B1C23">
        <w:rPr>
          <w:rFonts w:ascii="Arial" w:eastAsia="Times New Roman" w:hAnsi="Arial" w:cs="Arial"/>
          <w:color w:val="000000"/>
          <w:lang w:eastAsia="ru-RU"/>
        </w:rPr>
        <w:t xml:space="preserve"> можете, во-первых, обратиться с жалобой в </w:t>
      </w:r>
      <w:proofErr w:type="spellStart"/>
      <w:r w:rsidRPr="007B1C23">
        <w:rPr>
          <w:rFonts w:ascii="Arial" w:eastAsia="Times New Roman" w:hAnsi="Arial" w:cs="Arial"/>
          <w:color w:val="000000"/>
          <w:lang w:eastAsia="ru-RU"/>
        </w:rPr>
        <w:t>саморегулируемую</w:t>
      </w:r>
      <w:proofErr w:type="spellEnd"/>
      <w:r w:rsidRPr="007B1C23">
        <w:rPr>
          <w:rFonts w:ascii="Arial" w:eastAsia="Times New Roman" w:hAnsi="Arial" w:cs="Arial"/>
          <w:color w:val="000000"/>
          <w:lang w:eastAsia="ru-RU"/>
        </w:rPr>
        <w:t xml:space="preserve"> организацию, в которой состоит кадастровый инженер. Во-вторых, данный вопрос находится также в ведении </w:t>
      </w:r>
      <w:proofErr w:type="spellStart"/>
      <w:r w:rsidRPr="007B1C23">
        <w:rPr>
          <w:rFonts w:ascii="Arial" w:eastAsia="Times New Roman" w:hAnsi="Arial" w:cs="Arial"/>
          <w:color w:val="000000"/>
          <w:lang w:eastAsia="ru-RU"/>
        </w:rPr>
        <w:t>Росреестра</w:t>
      </w:r>
      <w:proofErr w:type="spellEnd"/>
      <w:r w:rsidRPr="007B1C23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7B1C23" w:rsidRDefault="007B1C23">
      <w:r>
        <w:t>***</w:t>
      </w:r>
    </w:p>
    <w:p w:rsidR="007B1C23" w:rsidRDefault="007B1C2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Вопрос: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Подскажите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пожалуйста, я получил выписку из ЕГРН. Указана информация:</w:t>
      </w:r>
      <w:r>
        <w:rPr>
          <w:rFonts w:ascii="Arial" w:hAnsi="Arial" w:cs="Arial"/>
          <w:color w:val="000000"/>
        </w:rPr>
        <w:t xml:space="preserve"> д</w:t>
      </w:r>
      <w:r>
        <w:rPr>
          <w:rFonts w:ascii="Arial" w:hAnsi="Arial" w:cs="Arial"/>
          <w:color w:val="000000"/>
          <w:shd w:val="clear" w:color="auto" w:fill="FFFFFF"/>
        </w:rPr>
        <w:t xml:space="preserve">ата присвоения кадастрового номера, адрес, площадь, кадастровая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стоимость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.В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се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остальные пункты: «данные отсутствуют». Это может быть ошибка в базе данных?</w:t>
      </w:r>
    </w:p>
    <w:p w:rsidR="007B1C23" w:rsidRDefault="007B1C2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Ответ: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Попробуйте обратиться с этим вопросом по телефону "горячей линии" 8 800 100 34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34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либо написать письмо на адрес филиала </w:t>
      </w:r>
      <w:hyperlink r:id="rId5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filial@69.kadastr.ru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- в таком случае, Ваш вопрос направят руководителю, ответственному за данную информацию.</w:t>
      </w:r>
    </w:p>
    <w:p w:rsidR="007B1C23" w:rsidRDefault="007B1C2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***</w:t>
      </w:r>
    </w:p>
    <w:p w:rsidR="007B1C23" w:rsidRDefault="007B1C2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Вопрос: Не подскажете, как понизить кадастровую стоимость земельного участка? С чего начинать надо? купила участок за 150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тыс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, 7 соток, а кадастровая сумма больше 600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тыс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</w:p>
    <w:p w:rsidR="007B1C23" w:rsidRDefault="007B1C2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Ответ: Филиал не наделен полномочиями по осуществлению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пересмотра величины кадастровой стоимости объектов недвижимости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. В соответствии с нормами действующего законодательства результаты определения кадастровой стоимости объекта недвижимости могут быть оспорены в комиссии по рассмотрению споров о результатах определения кадастровой стоимости (далее - Комиссия) путем подачи заявления о пересмотре кадастровой стоимости либо в судебном порядке. Заявление о пересмотре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результатов определения кадастровой стоимости объектов недвижимости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с приложением документов, предусмотренных действующим законодательством, подаются в Комиссию, созданную при Управлении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Росреестра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по Тверской области, которая располагается по адресу: г. Тверь, ул. Горького, д.27 (тел. 8(4822)78-25-58), или Тверской областной суд.</w:t>
      </w:r>
    </w:p>
    <w:p w:rsidR="007B1C23" w:rsidRDefault="00B727E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ФГБУ «ФКП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Росреестра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» по Тверской области</w:t>
      </w:r>
    </w:p>
    <w:p w:rsidR="00B727E9" w:rsidRDefault="00B727E9">
      <w:pPr>
        <w:rPr>
          <w:rFonts w:ascii="Arial" w:hAnsi="Arial" w:cs="Arial"/>
          <w:color w:val="000000"/>
          <w:shd w:val="clear" w:color="auto" w:fill="FFFFFF"/>
        </w:rPr>
      </w:pPr>
    </w:p>
    <w:p w:rsidR="007B1C23" w:rsidRPr="00B727E9" w:rsidRDefault="007B1C23">
      <w:pPr>
        <w:rPr>
          <w:rFonts w:ascii="Arial" w:hAnsi="Arial" w:cs="Arial"/>
          <w:b/>
          <w:color w:val="000000"/>
          <w:shd w:val="clear" w:color="auto" w:fill="FFFFFF"/>
        </w:rPr>
      </w:pPr>
      <w:r w:rsidRPr="00B727E9">
        <w:rPr>
          <w:rFonts w:ascii="Arial" w:hAnsi="Arial" w:cs="Arial"/>
          <w:b/>
          <w:color w:val="000000"/>
          <w:shd w:val="clear" w:color="auto" w:fill="FFFFFF"/>
        </w:rPr>
        <w:t xml:space="preserve">Воспользуйтесь электронными услугами </w:t>
      </w:r>
      <w:proofErr w:type="spellStart"/>
      <w:r w:rsidRPr="00B727E9">
        <w:rPr>
          <w:rFonts w:ascii="Arial" w:hAnsi="Arial" w:cs="Arial"/>
          <w:b/>
          <w:color w:val="000000"/>
          <w:shd w:val="clear" w:color="auto" w:fill="FFFFFF"/>
        </w:rPr>
        <w:t>Росреестра</w:t>
      </w:r>
      <w:proofErr w:type="spellEnd"/>
    </w:p>
    <w:p w:rsidR="00B727E9" w:rsidRDefault="007B1C23" w:rsidP="00B727E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Филиал ФГБУ «ФКП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Росреестра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» по Тверской области  напоминает заявителям о возможности получения государственных услуг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Росреестра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в электронном виде. Это сэкономит Ваше время и финансы.  Например, получение сведений из Единого государственного реестра недвижимости (далее - ЕГРН) в виде электронного документа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обойдется гораздо дешевле, чем тот же самый бумажный документ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Официальный сайт государственных услуг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Росреестра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(</w:t>
      </w:r>
      <w:hyperlink r:id="rId6" w:tgtFrame="_blank" w:history="1">
        <w:r>
          <w:rPr>
            <w:rStyle w:val="a3"/>
            <w:rFonts w:ascii="Arial" w:hAnsi="Arial" w:cs="Arial"/>
            <w:color w:val="2A5885"/>
            <w:u w:val="none"/>
            <w:shd w:val="clear" w:color="auto" w:fill="FFFFFF"/>
          </w:rPr>
          <w:t>https://rosreestr.ru</w:t>
        </w:r>
      </w:hyperlink>
      <w:r>
        <w:rPr>
          <w:rFonts w:ascii="Arial" w:hAnsi="Arial" w:cs="Arial"/>
          <w:color w:val="000000"/>
          <w:shd w:val="clear" w:color="auto" w:fill="FFFFFF"/>
        </w:rPr>
        <w:t>) предлагает сервисы, которые позволяют быстро получить нужную информацию.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 xml:space="preserve">В настоящее время на официальном сайте государственных услуг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Росреестра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доступны практически все базовые услуги ведомства, такие как: </w:t>
      </w:r>
      <w:r>
        <w:rPr>
          <w:rFonts w:ascii="Arial" w:hAnsi="Arial" w:cs="Arial"/>
          <w:color w:val="000000"/>
          <w:shd w:val="clear" w:color="auto" w:fill="FFFFFF"/>
        </w:rPr>
        <w:br/>
        <w:t>– получение сведений из ЕГРН, </w:t>
      </w:r>
      <w:r>
        <w:rPr>
          <w:rFonts w:ascii="Arial" w:hAnsi="Arial" w:cs="Arial"/>
          <w:color w:val="000000"/>
          <w:shd w:val="clear" w:color="auto" w:fill="FFFFFF"/>
        </w:rPr>
        <w:br/>
        <w:t>– государственная регистрация прав, </w:t>
      </w:r>
      <w:r>
        <w:rPr>
          <w:rFonts w:ascii="Arial" w:hAnsi="Arial" w:cs="Arial"/>
          <w:color w:val="000000"/>
          <w:shd w:val="clear" w:color="auto" w:fill="FFFFFF"/>
        </w:rPr>
        <w:br/>
        <w:t>– постановка на кадастровый учет.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 xml:space="preserve">В том числе </w:t>
      </w:r>
      <w:r w:rsidR="00B727E9">
        <w:rPr>
          <w:rFonts w:ascii="Arial" w:hAnsi="Arial" w:cs="Arial"/>
          <w:color w:val="000000"/>
          <w:shd w:val="clear" w:color="auto" w:fill="FFFFFF"/>
        </w:rPr>
        <w:t>предоставлена функция п</w:t>
      </w:r>
      <w:r>
        <w:rPr>
          <w:rFonts w:ascii="Arial" w:hAnsi="Arial" w:cs="Arial"/>
          <w:color w:val="000000"/>
          <w:shd w:val="clear" w:color="auto" w:fill="FFFFFF"/>
        </w:rPr>
        <w:t>редварительно</w:t>
      </w:r>
      <w:r w:rsidR="00B727E9">
        <w:rPr>
          <w:rFonts w:ascii="Arial" w:hAnsi="Arial" w:cs="Arial"/>
          <w:color w:val="000000"/>
          <w:shd w:val="clear" w:color="auto" w:fill="FFFFFF"/>
        </w:rPr>
        <w:t>й записи на прием, отслеживания</w:t>
      </w:r>
      <w:r>
        <w:rPr>
          <w:rFonts w:ascii="Arial" w:hAnsi="Arial" w:cs="Arial"/>
          <w:color w:val="000000"/>
          <w:shd w:val="clear" w:color="auto" w:fill="FFFFFF"/>
        </w:rPr>
        <w:t xml:space="preserve"> статус</w:t>
      </w:r>
      <w:r w:rsidR="00B727E9">
        <w:rPr>
          <w:rFonts w:ascii="Arial" w:hAnsi="Arial" w:cs="Arial"/>
          <w:color w:val="000000"/>
          <w:shd w:val="clear" w:color="auto" w:fill="FFFFFF"/>
        </w:rPr>
        <w:t>а своей заявки, получения справок</w:t>
      </w:r>
      <w:r>
        <w:rPr>
          <w:rFonts w:ascii="Arial" w:hAnsi="Arial" w:cs="Arial"/>
          <w:color w:val="000000"/>
          <w:shd w:val="clear" w:color="auto" w:fill="FFFFFF"/>
        </w:rPr>
        <w:t xml:space="preserve"> об объектах недвижимости </w:t>
      </w:r>
      <w:r w:rsidR="00B727E9">
        <w:rPr>
          <w:rFonts w:ascii="Arial" w:hAnsi="Arial" w:cs="Arial"/>
          <w:color w:val="000000"/>
          <w:shd w:val="clear" w:color="auto" w:fill="FFFFFF"/>
        </w:rPr>
        <w:t>и сведений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Фонда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данных государственной кадастровой оценки, </w:t>
      </w:r>
      <w:r w:rsidR="00B727E9">
        <w:rPr>
          <w:rFonts w:ascii="Arial" w:hAnsi="Arial" w:cs="Arial"/>
          <w:color w:val="000000"/>
          <w:shd w:val="clear" w:color="auto" w:fill="FFFFFF"/>
        </w:rPr>
        <w:t xml:space="preserve">ознакомления </w:t>
      </w:r>
      <w:r>
        <w:rPr>
          <w:rFonts w:ascii="Arial" w:hAnsi="Arial" w:cs="Arial"/>
          <w:color w:val="000000"/>
          <w:shd w:val="clear" w:color="auto" w:fill="FFFFFF"/>
        </w:rPr>
        <w:t>со сведениями об объекте недвижимости на Публичной кадастровой карте. </w:t>
      </w:r>
      <w:r>
        <w:rPr>
          <w:rFonts w:ascii="Arial" w:hAnsi="Arial" w:cs="Arial"/>
          <w:color w:val="000000"/>
          <w:shd w:val="clear" w:color="auto" w:fill="FFFFFF"/>
        </w:rPr>
        <w:br/>
        <w:t>Воспользовавшись электронным сервисом «Получение сведений из ЕГРН», заявитель располагает возможностью запросить и получить необходимые сведения из ЕГРН в виде: </w:t>
      </w:r>
      <w:r>
        <w:rPr>
          <w:rFonts w:ascii="Arial" w:hAnsi="Arial" w:cs="Arial"/>
          <w:color w:val="000000"/>
          <w:shd w:val="clear" w:color="auto" w:fill="FFFFFF"/>
        </w:rPr>
        <w:br/>
        <w:t>• выписки ЕГРН об основных характеристиках и зарегистрированных правах на объект недвижимости; </w:t>
      </w:r>
      <w:r>
        <w:rPr>
          <w:rFonts w:ascii="Arial" w:hAnsi="Arial" w:cs="Arial"/>
          <w:color w:val="000000"/>
          <w:shd w:val="clear" w:color="auto" w:fill="FFFFFF"/>
        </w:rPr>
        <w:br/>
        <w:t>• выписки ЕГРН о кадастровой стоимости объекта недвижимости; </w:t>
      </w:r>
      <w:r>
        <w:rPr>
          <w:rFonts w:ascii="Arial" w:hAnsi="Arial" w:cs="Arial"/>
          <w:color w:val="000000"/>
          <w:shd w:val="clear" w:color="auto" w:fill="FFFFFF"/>
        </w:rPr>
        <w:br/>
        <w:t>• выписки ЕГРН о правах отдельного лица на имевшиеся (имеющиеся) у него объекты недвижимости; </w:t>
      </w:r>
      <w:r>
        <w:rPr>
          <w:rFonts w:ascii="Arial" w:hAnsi="Arial" w:cs="Arial"/>
          <w:color w:val="000000"/>
          <w:shd w:val="clear" w:color="auto" w:fill="FFFFFF"/>
        </w:rPr>
        <w:br/>
        <w:t>• выписки ЕГРН о содержании правоустанавливающих документов; </w:t>
      </w:r>
      <w:r>
        <w:rPr>
          <w:rFonts w:ascii="Arial" w:hAnsi="Arial" w:cs="Arial"/>
          <w:color w:val="000000"/>
          <w:shd w:val="clear" w:color="auto" w:fill="FFFFFF"/>
        </w:rPr>
        <w:br/>
        <w:t>• выписки ЕГРН о переходе прав на объект недвижимости; </w:t>
      </w:r>
      <w:r>
        <w:rPr>
          <w:rFonts w:ascii="Arial" w:hAnsi="Arial" w:cs="Arial"/>
          <w:color w:val="000000"/>
          <w:shd w:val="clear" w:color="auto" w:fill="FFFFFF"/>
        </w:rPr>
        <w:br/>
        <w:t>• кадастровый план территории.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Максимальный срок предоставления сведений из ЕГРН составляет 3 рабочих дня. Размер платы за предоставление сведений из ЕГРН утвержден приказом Минэкономразвития России от 10.05.2016 № 291. Выписка из ЕГРН о кадастровой стоимости объекта недвижимости предоставляется бесплатно по запросам любых лиц. 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Электронные сервисы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Росреестра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доступны круглосуточно в режиме реального времени на официальном сайте государственных услуг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Росреестра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(</w:t>
      </w:r>
      <w:hyperlink r:id="rId7" w:tgtFrame="_blank" w:history="1">
        <w:r>
          <w:rPr>
            <w:rStyle w:val="a3"/>
            <w:rFonts w:ascii="Arial" w:hAnsi="Arial" w:cs="Arial"/>
            <w:color w:val="2A5885"/>
            <w:u w:val="none"/>
            <w:shd w:val="clear" w:color="auto" w:fill="FFFFFF"/>
          </w:rPr>
          <w:t>https://rosreestr.ru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), а также на странице официального сайта ФГБУ «ФКП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Росреестра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» (</w:t>
      </w:r>
      <w:hyperlink r:id="rId8" w:tgtFrame="_blank" w:history="1">
        <w:r>
          <w:rPr>
            <w:rStyle w:val="a3"/>
            <w:rFonts w:ascii="Arial" w:hAnsi="Arial" w:cs="Arial"/>
            <w:color w:val="2A5885"/>
            <w:u w:val="none"/>
            <w:shd w:val="clear" w:color="auto" w:fill="FFFFFF"/>
          </w:rPr>
          <w:t>http://kadastr.ru</w:t>
        </w:r>
      </w:hyperlink>
      <w:r>
        <w:rPr>
          <w:rFonts w:ascii="Arial" w:hAnsi="Arial" w:cs="Arial"/>
          <w:color w:val="000000"/>
          <w:shd w:val="clear" w:color="auto" w:fill="FFFFFF"/>
        </w:rPr>
        <w:t>) в разделе «Электронные услуги и сервисы». </w:t>
      </w:r>
    </w:p>
    <w:p w:rsidR="00B727E9" w:rsidRDefault="007B1C23" w:rsidP="00B727E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br/>
      </w:r>
      <w:r w:rsidR="00B727E9">
        <w:rPr>
          <w:rFonts w:ascii="Arial" w:hAnsi="Arial" w:cs="Arial"/>
          <w:color w:val="000000"/>
          <w:shd w:val="clear" w:color="auto" w:fill="FFFFFF"/>
        </w:rPr>
        <w:t xml:space="preserve">ФГБУ «ФКП </w:t>
      </w:r>
      <w:proofErr w:type="spellStart"/>
      <w:r w:rsidR="00B727E9">
        <w:rPr>
          <w:rFonts w:ascii="Arial" w:hAnsi="Arial" w:cs="Arial"/>
          <w:color w:val="000000"/>
          <w:shd w:val="clear" w:color="auto" w:fill="FFFFFF"/>
        </w:rPr>
        <w:t>Росреестра</w:t>
      </w:r>
      <w:proofErr w:type="spellEnd"/>
      <w:r w:rsidR="00B727E9">
        <w:rPr>
          <w:rFonts w:ascii="Arial" w:hAnsi="Arial" w:cs="Arial"/>
          <w:color w:val="000000"/>
          <w:shd w:val="clear" w:color="auto" w:fill="FFFFFF"/>
        </w:rPr>
        <w:t>» по Тверской области</w:t>
      </w:r>
    </w:p>
    <w:p w:rsidR="007B1C23" w:rsidRDefault="007B1C23"/>
    <w:sectPr w:rsidR="007B1C23" w:rsidSect="0028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239E0"/>
    <w:multiLevelType w:val="multilevel"/>
    <w:tmpl w:val="E93C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1C23"/>
    <w:rsid w:val="00281339"/>
    <w:rsid w:val="007B1C23"/>
    <w:rsid w:val="00B727E9"/>
    <w:rsid w:val="00B95B83"/>
    <w:rsid w:val="00F5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C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6564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73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kadastr.ru&amp;post=-119718021_314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rosreestr.ru&amp;post=-119718021_314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rosreestr.ru&amp;post=-119718021_314&amp;cc_key=" TargetMode="External"/><Relationship Id="rId5" Type="http://schemas.openxmlformats.org/officeDocument/2006/relationships/hyperlink" Target="mailto:filial@69.kadast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"КП" по Тверской области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lebedeva_m</dc:creator>
  <cp:keywords/>
  <dc:description/>
  <cp:lastModifiedBy>lebedeva_m</cp:lastModifiedBy>
  <cp:revision>3</cp:revision>
  <dcterms:created xsi:type="dcterms:W3CDTF">2018-05-29T14:28:00Z</dcterms:created>
  <dcterms:modified xsi:type="dcterms:W3CDTF">2018-05-29T14:42:00Z</dcterms:modified>
</cp:coreProperties>
</file>