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DA" w:rsidRPr="004C22DA" w:rsidRDefault="004C22DA" w:rsidP="004C22DA">
      <w:pPr>
        <w:rPr>
          <w:b/>
        </w:rPr>
      </w:pPr>
      <w:r w:rsidRPr="004C22DA">
        <w:rPr>
          <w:b/>
        </w:rPr>
        <w:t xml:space="preserve">УЧАСТКА НЕТ НА КАРТЕ </w:t>
      </w:r>
    </w:p>
    <w:p w:rsidR="004C22DA" w:rsidRDefault="004C22DA" w:rsidP="004C22DA"/>
    <w:p w:rsidR="004C22DA" w:rsidRDefault="004C22DA" w:rsidP="004C22DA">
      <w:r>
        <w:t xml:space="preserve">Просматривая публичную кадастровую карту, Вы можете столкнуться с такой проблемой. </w:t>
      </w:r>
    </w:p>
    <w:p w:rsidR="004C22DA" w:rsidRPr="004C22DA" w:rsidRDefault="004C22DA" w:rsidP="004C22DA">
      <w:r>
        <w:t xml:space="preserve">Вашего участка либо нет на карте, либо объект недвижимости не совпадает с его фактическим местоположением: на карте указан, а в реальности находится в другом месте. </w:t>
      </w:r>
    </w:p>
    <w:p w:rsidR="004C22DA" w:rsidRDefault="004C22DA" w:rsidP="004C22DA">
      <w:r>
        <w:t>Итак, что делать в этом случае?</w:t>
      </w:r>
    </w:p>
    <w:p w:rsidR="004C22DA" w:rsidRDefault="004C22DA" w:rsidP="004C22DA">
      <w:r>
        <w:t xml:space="preserve">Узнать, внесен ли участок в ЕГРН. </w:t>
      </w:r>
    </w:p>
    <w:p w:rsidR="004C22DA" w:rsidRPr="004C22DA" w:rsidRDefault="004C22DA" w:rsidP="004C22DA">
      <w:r>
        <w:t>Е</w:t>
      </w:r>
      <w:r w:rsidRPr="004C22DA">
        <w:t xml:space="preserve">сли сведения об объекте недвижимости </w:t>
      </w:r>
      <w:r>
        <w:t>внесены в ЕГРН</w:t>
      </w:r>
      <w:r w:rsidRPr="004C22DA">
        <w:t xml:space="preserve">, то он </w:t>
      </w:r>
      <w:r>
        <w:t xml:space="preserve">обязательно </w:t>
      </w:r>
      <w:r w:rsidRPr="004C22DA">
        <w:t>должен быть на Публичной кадастровой карте (ПКК).</w:t>
      </w:r>
    </w:p>
    <w:p w:rsidR="004C22DA" w:rsidRPr="004C22DA" w:rsidRDefault="004C22DA" w:rsidP="004C22DA">
      <w:r w:rsidRPr="004C22DA">
        <w:t>Если в ЕГРН сведения есть</w:t>
      </w:r>
      <w:r>
        <w:t xml:space="preserve">, но отсутствуют границы, то </w:t>
      </w:r>
      <w:r w:rsidRPr="004C22DA">
        <w:t xml:space="preserve">он не будет отображаться. </w:t>
      </w:r>
      <w:r>
        <w:t xml:space="preserve">Вам следует </w:t>
      </w:r>
      <w:r w:rsidRPr="004C22DA">
        <w:t>найти по кадастровому номеру или адресу</w:t>
      </w:r>
      <w:r>
        <w:t xml:space="preserve"> (при этом  в окне сведений появится </w:t>
      </w:r>
      <w:r w:rsidRPr="004C22DA">
        <w:t>надпись «Без координат границ»</w:t>
      </w:r>
      <w:r>
        <w:t>)</w:t>
      </w:r>
      <w:r w:rsidRPr="004C22DA">
        <w:t xml:space="preserve">. </w:t>
      </w:r>
      <w:r>
        <w:t xml:space="preserve">Так можно узнать </w:t>
      </w:r>
      <w:r w:rsidRPr="004C22DA">
        <w:t>только сведения о характеристиках объекта недвижимости.</w:t>
      </w:r>
    </w:p>
    <w:p w:rsidR="004C22DA" w:rsidRPr="004C22DA" w:rsidRDefault="004C22DA" w:rsidP="004C22DA">
      <w:r w:rsidRPr="004C22DA">
        <w:t xml:space="preserve">Чтобы границы вашего объекта недвижимости отображались на ПКК, необходимо предоставить в </w:t>
      </w:r>
      <w:proofErr w:type="spellStart"/>
      <w:r w:rsidRPr="004C22DA">
        <w:t>Росреестр</w:t>
      </w:r>
      <w:proofErr w:type="spellEnd"/>
      <w:r w:rsidRPr="004C22DA">
        <w:t xml:space="preserve"> заявление с приложением межевого (технического) плана объекта недвижимости, подготовленного кадастровым инженером.</w:t>
      </w:r>
      <w:r>
        <w:t xml:space="preserve"> О</w:t>
      </w:r>
      <w:r w:rsidRPr="004C22DA">
        <w:t>бъекты ПКК можно наложить на космические снимки местности.</w:t>
      </w:r>
    </w:p>
    <w:p w:rsidR="004C22DA" w:rsidRPr="004C22DA" w:rsidRDefault="004C22DA" w:rsidP="004C22DA">
      <w:r w:rsidRPr="004C22DA">
        <w:t xml:space="preserve">Фактическое местоположение объекта </w:t>
      </w:r>
      <w:proofErr w:type="gramStart"/>
      <w:r w:rsidRPr="004C22DA">
        <w:t>может</w:t>
      </w:r>
      <w:proofErr w:type="gramEnd"/>
      <w:r w:rsidRPr="004C22DA">
        <w:t xml:space="preserve"> не соответствует сведениям ПКК из-за технической или реестровой ошибки в сведениях ЕГРН. Чтобы выяснить, действительно ли допущена техническая ошибка, можно обратиться </w:t>
      </w:r>
      <w:proofErr w:type="spellStart"/>
      <w:r w:rsidRPr="004C22DA">
        <w:t>Росреестр</w:t>
      </w:r>
      <w:proofErr w:type="spellEnd"/>
      <w:r w:rsidRPr="004C22DA">
        <w:t>. Обращение будет рассмотрено в течение 30 дней.</w:t>
      </w:r>
    </w:p>
    <w:p w:rsidR="00825952" w:rsidRPr="004C22DA" w:rsidRDefault="004C22DA" w:rsidP="004C22DA">
      <w:r>
        <w:t xml:space="preserve">Пресс-служба «ФКП </w:t>
      </w:r>
      <w:proofErr w:type="spellStart"/>
      <w:r>
        <w:t>Росреестра</w:t>
      </w:r>
      <w:proofErr w:type="spellEnd"/>
      <w:r>
        <w:t>» по Тверской области</w:t>
      </w:r>
    </w:p>
    <w:p w:rsidR="004C22DA" w:rsidRDefault="004C22DA">
      <w:pPr>
        <w:rPr>
          <w:noProof/>
          <w:lang w:eastAsia="ru-RU"/>
        </w:rPr>
      </w:pPr>
    </w:p>
    <w:p w:rsidR="004C22DA" w:rsidRPr="004C22DA" w:rsidRDefault="004C22DA" w:rsidP="004C22DA">
      <w:r w:rsidRPr="004C22DA">
        <w:rPr>
          <w:b/>
        </w:rPr>
        <w:t>ОБНОВЛЕНИЯ САЙТА </w:t>
      </w:r>
      <w:r w:rsidRPr="004C22DA">
        <w:rPr>
          <w:b/>
        </w:rPr>
        <w:br/>
      </w:r>
      <w:r w:rsidRPr="004C22DA">
        <w:br/>
        <w:t xml:space="preserve">Кадастровая палата по Тверской области информирует пользователей </w:t>
      </w:r>
      <w:proofErr w:type="gramStart"/>
      <w:r w:rsidRPr="004C22DA">
        <w:t>сайте</w:t>
      </w:r>
      <w:proofErr w:type="gramEnd"/>
      <w:r w:rsidRPr="004C22DA">
        <w:t xml:space="preserve"> </w:t>
      </w:r>
      <w:hyperlink r:id="rId5" w:tgtFrame="_blank" w:history="1">
        <w:proofErr w:type="spellStart"/>
        <w:r w:rsidRPr="004C22DA">
          <w:rPr>
            <w:rStyle w:val="a6"/>
          </w:rPr>
          <w:t>kadastr.ru</w:t>
        </w:r>
        <w:proofErr w:type="spellEnd"/>
      </w:hyperlink>
      <w:r w:rsidRPr="004C22DA">
        <w:t xml:space="preserve"> о произошедших изменениях. Теперь работать с сайтом стало еще удобнее!</w:t>
      </w:r>
    </w:p>
    <w:p w:rsidR="004C22DA" w:rsidRPr="004C22DA" w:rsidRDefault="004C22DA" w:rsidP="004C22DA">
      <w:r w:rsidRPr="004C22DA">
        <w:t>На главной странице сайта </w:t>
      </w:r>
      <w:proofErr w:type="spellStart"/>
      <w:r w:rsidRPr="004C22DA">
        <w:fldChar w:fldCharType="begin"/>
      </w:r>
      <w:r w:rsidRPr="004C22DA">
        <w:instrText xml:space="preserve"> HYPERLINK "https://vk.com/away.php?to=http%3A%2F%2Fkadastr.ru&amp;post=-119718021_440&amp;cc_key=" \t "_blank" </w:instrText>
      </w:r>
      <w:r w:rsidRPr="004C22DA">
        <w:fldChar w:fldCharType="separate"/>
      </w:r>
      <w:r w:rsidRPr="004C22DA">
        <w:rPr>
          <w:rStyle w:val="a6"/>
        </w:rPr>
        <w:t>kadastr.ru</w:t>
      </w:r>
      <w:proofErr w:type="spellEnd"/>
      <w:r w:rsidRPr="004C22DA">
        <w:fldChar w:fldCharType="end"/>
      </w:r>
      <w:r w:rsidRPr="004C22DA">
        <w:t> в разделе «Электронные услуги и сервисы» появилась вкладка «Личный кабинет».</w:t>
      </w:r>
      <w:r w:rsidRPr="004C22DA">
        <w:br/>
        <w:t xml:space="preserve">Нажав на нее, можно сразу же попасть в раздел электронных услуг </w:t>
      </w:r>
      <w:proofErr w:type="spellStart"/>
      <w:r w:rsidRPr="004C22DA">
        <w:t>Росреестра</w:t>
      </w:r>
      <w:proofErr w:type="spellEnd"/>
      <w:r w:rsidRPr="004C22DA">
        <w:t xml:space="preserve"> на портале "</w:t>
      </w:r>
      <w:proofErr w:type="spellStart"/>
      <w:r w:rsidRPr="004C22DA">
        <w:t>Госуслуги</w:t>
      </w:r>
      <w:proofErr w:type="spellEnd"/>
      <w:r w:rsidRPr="004C22DA">
        <w:t>". </w:t>
      </w:r>
      <w:r w:rsidRPr="004C22DA">
        <w:br/>
        <w:t>Баннер «Получите консультацию» поможет узнать адрес ближайшего к Вам офиса, где Вы можете получить ответы на вопросы.</w:t>
      </w:r>
    </w:p>
    <w:p w:rsidR="004C22DA" w:rsidRPr="004C22DA" w:rsidRDefault="004C22DA" w:rsidP="004C22DA"/>
    <w:p w:rsidR="004C22DA" w:rsidRPr="004C22DA" w:rsidRDefault="004C22DA" w:rsidP="004C22DA"/>
    <w:p w:rsidR="004C22DA" w:rsidRDefault="004C22DA">
      <w:r>
        <w:rPr>
          <w:noProof/>
          <w:lang w:eastAsia="ru-RU"/>
        </w:rPr>
        <w:lastRenderedPageBreak/>
        <w:drawing>
          <wp:inline distT="0" distB="0" distL="0" distR="0">
            <wp:extent cx="5940425" cy="3340445"/>
            <wp:effectExtent l="19050" t="0" r="3175" b="0"/>
            <wp:docPr id="4" name="Рисунок 4" descr="https://pp.userapi.com/c849332/v849332194/157de/dUOPguiCg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9332/v849332194/157de/dUOPguiCg7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2DA" w:rsidRPr="004C22DA" w:rsidRDefault="004C22DA" w:rsidP="004C22DA">
      <w:r>
        <w:t xml:space="preserve">Пресс-служба «ФКП </w:t>
      </w:r>
      <w:proofErr w:type="spellStart"/>
      <w:r>
        <w:t>Росреестра</w:t>
      </w:r>
      <w:proofErr w:type="spellEnd"/>
      <w:r>
        <w:t>» по Тверской области</w:t>
      </w:r>
    </w:p>
    <w:p w:rsidR="004C22DA" w:rsidRDefault="004C22DA"/>
    <w:sectPr w:rsidR="004C22DA" w:rsidSect="003B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63F5F"/>
    <w:multiLevelType w:val="hybridMultilevel"/>
    <w:tmpl w:val="FBB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2DA"/>
    <w:rsid w:val="00393C70"/>
    <w:rsid w:val="003B6EE0"/>
    <w:rsid w:val="004C22DA"/>
    <w:rsid w:val="00B95B83"/>
    <w:rsid w:val="00F5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E0"/>
  </w:style>
  <w:style w:type="paragraph" w:styleId="1">
    <w:name w:val="heading 1"/>
    <w:basedOn w:val="a"/>
    <w:link w:val="10"/>
    <w:uiPriority w:val="9"/>
    <w:qFormat/>
    <w:rsid w:val="004C2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4C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2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22D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C2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to=http%3A%2F%2Fkadastr.ru&amp;post=-119718021_440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"КП" по Тверской области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3</cp:revision>
  <dcterms:created xsi:type="dcterms:W3CDTF">2018-06-29T10:27:00Z</dcterms:created>
  <dcterms:modified xsi:type="dcterms:W3CDTF">2018-06-29T10:38:00Z</dcterms:modified>
</cp:coreProperties>
</file>