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5C" w:rsidRPr="00A2395C" w:rsidRDefault="00A2395C" w:rsidP="00A23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органов местного самоуправления при издании ими  актов об изменении, установлении, приведении в соответствии </w:t>
      </w:r>
      <w:r w:rsidRPr="00A2395C">
        <w:rPr>
          <w:rFonts w:ascii="Times New Roman" w:hAnsi="Times New Roman" w:cs="Times New Roman"/>
          <w:b/>
          <w:sz w:val="28"/>
          <w:szCs w:val="28"/>
        </w:rPr>
        <w:t>вида разрешенного использования земельного участка, устанавливающих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недвижимости</w:t>
      </w:r>
      <w:r w:rsidR="00DE01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0191" w:rsidRPr="00DE0191">
        <w:rPr>
          <w:rFonts w:ascii="Times New Roman" w:hAnsi="Times New Roman" w:cs="Times New Roman"/>
          <w:b/>
          <w:sz w:val="28"/>
          <w:szCs w:val="28"/>
        </w:rPr>
        <w:t>соблюдении  правил направления документов в порядке межведомственного информационного взаимодействия</w:t>
      </w:r>
    </w:p>
    <w:p w:rsidR="00975247" w:rsidRPr="00975247" w:rsidRDefault="00A2395C" w:rsidP="00DE0191">
      <w:pPr>
        <w:pStyle w:val="a3"/>
        <w:spacing w:line="36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5247" w:rsidRPr="00975247">
        <w:rPr>
          <w:rFonts w:ascii="Times New Roman" w:hAnsi="Times New Roman" w:cs="Times New Roman"/>
          <w:sz w:val="28"/>
          <w:szCs w:val="28"/>
        </w:rPr>
        <w:t xml:space="preserve">В  актах органов местного самоуправления об изменении или установлении вида 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975247" w:rsidRPr="00975247"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 w:rsidR="00975247" w:rsidRPr="00975247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="00975247" w:rsidRPr="00975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75247" w:rsidRPr="00975247">
        <w:rPr>
          <w:rFonts w:ascii="Times New Roman" w:hAnsi="Times New Roman" w:cs="Times New Roman"/>
          <w:sz w:val="28"/>
          <w:szCs w:val="28"/>
        </w:rPr>
        <w:t xml:space="preserve">указывать в </w:t>
      </w:r>
      <w:proofErr w:type="gramStart"/>
      <w:r w:rsidR="00975247" w:rsidRPr="0097524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975247" w:rsidRPr="00975247">
        <w:rPr>
          <w:rFonts w:ascii="Times New Roman" w:hAnsi="Times New Roman" w:cs="Times New Roman"/>
          <w:sz w:val="28"/>
          <w:szCs w:val="28"/>
        </w:rPr>
        <w:t xml:space="preserve"> территориальной зоне в соответствии с правилами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(далее - ПЗЗ) </w:t>
      </w:r>
      <w:r w:rsidR="00975247" w:rsidRPr="00975247">
        <w:rPr>
          <w:rFonts w:ascii="Times New Roman" w:hAnsi="Times New Roman" w:cs="Times New Roman"/>
          <w:sz w:val="28"/>
          <w:szCs w:val="28"/>
        </w:rPr>
        <w:t xml:space="preserve"> расположен конкретный земельный участок.</w:t>
      </w:r>
    </w:p>
    <w:p w:rsidR="00A2395C" w:rsidRDefault="00A2395C" w:rsidP="00DE0191">
      <w:pPr>
        <w:spacing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5247" w:rsidRPr="0097524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75247" w:rsidRPr="009752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5247" w:rsidRPr="00975247">
        <w:rPr>
          <w:rFonts w:ascii="Times New Roman" w:hAnsi="Times New Roman" w:cs="Times New Roman"/>
          <w:sz w:val="28"/>
          <w:szCs w:val="28"/>
        </w:rPr>
        <w:t xml:space="preserve"> если изменение вида разрешенного использования земельного участка осуществляется заявителями на основании декларации,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247" w:rsidRPr="00975247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="00975247" w:rsidRPr="00975247">
        <w:rPr>
          <w:rFonts w:ascii="Times New Roman" w:hAnsi="Times New Roman" w:cs="Times New Roman"/>
          <w:sz w:val="28"/>
          <w:szCs w:val="28"/>
        </w:rPr>
        <w:t xml:space="preserve"> в орган регистрации прав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975247" w:rsidRPr="00975247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75247" w:rsidRPr="0097524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подтверждающ</w:t>
      </w:r>
      <w:r w:rsidR="00DE0191">
        <w:rPr>
          <w:rFonts w:ascii="Times New Roman" w:hAnsi="Times New Roman" w:cs="Times New Roman"/>
          <w:sz w:val="28"/>
          <w:szCs w:val="28"/>
        </w:rPr>
        <w:t>ую</w:t>
      </w:r>
      <w:r w:rsidR="00975247" w:rsidRPr="00975247">
        <w:rPr>
          <w:rFonts w:ascii="Times New Roman" w:hAnsi="Times New Roman" w:cs="Times New Roman"/>
          <w:sz w:val="28"/>
          <w:szCs w:val="28"/>
        </w:rPr>
        <w:t xml:space="preserve"> расположение земельного участка в конкретной территориальной зоне</w:t>
      </w:r>
    </w:p>
    <w:p w:rsidR="00A2395C" w:rsidRDefault="00A2395C" w:rsidP="00DE0191">
      <w:pPr>
        <w:spacing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издании актов об 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Pr="00975247"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 предельные минимальны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 или максимальные размеры, установленные ПЗЗ.</w:t>
      </w:r>
    </w:p>
    <w:p w:rsidR="00A2395C" w:rsidRDefault="00A2395C" w:rsidP="00DE0191">
      <w:pPr>
        <w:spacing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При изменении или установлении </w:t>
      </w:r>
      <w:r w:rsidRPr="00975247"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 учитыва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 классификатор видов разрешенного использования земельных участков, </w:t>
      </w:r>
      <w:proofErr w:type="gramStart"/>
      <w:r w:rsidR="000D5222" w:rsidRPr="00975247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D5222" w:rsidRPr="00975247">
        <w:rPr>
          <w:rFonts w:ascii="Times New Roman" w:hAnsi="Times New Roman" w:cs="Times New Roman"/>
          <w:sz w:val="28"/>
          <w:szCs w:val="28"/>
        </w:rPr>
        <w:t xml:space="preserve"> </w:t>
      </w:r>
      <w:r w:rsidR="000D5222" w:rsidRPr="00A2395C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01.09.2014 №540. </w:t>
      </w:r>
    </w:p>
    <w:p w:rsidR="00AD5B83" w:rsidRDefault="00A2395C" w:rsidP="00AD5B83">
      <w:pPr>
        <w:spacing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Соблюдать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5247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97524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при и</w:t>
      </w:r>
      <w:r w:rsidR="000D5222" w:rsidRPr="00975247">
        <w:rPr>
          <w:rFonts w:ascii="Times New Roman" w:hAnsi="Times New Roman" w:cs="Times New Roman"/>
          <w:sz w:val="28"/>
          <w:szCs w:val="28"/>
        </w:rPr>
        <w:t>зда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 постановления об </w:t>
      </w:r>
      <w:r w:rsidR="000D5222" w:rsidRPr="00975247">
        <w:rPr>
          <w:rFonts w:ascii="Times New Roman" w:hAnsi="Times New Roman" w:cs="Times New Roman"/>
          <w:sz w:val="28"/>
          <w:szCs w:val="28"/>
          <w:u w:val="single"/>
        </w:rPr>
        <w:t>уточнении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 </w:t>
      </w:r>
      <w:r w:rsidRPr="00975247"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</w:t>
      </w:r>
      <w:r w:rsidR="00C9193F" w:rsidRPr="00975247">
        <w:rPr>
          <w:rFonts w:ascii="Times New Roman" w:hAnsi="Times New Roman" w:cs="Times New Roman"/>
          <w:sz w:val="28"/>
          <w:szCs w:val="28"/>
        </w:rPr>
        <w:t>.</w:t>
      </w:r>
    </w:p>
    <w:p w:rsidR="00AD5B83" w:rsidRPr="00590A74" w:rsidRDefault="00AD5B83" w:rsidP="00AD5B83">
      <w:pPr>
        <w:spacing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D5222" w:rsidRPr="00AD5B83">
        <w:rPr>
          <w:rFonts w:ascii="Times New Roman" w:hAnsi="Times New Roman" w:cs="Times New Roman"/>
          <w:b/>
          <w:sz w:val="28"/>
          <w:szCs w:val="28"/>
        </w:rPr>
        <w:t xml:space="preserve">В  решениях, устанавливающих адрес </w:t>
      </w:r>
      <w:r w:rsidR="00DE0191" w:rsidRPr="00AD5B83">
        <w:rPr>
          <w:rFonts w:ascii="Times New Roman" w:hAnsi="Times New Roman" w:cs="Times New Roman"/>
          <w:b/>
          <w:sz w:val="28"/>
          <w:szCs w:val="28"/>
        </w:rPr>
        <w:t>объекта</w:t>
      </w:r>
      <w:r w:rsidR="00C9193F" w:rsidRPr="00975247">
        <w:rPr>
          <w:rFonts w:ascii="Times New Roman" w:hAnsi="Times New Roman" w:cs="Times New Roman"/>
          <w:sz w:val="28"/>
          <w:szCs w:val="28"/>
        </w:rPr>
        <w:t>,</w:t>
      </w:r>
      <w:r w:rsidR="00DE019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DE0191">
        <w:rPr>
          <w:rFonts w:ascii="Times New Roman" w:hAnsi="Times New Roman" w:cs="Times New Roman"/>
          <w:sz w:val="28"/>
          <w:szCs w:val="28"/>
        </w:rPr>
        <w:t>ть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 кадастровый номер, соблюда</w:t>
      </w:r>
      <w:r w:rsidR="00DE0191">
        <w:rPr>
          <w:rFonts w:ascii="Times New Roman" w:hAnsi="Times New Roman" w:cs="Times New Roman"/>
          <w:sz w:val="28"/>
          <w:szCs w:val="28"/>
        </w:rPr>
        <w:t xml:space="preserve">ть 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DE0191">
        <w:rPr>
          <w:rFonts w:ascii="Times New Roman" w:hAnsi="Times New Roman" w:cs="Times New Roman"/>
          <w:sz w:val="28"/>
          <w:szCs w:val="28"/>
        </w:rPr>
        <w:t>у адреса</w:t>
      </w:r>
      <w:r w:rsidRPr="00AD5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(Российская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Федерация, Тверская область</w:t>
      </w:r>
      <w:proofErr w:type="gramStart"/>
      <w:r w:rsidR="00DE0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…),</w:t>
      </w:r>
      <w:r w:rsidR="00DE0191">
        <w:rPr>
          <w:rFonts w:ascii="Times New Roman" w:hAnsi="Times New Roman" w:cs="Times New Roman"/>
          <w:sz w:val="28"/>
          <w:szCs w:val="28"/>
        </w:rPr>
        <w:t xml:space="preserve"> 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D5222" w:rsidRPr="00975247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, что один и тот же адрес не может быть присвоен  более чем одному объекту (Постановление </w:t>
      </w:r>
      <w:r w:rsidR="00C9193F" w:rsidRPr="00975247">
        <w:rPr>
          <w:rFonts w:ascii="Times New Roman" w:hAnsi="Times New Roman" w:cs="Times New Roman"/>
          <w:sz w:val="28"/>
          <w:szCs w:val="28"/>
        </w:rPr>
        <w:t>П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C9193F" w:rsidRPr="00975247">
        <w:rPr>
          <w:rFonts w:ascii="Times New Roman" w:hAnsi="Times New Roman" w:cs="Times New Roman"/>
          <w:sz w:val="28"/>
          <w:szCs w:val="28"/>
        </w:rPr>
        <w:t xml:space="preserve">РФ </w:t>
      </w:r>
      <w:r w:rsidR="000D5222" w:rsidRPr="00975247">
        <w:rPr>
          <w:rFonts w:ascii="Times New Roman" w:hAnsi="Times New Roman" w:cs="Times New Roman"/>
          <w:sz w:val="28"/>
          <w:szCs w:val="28"/>
        </w:rPr>
        <w:t>№1221)</w:t>
      </w:r>
      <w:r w:rsidR="00C9193F" w:rsidRPr="00975247">
        <w:rPr>
          <w:rFonts w:ascii="Times New Roman" w:hAnsi="Times New Roman" w:cs="Times New Roman"/>
          <w:sz w:val="28"/>
          <w:szCs w:val="28"/>
        </w:rPr>
        <w:t>.</w:t>
      </w:r>
      <w:r w:rsidRPr="00AD5B83">
        <w:rPr>
          <w:rFonts w:ascii="Times New Roman" w:hAnsi="Times New Roman" w:cs="Times New Roman"/>
          <w:sz w:val="28"/>
          <w:szCs w:val="28"/>
        </w:rPr>
        <w:t xml:space="preserve"> </w:t>
      </w:r>
      <w:r w:rsidRPr="00590A74">
        <w:rPr>
          <w:rFonts w:ascii="Times New Roman" w:hAnsi="Times New Roman" w:cs="Times New Roman"/>
          <w:sz w:val="28"/>
          <w:szCs w:val="28"/>
        </w:rPr>
        <w:t>Размещение информации о пр</w:t>
      </w:r>
      <w:bookmarkStart w:id="0" w:name="_GoBack"/>
      <w:bookmarkEnd w:id="0"/>
      <w:r w:rsidRPr="00590A74">
        <w:rPr>
          <w:rFonts w:ascii="Times New Roman" w:hAnsi="Times New Roman" w:cs="Times New Roman"/>
          <w:sz w:val="28"/>
          <w:szCs w:val="28"/>
        </w:rPr>
        <w:t>исвоении адреса в ФИАС. После появления в ФИАС сведений об адресе  ОМСУ обращается в орган регистрации прав с заявлением об учете текущих изменений в части адреса. Рекомендовать ОМСУ обращаться с такими заявлениями в электронном виде.</w:t>
      </w:r>
    </w:p>
    <w:p w:rsidR="00DE0191" w:rsidRDefault="00DE0191" w:rsidP="00DE0191">
      <w:pPr>
        <w:spacing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D5222" w:rsidRPr="00975247">
        <w:rPr>
          <w:rFonts w:ascii="Times New Roman" w:hAnsi="Times New Roman" w:cs="Times New Roman"/>
          <w:sz w:val="28"/>
          <w:szCs w:val="28"/>
        </w:rPr>
        <w:t>облюда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 правила направления документов в порядке межведомственного информационного взаимодействия (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D5222" w:rsidRPr="00975247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 документы на бумажных носителя без </w:t>
      </w:r>
      <w:r w:rsidR="000D5222" w:rsidRPr="00975247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0D5222" w:rsidRPr="00975247">
        <w:rPr>
          <w:rFonts w:ascii="Times New Roman" w:hAnsi="Times New Roman" w:cs="Times New Roman"/>
          <w:sz w:val="28"/>
          <w:szCs w:val="28"/>
        </w:rPr>
        <w:t>-схемы)</w:t>
      </w:r>
      <w:r w:rsidR="00C9193F" w:rsidRPr="009752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191" w:rsidRDefault="00DE0191" w:rsidP="00DE0191">
      <w:pPr>
        <w:spacing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Соблюдать требования, установленные </w:t>
      </w:r>
      <w:r w:rsidRPr="0097524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75247">
        <w:rPr>
          <w:rFonts w:ascii="Times New Roman" w:hAnsi="Times New Roman" w:cs="Times New Roman"/>
          <w:sz w:val="28"/>
          <w:szCs w:val="28"/>
        </w:rPr>
        <w:t xml:space="preserve"> Минэкономразвития №762</w:t>
      </w:r>
      <w:r>
        <w:rPr>
          <w:rFonts w:ascii="Times New Roman" w:hAnsi="Times New Roman" w:cs="Times New Roman"/>
          <w:sz w:val="28"/>
          <w:szCs w:val="28"/>
        </w:rPr>
        <w:t xml:space="preserve">, предъявляемым к 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9193F" w:rsidRPr="00975247">
        <w:rPr>
          <w:rFonts w:ascii="Times New Roman" w:hAnsi="Times New Roman" w:cs="Times New Roman"/>
          <w:sz w:val="28"/>
          <w:szCs w:val="28"/>
        </w:rPr>
        <w:t>.</w:t>
      </w:r>
    </w:p>
    <w:p w:rsidR="00DE0191" w:rsidRPr="00DE0191" w:rsidRDefault="00DE0191" w:rsidP="00DE0191">
      <w:pPr>
        <w:spacing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DE0191">
        <w:rPr>
          <w:rFonts w:ascii="Times New Roman" w:hAnsi="Times New Roman" w:cs="Times New Roman"/>
          <w:sz w:val="28"/>
          <w:szCs w:val="28"/>
        </w:rPr>
        <w:t xml:space="preserve">9. В  соответствии с п. 2 ст. 3.3 Федерального закона от 25.10.2001 N 137-ФЗ "О введении в действие Земельного кодекса Российской Федерации", с </w:t>
      </w:r>
      <w:proofErr w:type="gramStart"/>
      <w:r w:rsidRPr="00DE0191"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 w:rsidRPr="00DE0191">
        <w:rPr>
          <w:rFonts w:ascii="Times New Roman" w:hAnsi="Times New Roman" w:cs="Times New Roman"/>
          <w:sz w:val="28"/>
          <w:szCs w:val="28"/>
        </w:rPr>
        <w:t xml:space="preserve">  внесенными Федеральным </w:t>
      </w:r>
      <w:hyperlink r:id="rId7" w:history="1">
        <w:r w:rsidRPr="00DE0191">
          <w:rPr>
            <w:rFonts w:ascii="Times New Roman" w:hAnsi="Times New Roman" w:cs="Times New Roman"/>
            <w:b/>
            <w:color w:val="0000FF"/>
            <w:sz w:val="28"/>
            <w:szCs w:val="28"/>
          </w:rPr>
          <w:t>законом</w:t>
        </w:r>
      </w:hyperlink>
      <w:r w:rsidRPr="00DE0191">
        <w:rPr>
          <w:rFonts w:ascii="Times New Roman" w:hAnsi="Times New Roman" w:cs="Times New Roman"/>
          <w:sz w:val="28"/>
          <w:szCs w:val="28"/>
        </w:rPr>
        <w:t xml:space="preserve"> от 03.07.2016 N 334-ФЗ, с 01.01.2017   распоряжение земельными участками, государственная собственность на которые не разграни</w:t>
      </w:r>
      <w:r>
        <w:rPr>
          <w:rFonts w:ascii="Times New Roman" w:hAnsi="Times New Roman" w:cs="Times New Roman"/>
          <w:sz w:val="28"/>
          <w:szCs w:val="28"/>
        </w:rPr>
        <w:t>чена, осуществляется о</w:t>
      </w:r>
      <w:r w:rsidRPr="00DE0191">
        <w:rPr>
          <w:rFonts w:ascii="Times New Roman" w:hAnsi="Times New Roman" w:cs="Times New Roman"/>
          <w:sz w:val="28"/>
          <w:szCs w:val="28"/>
        </w:rPr>
        <w:t>рганом местного самоуправления муниципального района в отношении земельных участков, расположенных на территории сельского поселения, входящего в состав этого муниципального района, и земельных участков, расположенных на межселенных территориях муниципального района, за исключением случаев, предусмотренных настоящим пунктом.</w:t>
      </w:r>
    </w:p>
    <w:p w:rsidR="005F57D1" w:rsidRDefault="00D83119" w:rsidP="00767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</w:t>
      </w:r>
    </w:p>
    <w:p w:rsidR="007676F5" w:rsidRPr="00975247" w:rsidRDefault="007676F5" w:rsidP="00767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89" w:rsidRPr="00975247" w:rsidRDefault="007676F5" w:rsidP="00E519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57D1" w:rsidRPr="00975247">
        <w:rPr>
          <w:rFonts w:ascii="Times New Roman" w:hAnsi="Times New Roman" w:cs="Times New Roman"/>
          <w:sz w:val="28"/>
          <w:szCs w:val="28"/>
        </w:rPr>
        <w:t xml:space="preserve">. </w:t>
      </w:r>
      <w:r w:rsidR="003F0288" w:rsidRPr="00975247">
        <w:rPr>
          <w:rFonts w:ascii="Times New Roman" w:hAnsi="Times New Roman" w:cs="Times New Roman"/>
          <w:sz w:val="28"/>
          <w:szCs w:val="28"/>
        </w:rPr>
        <w:t>Филиал ФГБУ «ФКП Росреестра» по Тверской области</w:t>
      </w:r>
      <w:r w:rsidR="004037D0" w:rsidRPr="009752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7D0" w:rsidRPr="00975247">
        <w:rPr>
          <w:rFonts w:ascii="Times New Roman" w:hAnsi="Times New Roman" w:cs="Times New Roman"/>
          <w:sz w:val="28"/>
          <w:szCs w:val="28"/>
        </w:rPr>
        <w:t>Филиал)</w:t>
      </w:r>
      <w:r w:rsidR="003F0288" w:rsidRPr="00975247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</w:t>
      </w:r>
      <w:r w:rsidR="004037D0" w:rsidRPr="009752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</w:t>
      </w:r>
      <w:r w:rsidR="004037D0" w:rsidRPr="00975247">
        <w:rPr>
          <w:rFonts w:ascii="Times New Roman" w:hAnsi="Times New Roman" w:cs="Times New Roman"/>
          <w:sz w:val="28"/>
          <w:szCs w:val="28"/>
        </w:rPr>
        <w:t xml:space="preserve">ОМС) </w:t>
      </w:r>
      <w:r w:rsidR="003F0288" w:rsidRPr="00975247">
        <w:rPr>
          <w:rFonts w:ascii="Times New Roman" w:hAnsi="Times New Roman" w:cs="Times New Roman"/>
          <w:sz w:val="28"/>
          <w:szCs w:val="28"/>
        </w:rPr>
        <w:t xml:space="preserve"> уточняющие запросы в отношении сведений </w:t>
      </w:r>
      <w:r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недвижимости (далее -</w:t>
      </w:r>
      <w:r w:rsidR="003F0288" w:rsidRPr="00975247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F0288" w:rsidRPr="00975247">
        <w:rPr>
          <w:rFonts w:ascii="Times New Roman" w:hAnsi="Times New Roman" w:cs="Times New Roman"/>
          <w:sz w:val="28"/>
          <w:szCs w:val="28"/>
        </w:rPr>
        <w:t xml:space="preserve"> о земельных участ</w:t>
      </w:r>
      <w:r w:rsidR="001129BD" w:rsidRPr="00975247">
        <w:rPr>
          <w:rFonts w:ascii="Times New Roman" w:hAnsi="Times New Roman" w:cs="Times New Roman"/>
          <w:sz w:val="28"/>
          <w:szCs w:val="28"/>
        </w:rPr>
        <w:t xml:space="preserve">ках в части </w:t>
      </w:r>
      <w:r w:rsidR="003F0288" w:rsidRPr="00975247">
        <w:rPr>
          <w:rFonts w:ascii="Times New Roman" w:hAnsi="Times New Roman" w:cs="Times New Roman"/>
          <w:sz w:val="28"/>
          <w:szCs w:val="28"/>
        </w:rPr>
        <w:t>категории земе</w:t>
      </w:r>
      <w:r w:rsidR="001129BD" w:rsidRPr="00975247">
        <w:rPr>
          <w:rFonts w:ascii="Times New Roman" w:hAnsi="Times New Roman" w:cs="Times New Roman"/>
          <w:sz w:val="28"/>
          <w:szCs w:val="28"/>
        </w:rPr>
        <w:t>ль, вида разрешенного использования</w:t>
      </w:r>
      <w:r w:rsidR="004037D0" w:rsidRPr="00975247">
        <w:rPr>
          <w:rFonts w:ascii="Times New Roman" w:hAnsi="Times New Roman" w:cs="Times New Roman"/>
          <w:sz w:val="28"/>
          <w:szCs w:val="28"/>
        </w:rPr>
        <w:t xml:space="preserve"> (ВРИ)</w:t>
      </w:r>
      <w:r w:rsidR="001129BD" w:rsidRPr="00975247">
        <w:rPr>
          <w:rFonts w:ascii="Times New Roman" w:hAnsi="Times New Roman" w:cs="Times New Roman"/>
          <w:sz w:val="28"/>
          <w:szCs w:val="28"/>
        </w:rPr>
        <w:t>, площа</w:t>
      </w:r>
      <w:r w:rsidR="00C13C5B" w:rsidRPr="00975247">
        <w:rPr>
          <w:rFonts w:ascii="Times New Roman" w:hAnsi="Times New Roman" w:cs="Times New Roman"/>
          <w:sz w:val="28"/>
          <w:szCs w:val="28"/>
        </w:rPr>
        <w:t>ди, ранее возникшего права</w:t>
      </w:r>
      <w:r w:rsidR="001129BD" w:rsidRPr="00975247">
        <w:rPr>
          <w:rFonts w:ascii="Times New Roman" w:hAnsi="Times New Roman" w:cs="Times New Roman"/>
          <w:sz w:val="28"/>
          <w:szCs w:val="28"/>
        </w:rPr>
        <w:t xml:space="preserve"> </w:t>
      </w:r>
      <w:r w:rsidR="00C13C5B" w:rsidRPr="00975247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B07F3" w:rsidRPr="00975247">
        <w:rPr>
          <w:rFonts w:ascii="Times New Roman" w:hAnsi="Times New Roman" w:cs="Times New Roman"/>
          <w:sz w:val="28"/>
          <w:szCs w:val="28"/>
        </w:rPr>
        <w:t>, содержащие также просьбу  о предоставлении подтверждающих документов:</w:t>
      </w:r>
    </w:p>
    <w:p w:rsidR="002B07F3" w:rsidRPr="00975247" w:rsidRDefault="002B07F3" w:rsidP="00E51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47">
        <w:rPr>
          <w:rFonts w:ascii="Times New Roman" w:hAnsi="Times New Roman" w:cs="Times New Roman"/>
          <w:sz w:val="28"/>
          <w:szCs w:val="28"/>
        </w:rPr>
        <w:t xml:space="preserve"> в</w:t>
      </w:r>
      <w:r w:rsidR="00C13C5B" w:rsidRPr="00975247">
        <w:rPr>
          <w:rFonts w:ascii="Times New Roman" w:hAnsi="Times New Roman" w:cs="Times New Roman"/>
          <w:sz w:val="28"/>
          <w:szCs w:val="28"/>
        </w:rPr>
        <w:t xml:space="preserve"> результате чего от ОМС  в адрес Филиала поступают ответы</w:t>
      </w:r>
      <w:r w:rsidRPr="00975247">
        <w:rPr>
          <w:rFonts w:ascii="Times New Roman" w:hAnsi="Times New Roman" w:cs="Times New Roman"/>
          <w:sz w:val="28"/>
          <w:szCs w:val="28"/>
        </w:rPr>
        <w:t xml:space="preserve"> на запросы</w:t>
      </w:r>
      <w:r w:rsidR="007676F5">
        <w:rPr>
          <w:rFonts w:ascii="Times New Roman" w:hAnsi="Times New Roman" w:cs="Times New Roman"/>
          <w:sz w:val="28"/>
          <w:szCs w:val="28"/>
        </w:rPr>
        <w:t>,</w:t>
      </w:r>
      <w:r w:rsidRPr="00975247">
        <w:rPr>
          <w:rFonts w:ascii="Times New Roman" w:hAnsi="Times New Roman" w:cs="Times New Roman"/>
          <w:sz w:val="28"/>
          <w:szCs w:val="28"/>
        </w:rPr>
        <w:t xml:space="preserve">  либо не содержащие ответы на поставленные в запросах  вопросы, либо содержащие не полную информацию, либо к ответам не прикладывают документы, подтверждающие представленную информацию, либо о том, что информация отсутствует.</w:t>
      </w:r>
    </w:p>
    <w:p w:rsidR="002B07F3" w:rsidRPr="00E519DC" w:rsidRDefault="002B07F3" w:rsidP="00E519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9DC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</w:p>
    <w:p w:rsidR="005B5DDA" w:rsidRPr="00975247" w:rsidRDefault="002B07F3" w:rsidP="00E51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47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при обработке запросов Филиала </w:t>
      </w:r>
      <w:r w:rsidR="004037D0" w:rsidRPr="00975247">
        <w:rPr>
          <w:rFonts w:ascii="Times New Roman" w:hAnsi="Times New Roman" w:cs="Times New Roman"/>
          <w:sz w:val="28"/>
          <w:szCs w:val="28"/>
        </w:rPr>
        <w:t>анализировать поставленные вопросы  и предоставлять полную</w:t>
      </w:r>
      <w:r w:rsidR="005B5DDA" w:rsidRPr="00975247">
        <w:rPr>
          <w:rFonts w:ascii="Times New Roman" w:hAnsi="Times New Roman" w:cs="Times New Roman"/>
          <w:sz w:val="28"/>
          <w:szCs w:val="28"/>
        </w:rPr>
        <w:t xml:space="preserve"> и </w:t>
      </w:r>
      <w:r w:rsidR="00450947" w:rsidRPr="00975247">
        <w:rPr>
          <w:rFonts w:ascii="Times New Roman" w:hAnsi="Times New Roman" w:cs="Times New Roman"/>
          <w:sz w:val="28"/>
          <w:szCs w:val="28"/>
        </w:rPr>
        <w:t xml:space="preserve">исчерпывающую </w:t>
      </w:r>
      <w:r w:rsidR="004037D0" w:rsidRPr="00975247">
        <w:rPr>
          <w:rFonts w:ascii="Times New Roman" w:hAnsi="Times New Roman" w:cs="Times New Roman"/>
          <w:sz w:val="28"/>
          <w:szCs w:val="28"/>
        </w:rPr>
        <w:t>информацию</w:t>
      </w:r>
      <w:r w:rsidR="005B5DDA" w:rsidRPr="00975247">
        <w:rPr>
          <w:rFonts w:ascii="Times New Roman" w:hAnsi="Times New Roman" w:cs="Times New Roman"/>
          <w:sz w:val="28"/>
          <w:szCs w:val="28"/>
        </w:rPr>
        <w:t xml:space="preserve"> на поставленные в обращении</w:t>
      </w:r>
      <w:r w:rsidR="00E519DC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5B5DDA" w:rsidRPr="00975247">
        <w:rPr>
          <w:rFonts w:ascii="Times New Roman" w:hAnsi="Times New Roman" w:cs="Times New Roman"/>
          <w:sz w:val="28"/>
          <w:szCs w:val="28"/>
        </w:rPr>
        <w:t xml:space="preserve"> </w:t>
      </w:r>
      <w:r w:rsidR="004037D0" w:rsidRPr="00975247">
        <w:rPr>
          <w:rFonts w:ascii="Times New Roman" w:hAnsi="Times New Roman" w:cs="Times New Roman"/>
          <w:sz w:val="28"/>
          <w:szCs w:val="28"/>
        </w:rPr>
        <w:t xml:space="preserve"> с прилож</w:t>
      </w:r>
      <w:r w:rsidR="005B5DDA" w:rsidRPr="00975247">
        <w:rPr>
          <w:rFonts w:ascii="Times New Roman" w:hAnsi="Times New Roman" w:cs="Times New Roman"/>
          <w:sz w:val="28"/>
          <w:szCs w:val="28"/>
        </w:rPr>
        <w:t>ением подтверждающих документов</w:t>
      </w:r>
      <w:r w:rsidR="00E519DC">
        <w:rPr>
          <w:rFonts w:ascii="Times New Roman" w:hAnsi="Times New Roman" w:cs="Times New Roman"/>
          <w:sz w:val="28"/>
          <w:szCs w:val="28"/>
        </w:rPr>
        <w:t>.</w:t>
      </w:r>
      <w:r w:rsidR="004037D0" w:rsidRPr="00975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9DC" w:rsidRDefault="00450947" w:rsidP="00E51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47">
        <w:rPr>
          <w:rFonts w:ascii="Times New Roman" w:hAnsi="Times New Roman" w:cs="Times New Roman"/>
          <w:sz w:val="28"/>
          <w:szCs w:val="28"/>
        </w:rPr>
        <w:t>Т</w:t>
      </w:r>
      <w:r w:rsidR="005B5DDA" w:rsidRPr="00975247">
        <w:rPr>
          <w:rFonts w:ascii="Times New Roman" w:hAnsi="Times New Roman" w:cs="Times New Roman"/>
          <w:sz w:val="28"/>
          <w:szCs w:val="28"/>
        </w:rPr>
        <w:t xml:space="preserve">акже, </w:t>
      </w:r>
      <w:r w:rsidR="004037D0" w:rsidRPr="00975247">
        <w:rPr>
          <w:rFonts w:ascii="Times New Roman" w:hAnsi="Times New Roman" w:cs="Times New Roman"/>
          <w:sz w:val="28"/>
          <w:szCs w:val="28"/>
        </w:rPr>
        <w:t>в отношении  запросов в части</w:t>
      </w:r>
      <w:r w:rsidR="00E519DC">
        <w:rPr>
          <w:rFonts w:ascii="Times New Roman" w:hAnsi="Times New Roman" w:cs="Times New Roman"/>
          <w:sz w:val="28"/>
          <w:szCs w:val="28"/>
        </w:rPr>
        <w:t xml:space="preserve">, </w:t>
      </w:r>
      <w:r w:rsidR="004037D0" w:rsidRPr="00975247">
        <w:rPr>
          <w:rFonts w:ascii="Times New Roman" w:hAnsi="Times New Roman" w:cs="Times New Roman"/>
          <w:sz w:val="28"/>
          <w:szCs w:val="28"/>
        </w:rPr>
        <w:t xml:space="preserve"> касающейся категории земель и </w:t>
      </w:r>
      <w:r w:rsidR="00E519DC" w:rsidRPr="00975247">
        <w:rPr>
          <w:rFonts w:ascii="Times New Roman" w:hAnsi="Times New Roman" w:cs="Times New Roman"/>
          <w:sz w:val="28"/>
          <w:szCs w:val="28"/>
        </w:rPr>
        <w:t xml:space="preserve">вида разрешенного </w:t>
      </w:r>
      <w:r w:rsidR="00E519D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4037D0" w:rsidRPr="00975247"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="005B5DDA" w:rsidRPr="00975247">
        <w:rPr>
          <w:rFonts w:ascii="Times New Roman" w:hAnsi="Times New Roman" w:cs="Times New Roman"/>
          <w:sz w:val="28"/>
          <w:szCs w:val="28"/>
        </w:rPr>
        <w:t>участков,</w:t>
      </w:r>
      <w:r w:rsidR="004037D0" w:rsidRPr="00975247">
        <w:rPr>
          <w:rFonts w:ascii="Times New Roman" w:hAnsi="Times New Roman" w:cs="Times New Roman"/>
          <w:sz w:val="28"/>
          <w:szCs w:val="28"/>
        </w:rPr>
        <w:t xml:space="preserve">  в случае если  данная информация отсутствует или не содержится в имеющихся документах, </w:t>
      </w:r>
      <w:r w:rsidR="004037D0" w:rsidRPr="00E519DC">
        <w:rPr>
          <w:rFonts w:ascii="Times New Roman" w:hAnsi="Times New Roman" w:cs="Times New Roman"/>
          <w:b/>
          <w:sz w:val="28"/>
          <w:szCs w:val="28"/>
        </w:rPr>
        <w:t>принимать решения об отнесении  таких земельных участков к соответствующей категории земель и (или)</w:t>
      </w:r>
      <w:r w:rsidRPr="00E519DC">
        <w:rPr>
          <w:rFonts w:ascii="Times New Roman" w:hAnsi="Times New Roman" w:cs="Times New Roman"/>
          <w:b/>
          <w:sz w:val="28"/>
          <w:szCs w:val="28"/>
        </w:rPr>
        <w:t xml:space="preserve"> установлении</w:t>
      </w:r>
      <w:r w:rsidR="004037D0" w:rsidRPr="00E519DC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Pr="00E519DC">
        <w:rPr>
          <w:rFonts w:ascii="Times New Roman" w:hAnsi="Times New Roman" w:cs="Times New Roman"/>
          <w:b/>
          <w:sz w:val="28"/>
          <w:szCs w:val="28"/>
        </w:rPr>
        <w:t>а</w:t>
      </w:r>
      <w:r w:rsidR="004037D0" w:rsidRPr="00E519DC">
        <w:rPr>
          <w:rFonts w:ascii="Times New Roman" w:hAnsi="Times New Roman" w:cs="Times New Roman"/>
          <w:b/>
          <w:sz w:val="28"/>
          <w:szCs w:val="28"/>
        </w:rPr>
        <w:t xml:space="preserve"> разрешенного использования.</w:t>
      </w:r>
    </w:p>
    <w:p w:rsidR="00E519DC" w:rsidRDefault="00E519DC" w:rsidP="00E51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19DC">
        <w:rPr>
          <w:rFonts w:ascii="Times New Roman" w:hAnsi="Times New Roman" w:cs="Times New Roman"/>
          <w:sz w:val="28"/>
          <w:szCs w:val="28"/>
        </w:rPr>
        <w:t>В отношении соблюдения</w:t>
      </w:r>
      <w:r w:rsidRPr="00975247">
        <w:rPr>
          <w:rFonts w:ascii="Times New Roman" w:hAnsi="Times New Roman" w:cs="Times New Roman"/>
          <w:sz w:val="28"/>
          <w:szCs w:val="28"/>
        </w:rPr>
        <w:t xml:space="preserve"> сроков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75247">
        <w:rPr>
          <w:rFonts w:ascii="Times New Roman" w:hAnsi="Times New Roman" w:cs="Times New Roman"/>
          <w:sz w:val="28"/>
          <w:szCs w:val="28"/>
        </w:rPr>
        <w:t xml:space="preserve">ответов на межведомственные запросы. </w:t>
      </w:r>
    </w:p>
    <w:p w:rsidR="00E519DC" w:rsidRPr="00E519DC" w:rsidRDefault="00E519DC" w:rsidP="00E519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5247">
        <w:rPr>
          <w:rFonts w:ascii="Times New Roman" w:hAnsi="Times New Roman" w:cs="Times New Roman"/>
          <w:sz w:val="28"/>
          <w:szCs w:val="28"/>
        </w:rPr>
        <w:t xml:space="preserve">В соответствии с  частью 3 статьи 7.2 210-ФЗ, срок подготовки и направления ответа на межведомственный запрос о представлении документов и информации, указанных в пункте 2 части 1 статьи 7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</w:t>
      </w:r>
      <w:r w:rsidRPr="00E519DC">
        <w:rPr>
          <w:rFonts w:ascii="Times New Roman" w:hAnsi="Times New Roman" w:cs="Times New Roman"/>
          <w:b/>
          <w:sz w:val="28"/>
          <w:szCs w:val="28"/>
        </w:rPr>
        <w:t>не может превышать два рабочих дня</w:t>
      </w:r>
      <w:r w:rsidRPr="00975247">
        <w:rPr>
          <w:rFonts w:ascii="Times New Roman" w:hAnsi="Times New Roman" w:cs="Times New Roman"/>
          <w:sz w:val="28"/>
          <w:szCs w:val="28"/>
        </w:rPr>
        <w:t xml:space="preserve">  при осуществлении государственного кадастрового учета и (или) </w:t>
      </w:r>
      <w:r w:rsidRPr="00975247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 на</w:t>
      </w:r>
      <w:proofErr w:type="gramEnd"/>
      <w:r w:rsidRPr="00975247">
        <w:rPr>
          <w:rFonts w:ascii="Times New Roman" w:hAnsi="Times New Roman" w:cs="Times New Roman"/>
          <w:sz w:val="28"/>
          <w:szCs w:val="28"/>
        </w:rPr>
        <w:t xml:space="preserve"> объекты недвижимости </w:t>
      </w:r>
      <w:r w:rsidRPr="00E519DC">
        <w:rPr>
          <w:rFonts w:ascii="Times New Roman" w:hAnsi="Times New Roman" w:cs="Times New Roman"/>
          <w:b/>
          <w:sz w:val="28"/>
          <w:szCs w:val="28"/>
        </w:rPr>
        <w:t>со дня поступления межведомственного запроса</w:t>
      </w:r>
      <w:r w:rsidRPr="00975247">
        <w:rPr>
          <w:rFonts w:ascii="Times New Roman" w:hAnsi="Times New Roman" w:cs="Times New Roman"/>
          <w:sz w:val="28"/>
          <w:szCs w:val="28"/>
        </w:rPr>
        <w:t xml:space="preserve"> в орган или организацию, предоставляющие документ и информацию.</w:t>
      </w:r>
    </w:p>
    <w:p w:rsidR="00E519DC" w:rsidRDefault="00E519DC" w:rsidP="00E519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9DC" w:rsidRDefault="00E519DC" w:rsidP="00E519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D5222" w:rsidRPr="00975247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</w:t>
      </w:r>
      <w:r w:rsidR="000D5222" w:rsidRPr="00E519DC">
        <w:rPr>
          <w:rFonts w:ascii="Times New Roman" w:hAnsi="Times New Roman" w:cs="Times New Roman"/>
          <w:sz w:val="28"/>
          <w:szCs w:val="28"/>
        </w:rPr>
        <w:t>19 </w:t>
      </w:r>
      <w:r w:rsidRPr="00E519DC">
        <w:rPr>
          <w:rFonts w:ascii="Times New Roman" w:hAnsi="Times New Roman" w:cs="Times New Roman"/>
          <w:sz w:val="28"/>
          <w:szCs w:val="28"/>
        </w:rPr>
        <w:t>Федерального Закона от 13.07.2015 № 218-ФЗ "О государственной  регистрации недвижимости"</w:t>
      </w:r>
      <w:r w:rsidRPr="008670F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="000D5222" w:rsidRPr="00975247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D5222" w:rsidRPr="00975247">
        <w:rPr>
          <w:rFonts w:ascii="Times New Roman" w:hAnsi="Times New Roman" w:cs="Times New Roman"/>
          <w:sz w:val="28"/>
          <w:szCs w:val="28"/>
        </w:rPr>
        <w:t xml:space="preserve"> на принятие решения о выдаче разрешения на ввод объекта капитального строительства в эксплуатацию, в срок не позднее пяти рабочих дней с даты принятия такого решения обязан направить в орган регистрации прав </w:t>
      </w:r>
      <w:r w:rsidR="000D5222" w:rsidRPr="00975247">
        <w:rPr>
          <w:rFonts w:ascii="Times New Roman" w:hAnsi="Times New Roman" w:cs="Times New Roman"/>
          <w:sz w:val="28"/>
          <w:szCs w:val="28"/>
          <w:u w:val="single"/>
        </w:rPr>
        <w:t>заявление о государственном кадастровом учете и прилагаемые к нему документы (в</w:t>
      </w:r>
      <w:proofErr w:type="gramEnd"/>
      <w:r w:rsidR="000D5222" w:rsidRPr="00975247">
        <w:rPr>
          <w:rFonts w:ascii="Times New Roman" w:hAnsi="Times New Roman" w:cs="Times New Roman"/>
          <w:sz w:val="28"/>
          <w:szCs w:val="28"/>
          <w:u w:val="single"/>
        </w:rPr>
        <w:t xml:space="preserve"> том числе разрешение на ввод объекта капитального строительства в эксплуатацию) в отношении соответствующего объекта недвижимости </w:t>
      </w:r>
      <w:r w:rsidR="000D5222" w:rsidRPr="00E519DC">
        <w:rPr>
          <w:rFonts w:ascii="Times New Roman" w:hAnsi="Times New Roman" w:cs="Times New Roman"/>
          <w:b/>
          <w:sz w:val="28"/>
          <w:szCs w:val="28"/>
          <w:u w:val="single"/>
        </w:rPr>
        <w:t>посредством отправления в электронной форме</w:t>
      </w:r>
      <w:r w:rsidR="000D5222" w:rsidRPr="009752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57D1" w:rsidRPr="009752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19DC">
        <w:rPr>
          <w:rFonts w:ascii="Times New Roman" w:hAnsi="Times New Roman" w:cs="Times New Roman"/>
          <w:b/>
          <w:sz w:val="28"/>
          <w:szCs w:val="28"/>
        </w:rPr>
        <w:t xml:space="preserve">До 01.01.2017 </w:t>
      </w:r>
      <w:r w:rsidR="000D5222" w:rsidRPr="00E519DC">
        <w:rPr>
          <w:rFonts w:ascii="Times New Roman" w:hAnsi="Times New Roman" w:cs="Times New Roman"/>
          <w:b/>
          <w:sz w:val="28"/>
          <w:szCs w:val="28"/>
        </w:rPr>
        <w:t xml:space="preserve"> разрешения на ввод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="000D5222" w:rsidRPr="00E519DC">
        <w:rPr>
          <w:rFonts w:ascii="Times New Roman" w:hAnsi="Times New Roman" w:cs="Times New Roman"/>
          <w:b/>
          <w:sz w:val="28"/>
          <w:szCs w:val="28"/>
        </w:rPr>
        <w:t>в эксплуатацию передавались в порядке информационного взаимодействия, с 1 января 2017 года из информационного взаимодействия оно исключено и подается с заявлением.</w:t>
      </w:r>
    </w:p>
    <w:p w:rsidR="005F57D1" w:rsidRPr="00975247" w:rsidRDefault="005F57D1" w:rsidP="00E519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4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1 ст. 18 Закона о регистрации </w:t>
      </w:r>
      <w:proofErr w:type="gramStart"/>
      <w:r w:rsidRPr="00975247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proofErr w:type="gramEnd"/>
      <w:r w:rsidRPr="00975247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государственном кадастровом учёте и прилагаемые к нему документы представляются в орган регистрации прав в </w:t>
      </w:r>
      <w:r w:rsidRPr="00975247">
        <w:rPr>
          <w:rFonts w:ascii="Times New Roman" w:eastAsia="Times New Roman" w:hAnsi="Times New Roman" w:cs="Times New Roman"/>
          <w:sz w:val="28"/>
          <w:szCs w:val="28"/>
          <w:u w:val="single"/>
        </w:rPr>
        <w:t>порядке</w:t>
      </w:r>
      <w:r w:rsidRPr="00975247">
        <w:rPr>
          <w:rFonts w:ascii="Times New Roman" w:eastAsia="Times New Roman" w:hAnsi="Times New Roman" w:cs="Times New Roman"/>
          <w:sz w:val="28"/>
          <w:szCs w:val="28"/>
        </w:rPr>
        <w:t>, установленном органом нормативно-правового регулирования.</w:t>
      </w:r>
    </w:p>
    <w:p w:rsidR="005F57D1" w:rsidRPr="00975247" w:rsidRDefault="005F57D1" w:rsidP="00E519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47">
        <w:rPr>
          <w:rFonts w:ascii="Times New Roman" w:eastAsia="Times New Roman" w:hAnsi="Times New Roman" w:cs="Times New Roman"/>
          <w:sz w:val="28"/>
          <w:szCs w:val="28"/>
        </w:rPr>
        <w:t>Указанный порядок установлен и утверждён приказом Министерства экономического развития Российской Федерации от 26.11.2015 №883 (далее – Порядок).</w:t>
      </w:r>
    </w:p>
    <w:p w:rsidR="005F57D1" w:rsidRPr="00975247" w:rsidRDefault="005F57D1" w:rsidP="00E519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524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3 п. 2 Порядка заявление о государственном кадастровом учёте недвижимого имущества и прилагаемые к нему документы в форме электронных документов и (или) электронных образов документов представляются в орган регистрации прав с использованием </w:t>
      </w:r>
      <w:r w:rsidRPr="0097524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информационно-телекоммуникационных сетей общего пользования, в том числе сети "Интернет", направляемых в орган регистрации прав через:</w:t>
      </w:r>
      <w:proofErr w:type="gramEnd"/>
    </w:p>
    <w:p w:rsidR="005F57D1" w:rsidRPr="00975247" w:rsidRDefault="005F57D1" w:rsidP="0097524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47">
        <w:rPr>
          <w:rFonts w:ascii="Times New Roman" w:eastAsia="Times New Roman" w:hAnsi="Times New Roman" w:cs="Times New Roman"/>
          <w:sz w:val="28"/>
          <w:szCs w:val="28"/>
        </w:rPr>
        <w:t>единый портал государственных и муниципальных услуг (функций);</w:t>
      </w:r>
    </w:p>
    <w:p w:rsidR="005F57D1" w:rsidRPr="00975247" w:rsidRDefault="005F57D1" w:rsidP="0097524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47">
        <w:rPr>
          <w:rFonts w:ascii="Times New Roman" w:eastAsia="Times New Roman" w:hAnsi="Times New Roman" w:cs="Times New Roman"/>
          <w:sz w:val="28"/>
          <w:szCs w:val="28"/>
        </w:rPr>
        <w:t>официальный сайт (</w:t>
      </w:r>
      <w:r w:rsidRPr="00975247">
        <w:rPr>
          <w:rFonts w:ascii="Times New Roman" w:eastAsia="Times New Roman" w:hAnsi="Times New Roman" w:cs="Times New Roman"/>
          <w:sz w:val="28"/>
          <w:szCs w:val="28"/>
          <w:lang w:val="en-US"/>
        </w:rPr>
        <w:t>inform69kadastr.ru)</w:t>
      </w:r>
      <w:r w:rsidRPr="009752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3119" w:rsidRDefault="005F57D1" w:rsidP="00D8311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47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975247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9752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7D1" w:rsidRPr="00D83119" w:rsidRDefault="00D83119" w:rsidP="00D83119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57D1" w:rsidRPr="00D83119">
        <w:rPr>
          <w:rFonts w:ascii="Times New Roman" w:hAnsi="Times New Roman" w:cs="Times New Roman"/>
          <w:sz w:val="28"/>
          <w:szCs w:val="28"/>
        </w:rPr>
        <w:t>О необходимости одновременного  осуществлении государственного кадастрового учёта и государственной регистрации прав.</w:t>
      </w:r>
    </w:p>
    <w:p w:rsidR="00D83119" w:rsidRDefault="005F57D1" w:rsidP="00D83119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4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Государственный кадастровый учёт и государственная регистрация прав осуществляется органом регистрации прав  </w:t>
      </w:r>
      <w:r w:rsidRPr="00975247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одновременно в связи с созданием объекта недвижимости</w:t>
      </w:r>
      <w:r w:rsidRPr="0097524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соответствующего заявления (</w:t>
      </w:r>
      <w:proofErr w:type="gramStart"/>
      <w:r w:rsidRPr="0097524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97524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1, 3 ст. 14 Закона о регистрации). При этом</w:t>
      </w:r>
      <w:proofErr w:type="gramStart"/>
      <w:r w:rsidRPr="0097524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97524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ряде случаев ОМС обраща</w:t>
      </w:r>
      <w:r w:rsidR="00D8311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7524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с заявлением об осуществлении государственного кадастрового учёта ОКС без соответствующего заявления о </w:t>
      </w:r>
      <w:r w:rsidR="00D8311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государственной </w:t>
      </w:r>
      <w:r w:rsidRPr="0097524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регистрации пра</w:t>
      </w:r>
      <w:r w:rsidR="00D8311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75247">
        <w:rPr>
          <w:rFonts w:ascii="Times New Roman" w:hAnsi="Times New Roman" w:cs="Times New Roman"/>
          <w:sz w:val="28"/>
          <w:szCs w:val="28"/>
        </w:rPr>
        <w:t>.</w:t>
      </w:r>
    </w:p>
    <w:p w:rsidR="00D83119" w:rsidRDefault="00D83119" w:rsidP="00D83119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F57D1" w:rsidRPr="00975247">
        <w:rPr>
          <w:rFonts w:ascii="Times New Roman" w:hAnsi="Times New Roman" w:cs="Times New Roman"/>
          <w:sz w:val="28"/>
          <w:szCs w:val="28"/>
        </w:rPr>
        <w:t>О необходимости приложения к заявлению выписки из реестра муниципальной собственности.</w:t>
      </w:r>
    </w:p>
    <w:p w:rsidR="005F57D1" w:rsidRPr="00975247" w:rsidRDefault="005F57D1" w:rsidP="00D83119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47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9752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5247">
        <w:rPr>
          <w:rFonts w:ascii="Times New Roman" w:hAnsi="Times New Roman" w:cs="Times New Roman"/>
          <w:sz w:val="28"/>
          <w:szCs w:val="28"/>
        </w:rPr>
        <w:t xml:space="preserve"> если собственником объекта является МО и соответствующая информация отсутствует в ЕГРН, то к заявлению желательно прикладывать, в том числе выписку из реестра муниципальной собственности. При обработке соответствующего заявления органу регистрации прав приходится в рамках межведомственного информационного взаимодействия запрашивать у ОМС</w:t>
      </w:r>
      <w:r w:rsidR="00D83119">
        <w:rPr>
          <w:rFonts w:ascii="Times New Roman" w:hAnsi="Times New Roman" w:cs="Times New Roman"/>
          <w:sz w:val="28"/>
          <w:szCs w:val="28"/>
        </w:rPr>
        <w:t xml:space="preserve"> </w:t>
      </w:r>
      <w:r w:rsidRPr="00975247">
        <w:rPr>
          <w:rFonts w:ascii="Times New Roman" w:hAnsi="Times New Roman" w:cs="Times New Roman"/>
          <w:sz w:val="28"/>
          <w:szCs w:val="28"/>
        </w:rPr>
        <w:t xml:space="preserve"> данную выписку, что увеличивает сроки обработки заявления, а в отдельных случаях, приводит к решению о приостановлении осуществления ГКУ ОКС.</w:t>
      </w:r>
    </w:p>
    <w:p w:rsidR="000D5222" w:rsidRPr="00975247" w:rsidRDefault="000D5222" w:rsidP="0097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5222" w:rsidRPr="00975247" w:rsidSect="00B76F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38" w:rsidRDefault="007A6A38" w:rsidP="000D5222">
      <w:pPr>
        <w:spacing w:after="0" w:line="240" w:lineRule="auto"/>
      </w:pPr>
      <w:r>
        <w:separator/>
      </w:r>
    </w:p>
  </w:endnote>
  <w:endnote w:type="continuationSeparator" w:id="1">
    <w:p w:rsidR="007A6A38" w:rsidRDefault="007A6A38" w:rsidP="000D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38" w:rsidRDefault="007A6A38" w:rsidP="000D5222">
      <w:pPr>
        <w:spacing w:after="0" w:line="240" w:lineRule="auto"/>
      </w:pPr>
      <w:r>
        <w:separator/>
      </w:r>
    </w:p>
  </w:footnote>
  <w:footnote w:type="continuationSeparator" w:id="1">
    <w:p w:rsidR="007A6A38" w:rsidRDefault="007A6A38" w:rsidP="000D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22" w:rsidRDefault="000D5222">
    <w:pPr>
      <w:pStyle w:val="a4"/>
      <w:rPr>
        <w:lang w:val="en-US"/>
      </w:rPr>
    </w:pPr>
  </w:p>
  <w:p w:rsidR="000D5222" w:rsidRDefault="000D5222">
    <w:pPr>
      <w:pStyle w:val="a4"/>
      <w:rPr>
        <w:lang w:val="en-US"/>
      </w:rPr>
    </w:pPr>
  </w:p>
  <w:p w:rsidR="000D5222" w:rsidRDefault="000D5222">
    <w:pPr>
      <w:pStyle w:val="a4"/>
      <w:rPr>
        <w:lang w:val="en-US"/>
      </w:rPr>
    </w:pPr>
  </w:p>
  <w:p w:rsidR="000D5222" w:rsidRPr="000D5222" w:rsidRDefault="000D5222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430"/>
    <w:multiLevelType w:val="hybridMultilevel"/>
    <w:tmpl w:val="E1A4C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53A7F"/>
    <w:multiLevelType w:val="hybridMultilevel"/>
    <w:tmpl w:val="1F9C0DBE"/>
    <w:lvl w:ilvl="0" w:tplc="2626C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4C0326"/>
    <w:multiLevelType w:val="hybridMultilevel"/>
    <w:tmpl w:val="8BA6C560"/>
    <w:lvl w:ilvl="0" w:tplc="4698B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57724B"/>
    <w:multiLevelType w:val="hybridMultilevel"/>
    <w:tmpl w:val="DC543EA2"/>
    <w:lvl w:ilvl="0" w:tplc="C7081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013347"/>
    <w:multiLevelType w:val="hybridMultilevel"/>
    <w:tmpl w:val="8C368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288"/>
    <w:rsid w:val="00094B95"/>
    <w:rsid w:val="000D5222"/>
    <w:rsid w:val="000F4981"/>
    <w:rsid w:val="001129BD"/>
    <w:rsid w:val="001B135E"/>
    <w:rsid w:val="002B07F3"/>
    <w:rsid w:val="003F0288"/>
    <w:rsid w:val="004037D0"/>
    <w:rsid w:val="00450947"/>
    <w:rsid w:val="004A2AFF"/>
    <w:rsid w:val="005B5DDA"/>
    <w:rsid w:val="005C62BF"/>
    <w:rsid w:val="005E2104"/>
    <w:rsid w:val="005F57D1"/>
    <w:rsid w:val="00600015"/>
    <w:rsid w:val="007676F5"/>
    <w:rsid w:val="007A6A38"/>
    <w:rsid w:val="00975247"/>
    <w:rsid w:val="00A2395C"/>
    <w:rsid w:val="00A516E4"/>
    <w:rsid w:val="00AD5B83"/>
    <w:rsid w:val="00B76F89"/>
    <w:rsid w:val="00C13C5B"/>
    <w:rsid w:val="00C9193F"/>
    <w:rsid w:val="00D83119"/>
    <w:rsid w:val="00DE0191"/>
    <w:rsid w:val="00E12233"/>
    <w:rsid w:val="00E5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222"/>
  </w:style>
  <w:style w:type="paragraph" w:styleId="a6">
    <w:name w:val="footer"/>
    <w:basedOn w:val="a"/>
    <w:link w:val="a7"/>
    <w:uiPriority w:val="99"/>
    <w:unhideWhenUsed/>
    <w:rsid w:val="000D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222"/>
  </w:style>
  <w:style w:type="paragraph" w:customStyle="1" w:styleId="ConsPlusNormal">
    <w:name w:val="ConsPlusNormal"/>
    <w:rsid w:val="000D52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Hyperlink"/>
    <w:basedOn w:val="a0"/>
    <w:uiPriority w:val="99"/>
    <w:semiHidden/>
    <w:unhideWhenUsed/>
    <w:rsid w:val="000D5222"/>
    <w:rPr>
      <w:color w:val="0000FF"/>
      <w:u w:val="single"/>
    </w:rPr>
  </w:style>
  <w:style w:type="character" w:customStyle="1" w:styleId="apple-style-span">
    <w:name w:val="apple-style-span"/>
    <w:basedOn w:val="a0"/>
    <w:rsid w:val="00C9193F"/>
  </w:style>
  <w:style w:type="paragraph" w:styleId="a9">
    <w:name w:val="No Spacing"/>
    <w:uiPriority w:val="1"/>
    <w:qFormat/>
    <w:rsid w:val="00975247"/>
    <w:pPr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222"/>
  </w:style>
  <w:style w:type="paragraph" w:styleId="a6">
    <w:name w:val="footer"/>
    <w:basedOn w:val="a"/>
    <w:link w:val="a7"/>
    <w:uiPriority w:val="99"/>
    <w:unhideWhenUsed/>
    <w:rsid w:val="000D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222"/>
  </w:style>
  <w:style w:type="paragraph" w:customStyle="1" w:styleId="ConsPlusNormal">
    <w:name w:val="ConsPlusNormal"/>
    <w:rsid w:val="000D52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Hyperlink"/>
    <w:basedOn w:val="a0"/>
    <w:uiPriority w:val="99"/>
    <w:semiHidden/>
    <w:unhideWhenUsed/>
    <w:rsid w:val="000D5222"/>
    <w:rPr>
      <w:color w:val="0000FF"/>
      <w:u w:val="single"/>
    </w:rPr>
  </w:style>
  <w:style w:type="character" w:customStyle="1" w:styleId="apple-style-span">
    <w:name w:val="apple-style-span"/>
    <w:basedOn w:val="a0"/>
    <w:rsid w:val="00C91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E932114CE45B462BCA554EB6A3CDA5FD5583ED2ED151270EB1B74EDC520262BAD2F914BC3576FDCCz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Akasevich_OV</dc:creator>
  <cp:lastModifiedBy>cea</cp:lastModifiedBy>
  <cp:revision>5</cp:revision>
  <cp:lastPrinted>2017-05-25T04:38:00Z</cp:lastPrinted>
  <dcterms:created xsi:type="dcterms:W3CDTF">2017-05-22T09:57:00Z</dcterms:created>
  <dcterms:modified xsi:type="dcterms:W3CDTF">2017-05-25T04:43:00Z</dcterms:modified>
</cp:coreProperties>
</file>