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0A317D" w:rsidRDefault="00914000" w:rsidP="000A317D">
      <w:pPr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C0A3C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CE6891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>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  <w:r w:rsidR="00E4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16F8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E416F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  <w:r w:rsidRPr="00E416F8">
        <w:rPr>
          <w:sz w:val="28"/>
          <w:szCs w:val="28"/>
        </w:rPr>
        <w:t xml:space="preserve">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F06D09" w:rsidRPr="000A3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proofErr w:type="spellStart"/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="00E416F8" w:rsidRPr="000A317D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 Марина Семенова.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  <w:r w:rsidR="000A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DB153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0F1E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Оспорить результаты оценки можно в суде или в специальных комиссиях, созданных при Управлениях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lastRenderedPageBreak/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AB1E80" w:rsidRPr="00AB1E80">
        <w:rPr>
          <w:sz w:val="28"/>
          <w:szCs w:val="28"/>
        </w:rPr>
        <w:t xml:space="preserve"> </w:t>
      </w:r>
      <w:r w:rsidR="00AB1E80" w:rsidRPr="00AB1E80">
        <w:rPr>
          <w:b/>
          <w:sz w:val="28"/>
          <w:szCs w:val="28"/>
        </w:rPr>
        <w:t>Марина Семенова.</w:t>
      </w:r>
      <w:r w:rsidR="00AB1E80">
        <w:rPr>
          <w:sz w:val="28"/>
          <w:szCs w:val="28"/>
        </w:rPr>
        <w:t xml:space="preserve">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DC33C7" w:rsidRDefault="00DC33C7" w:rsidP="00DC33C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33C7">
        <w:rPr>
          <w:rFonts w:ascii="Times New Roman" w:hAnsi="Times New Roman" w:cs="Times New Roman"/>
          <w:sz w:val="32"/>
          <w:szCs w:val="32"/>
        </w:rPr>
        <w:t xml:space="preserve">Отметим также, что жителей Тверской области особенно </w:t>
      </w:r>
      <w:proofErr w:type="spellStart"/>
      <w:r w:rsidRPr="00DC33C7">
        <w:rPr>
          <w:rFonts w:ascii="Times New Roman" w:hAnsi="Times New Roman" w:cs="Times New Roman"/>
          <w:sz w:val="32"/>
          <w:szCs w:val="32"/>
        </w:rPr>
        <w:t>интересовалиследующие</w:t>
      </w:r>
      <w:proofErr w:type="spellEnd"/>
      <w:r w:rsidRPr="00DC33C7">
        <w:rPr>
          <w:rFonts w:ascii="Times New Roman" w:hAnsi="Times New Roman" w:cs="Times New Roman"/>
          <w:sz w:val="32"/>
          <w:szCs w:val="32"/>
        </w:rPr>
        <w:t xml:space="preserve"> вопросы:</w:t>
      </w:r>
      <w:r w:rsidRPr="00DC33C7">
        <w:rPr>
          <w:rFonts w:ascii="Times New Roman" w:hAnsi="Times New Roman" w:cs="Times New Roman"/>
          <w:sz w:val="32"/>
          <w:szCs w:val="32"/>
        </w:rPr>
        <w:br/>
        <w:t>постановка на кадастровый учет объектов капитального строительства на участках СНТ;</w:t>
      </w:r>
      <w:r w:rsidRPr="00DC33C7">
        <w:rPr>
          <w:rFonts w:ascii="Times New Roman" w:hAnsi="Times New Roman" w:cs="Times New Roman"/>
          <w:sz w:val="32"/>
          <w:szCs w:val="32"/>
        </w:rPr>
        <w:br/>
        <w:t>согласование границ земельного участка со смежными земельными участками;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33C7">
        <w:rPr>
          <w:rFonts w:ascii="Times New Roman" w:hAnsi="Times New Roman" w:cs="Times New Roman"/>
          <w:sz w:val="32"/>
          <w:szCs w:val="32"/>
        </w:rPr>
        <w:t>наложение земельного участка на соседний;</w:t>
      </w:r>
      <w:r w:rsidRPr="00DC33C7">
        <w:rPr>
          <w:rFonts w:ascii="Times New Roman" w:hAnsi="Times New Roman" w:cs="Times New Roman"/>
          <w:sz w:val="32"/>
          <w:szCs w:val="32"/>
        </w:rPr>
        <w:br/>
        <w:t>возможность межевания земельного участка с увеличением площади;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33C7">
        <w:rPr>
          <w:rFonts w:ascii="Times New Roman" w:hAnsi="Times New Roman" w:cs="Times New Roman"/>
          <w:sz w:val="32"/>
          <w:szCs w:val="32"/>
        </w:rPr>
        <w:t>наличие обременений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C33C7" w:rsidRPr="00DC33C7" w:rsidRDefault="00DC33C7" w:rsidP="00DC33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Пресс-служба «ФКП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>» по Тверской области</w:t>
      </w:r>
    </w:p>
    <w:p w:rsidR="00DC33C7" w:rsidRPr="000A317D" w:rsidRDefault="00DC33C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1E" w:rsidRPr="000A317D" w:rsidRDefault="005B031E" w:rsidP="00305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1E" w:rsidRPr="000A317D" w:rsidRDefault="005B031E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 w:rsidSect="0032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223AD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88A"/>
    <w:rsid w:val="00DC0A3C"/>
    <w:rsid w:val="00DC2B21"/>
    <w:rsid w:val="00DC33C7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AD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DC3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1530-1A81-4827-B22D-B1D07B17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lebedeva_m</cp:lastModifiedBy>
  <cp:revision>5</cp:revision>
  <dcterms:created xsi:type="dcterms:W3CDTF">2019-06-04T13:17:00Z</dcterms:created>
  <dcterms:modified xsi:type="dcterms:W3CDTF">2019-06-05T06:43:00Z</dcterms:modified>
</cp:coreProperties>
</file>