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E2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FD3383" w:rsidRPr="0074717A" w:rsidRDefault="00FD3383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  <w:lang w:eastAsia="ru-RU"/>
        </w:rPr>
        <w:t xml:space="preserve">Тверской </w:t>
      </w:r>
      <w:proofErr w:type="spellStart"/>
      <w:r>
        <w:rPr>
          <w:rFonts w:ascii="Segoe UI" w:hAnsi="Segoe UI" w:cs="Segoe UI"/>
          <w:color w:val="000000"/>
          <w:sz w:val="32"/>
          <w:szCs w:val="32"/>
          <w:lang w:eastAsia="ru-RU"/>
        </w:rPr>
        <w:t>Росреестр</w:t>
      </w:r>
      <w:proofErr w:type="spellEnd"/>
      <w:r>
        <w:rPr>
          <w:rFonts w:ascii="Segoe UI" w:hAnsi="Segoe UI" w:cs="Segoe UI"/>
          <w:color w:val="000000"/>
          <w:sz w:val="32"/>
          <w:szCs w:val="32"/>
          <w:lang w:eastAsia="ru-RU"/>
        </w:rPr>
        <w:t xml:space="preserve"> напоминает об обязательном нотариальном удостоверении</w:t>
      </w:r>
      <w:r w:rsidRPr="00534C5E">
        <w:rPr>
          <w:rFonts w:ascii="Segoe UI" w:hAnsi="Segoe UI" w:cs="Segoe UI"/>
          <w:color w:val="000000"/>
          <w:sz w:val="32"/>
          <w:szCs w:val="32"/>
          <w:lang w:eastAsia="ru-RU"/>
        </w:rPr>
        <w:t xml:space="preserve"> ряда сделок с недвижимость</w:t>
      </w:r>
      <w:r>
        <w:rPr>
          <w:rFonts w:ascii="Segoe UI" w:hAnsi="Segoe UI" w:cs="Segoe UI"/>
          <w:color w:val="000000"/>
          <w:sz w:val="32"/>
          <w:szCs w:val="32"/>
          <w:lang w:eastAsia="ru-RU"/>
        </w:rPr>
        <w:t>ю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color w:val="000000"/>
          <w:lang w:eastAsia="sk-SK"/>
        </w:rPr>
        <w:t xml:space="preserve">Согласно статистике Управления </w:t>
      </w:r>
      <w:proofErr w:type="spellStart"/>
      <w:r>
        <w:rPr>
          <w:rFonts w:ascii="Segoe UI" w:hAnsi="Segoe UI" w:cs="Segoe UI"/>
          <w:color w:val="000000"/>
          <w:lang w:eastAsia="sk-SK"/>
        </w:rPr>
        <w:t>Росреестра</w:t>
      </w:r>
      <w:proofErr w:type="spellEnd"/>
      <w:r>
        <w:rPr>
          <w:rFonts w:ascii="Segoe UI" w:hAnsi="Segoe UI" w:cs="Segoe UI"/>
          <w:color w:val="000000"/>
          <w:lang w:eastAsia="sk-SK"/>
        </w:rPr>
        <w:t xml:space="preserve"> по Тверской области с начала </w:t>
      </w:r>
      <w:r w:rsidRPr="00534C5E">
        <w:rPr>
          <w:rFonts w:ascii="Segoe UI" w:hAnsi="Segoe UI" w:cs="Segoe UI"/>
          <w:color w:val="000000"/>
          <w:lang w:eastAsia="sk-SK"/>
        </w:rPr>
        <w:t>2019 год</w:t>
      </w:r>
      <w:r>
        <w:rPr>
          <w:rFonts w:ascii="Segoe UI" w:hAnsi="Segoe UI" w:cs="Segoe UI"/>
          <w:color w:val="000000"/>
          <w:lang w:eastAsia="sk-SK"/>
        </w:rPr>
        <w:t>а</w:t>
      </w:r>
      <w:r w:rsidRPr="00534C5E">
        <w:rPr>
          <w:rFonts w:ascii="Segoe UI" w:hAnsi="Segoe UI" w:cs="Segoe UI"/>
          <w:color w:val="000000"/>
          <w:lang w:eastAsia="sk-SK"/>
        </w:rPr>
        <w:t xml:space="preserve"> в тверском регионе наблюдается </w:t>
      </w:r>
      <w:r>
        <w:rPr>
          <w:rFonts w:ascii="Segoe UI" w:hAnsi="Segoe UI" w:cs="Segoe UI"/>
          <w:color w:val="000000"/>
          <w:lang w:eastAsia="sk-SK"/>
        </w:rPr>
        <w:t xml:space="preserve">явная </w:t>
      </w:r>
      <w:r w:rsidRPr="00534C5E">
        <w:rPr>
          <w:rFonts w:ascii="Segoe UI" w:hAnsi="Segoe UI" w:cs="Segoe UI"/>
          <w:color w:val="000000"/>
          <w:lang w:eastAsia="sk-SK"/>
        </w:rPr>
        <w:t>тенденция к существенному увеличению общего количества зарегистрированных прав, ограничений прав, обременений объектов недвижимости по заявлениям о государственной регистрации прав, представленным нотариусами (работниками нотариусов) на основании нотариально удостоверенных документов.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534C5E">
        <w:rPr>
          <w:rFonts w:ascii="Segoe UI" w:hAnsi="Segoe UI" w:cs="Segoe UI"/>
          <w:color w:val="000000"/>
          <w:lang w:eastAsia="sk-SK"/>
        </w:rPr>
        <w:t xml:space="preserve">В первую очередь это связано с тем, что </w:t>
      </w:r>
      <w:r w:rsidRPr="00534C5E">
        <w:rPr>
          <w:rFonts w:ascii="Segoe UI" w:hAnsi="Segoe UI" w:cs="Segoe UI"/>
          <w:color w:val="000000"/>
          <w:shd w:val="clear" w:color="auto" w:fill="FFFFFF"/>
        </w:rPr>
        <w:t>с 1 февраля этого года законодатель включил в обязанности нотариусов подачу документов на государственную регистрацию прав на недвижимость по нотариально удостоверенным сделкам и свидетельствам о праве на наследство.</w:t>
      </w:r>
    </w:p>
    <w:p w:rsidR="00534C5E" w:rsidRDefault="00534C5E" w:rsidP="00534C5E">
      <w:pPr>
        <w:spacing w:after="0" w:line="240" w:lineRule="auto"/>
        <w:jc w:val="both"/>
        <w:rPr>
          <w:rFonts w:ascii="Segoe UI" w:hAnsi="Segoe UI" w:cs="Segoe UI"/>
          <w:sz w:val="32"/>
          <w:szCs w:val="32"/>
          <w:lang w:val="en-US"/>
        </w:rPr>
      </w:pP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534C5E">
        <w:rPr>
          <w:rFonts w:ascii="Segoe UI" w:hAnsi="Segoe UI" w:cs="Segoe UI"/>
        </w:rPr>
        <w:t xml:space="preserve">Управление </w:t>
      </w:r>
      <w:proofErr w:type="spellStart"/>
      <w:r w:rsidRPr="00534C5E">
        <w:rPr>
          <w:rFonts w:ascii="Segoe UI" w:hAnsi="Segoe UI" w:cs="Segoe UI"/>
        </w:rPr>
        <w:t>Росреестра</w:t>
      </w:r>
      <w:proofErr w:type="spellEnd"/>
      <w:r w:rsidRPr="00534C5E">
        <w:rPr>
          <w:rFonts w:ascii="Segoe UI" w:hAnsi="Segoe UI" w:cs="Segoe UI"/>
        </w:rPr>
        <w:t xml:space="preserve"> по Тверской области напоминает, что нотариальное удостоверение сделки обязательно в случаях, которые прямо указаны в законе. Кроме того, стороны сделок с недвижимостью вправе сами предусмотреть условие об обязательном нотариальном удостоверении таких договоров.</w:t>
      </w:r>
    </w:p>
    <w:p w:rsidR="00534C5E" w:rsidRDefault="00534C5E" w:rsidP="00534C5E">
      <w:pPr>
        <w:spacing w:after="0" w:line="240" w:lineRule="auto"/>
        <w:jc w:val="both"/>
        <w:rPr>
          <w:rFonts w:ascii="Segoe UI" w:hAnsi="Segoe UI" w:cs="Segoe UI"/>
          <w:sz w:val="32"/>
          <w:szCs w:val="32"/>
          <w:lang w:val="en-US"/>
        </w:rPr>
      </w:pPr>
    </w:p>
    <w:p w:rsidR="00534C5E" w:rsidRDefault="00534C5E" w:rsidP="00534C5E">
      <w:pPr>
        <w:spacing w:after="0" w:line="240" w:lineRule="auto"/>
        <w:jc w:val="both"/>
        <w:rPr>
          <w:rFonts w:ascii="Segoe UI" w:hAnsi="Segoe UI" w:cs="Segoe UI"/>
        </w:rPr>
      </w:pPr>
      <w:r w:rsidRPr="00534C5E">
        <w:rPr>
          <w:rFonts w:ascii="Segoe UI" w:hAnsi="Segoe UI" w:cs="Segoe UI"/>
        </w:rPr>
        <w:t>На сегодняшний день согласно действующему законодательству нотариальная форма предусмотрена для следующих видов сделок с недвижимостью: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</w:rPr>
      </w:pPr>
    </w:p>
    <w:p w:rsidR="00534C5E" w:rsidRDefault="00534C5E" w:rsidP="00534C5E">
      <w:pPr>
        <w:spacing w:after="0" w:line="240" w:lineRule="auto"/>
        <w:jc w:val="both"/>
        <w:rPr>
          <w:rFonts w:ascii="Segoe UI" w:hAnsi="Segoe UI" w:cs="Segoe UI"/>
        </w:rPr>
      </w:pPr>
      <w:r w:rsidRPr="00534C5E">
        <w:rPr>
          <w:rFonts w:ascii="Segoe UI" w:hAnsi="Segoe UI" w:cs="Segoe UI"/>
        </w:rPr>
        <w:t>- сделки по отчуждению (продажа, дарение и т.п.) или договоры ипотеки долей в праве общей собственности на недвижимое имущество, в том числе при отчуждении или ипотеке всеми участниками долевой собственности своих долей по одной сделке (исключение составляют сделки, связанные с имуществом, составляющим паевой инвестиционный фонд или приобретаемым для включения в состав паевого инвестиционного фонда, сделки по отчуждению земельных долей);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</w:rPr>
      </w:pPr>
    </w:p>
    <w:p w:rsidR="00534C5E" w:rsidRDefault="00534C5E" w:rsidP="00534C5E">
      <w:pPr>
        <w:spacing w:after="0" w:line="240" w:lineRule="auto"/>
        <w:jc w:val="both"/>
        <w:rPr>
          <w:rFonts w:ascii="Segoe UI" w:hAnsi="Segoe UI" w:cs="Segoe UI"/>
        </w:rPr>
      </w:pPr>
      <w:r w:rsidRPr="00534C5E">
        <w:rPr>
          <w:rFonts w:ascii="Segoe UI" w:hAnsi="Segoe UI" w:cs="Segoe UI"/>
        </w:rPr>
        <w:t>- 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дееспособным;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</w:rPr>
      </w:pPr>
    </w:p>
    <w:p w:rsidR="00534C5E" w:rsidRDefault="00534C5E" w:rsidP="00534C5E">
      <w:pPr>
        <w:tabs>
          <w:tab w:val="num" w:pos="0"/>
        </w:tabs>
        <w:spacing w:after="0" w:line="240" w:lineRule="auto"/>
        <w:jc w:val="both"/>
        <w:rPr>
          <w:rFonts w:ascii="Segoe UI" w:hAnsi="Segoe UI" w:cs="Segoe UI"/>
        </w:rPr>
      </w:pPr>
      <w:r w:rsidRPr="00534C5E">
        <w:rPr>
          <w:rFonts w:ascii="Segoe UI" w:hAnsi="Segoe UI" w:cs="Segoe UI"/>
        </w:rPr>
        <w:lastRenderedPageBreak/>
        <w:t>- сделки с объектом недвижимости, если заявление и документы на государственную регистрацию перехода права по таким сделкам (ограничений или обременений) представляются почтовым отправлением;</w:t>
      </w:r>
    </w:p>
    <w:p w:rsidR="00534C5E" w:rsidRPr="00534C5E" w:rsidRDefault="00534C5E" w:rsidP="00534C5E">
      <w:pPr>
        <w:tabs>
          <w:tab w:val="num" w:pos="0"/>
        </w:tabs>
        <w:spacing w:after="0" w:line="240" w:lineRule="auto"/>
        <w:jc w:val="both"/>
        <w:rPr>
          <w:rFonts w:ascii="Segoe UI" w:hAnsi="Segoe UI" w:cs="Segoe UI"/>
        </w:rPr>
      </w:pPr>
    </w:p>
    <w:p w:rsidR="00534C5E" w:rsidRDefault="00534C5E" w:rsidP="00534C5E">
      <w:pPr>
        <w:spacing w:after="0" w:line="240" w:lineRule="auto"/>
        <w:jc w:val="both"/>
        <w:rPr>
          <w:rFonts w:ascii="Segoe UI" w:hAnsi="Segoe UI" w:cs="Segoe UI"/>
        </w:rPr>
      </w:pPr>
      <w:r w:rsidRPr="00534C5E">
        <w:rPr>
          <w:rFonts w:ascii="Segoe UI" w:hAnsi="Segoe UI" w:cs="Segoe UI"/>
        </w:rPr>
        <w:t>- договоры уступки требования и перевода долга по нотариально удостоверенной сделке, а также соглашения об изменении или расторжении нотариально удостоверенных договоров.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</w:rPr>
      </w:pPr>
    </w:p>
    <w:p w:rsidR="00534C5E" w:rsidRPr="00534C5E" w:rsidRDefault="00080FD7" w:rsidP="00534C5E">
      <w:pPr>
        <w:spacing w:after="0" w:line="240" w:lineRule="auto"/>
        <w:jc w:val="both"/>
        <w:rPr>
          <w:rFonts w:ascii="Segoe UI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Вместе с тем уже с</w:t>
      </w:r>
      <w:r w:rsidR="00534C5E" w:rsidRPr="00534C5E">
        <w:rPr>
          <w:rFonts w:ascii="Segoe UI" w:eastAsia="Times New Roman" w:hAnsi="Segoe UI" w:cs="Segoe UI"/>
          <w:lang w:eastAsia="ru-RU"/>
        </w:rPr>
        <w:t xml:space="preserve"> 31</w:t>
      </w:r>
      <w:r w:rsidR="00534C5E">
        <w:rPr>
          <w:rFonts w:ascii="Segoe UI" w:eastAsia="Times New Roman" w:hAnsi="Segoe UI" w:cs="Segoe UI"/>
          <w:lang w:eastAsia="ru-RU"/>
        </w:rPr>
        <w:t xml:space="preserve"> июля </w:t>
      </w:r>
      <w:r w:rsidR="00534C5E" w:rsidRPr="00534C5E">
        <w:rPr>
          <w:rFonts w:ascii="Segoe UI" w:eastAsia="Times New Roman" w:hAnsi="Segoe UI" w:cs="Segoe UI"/>
          <w:lang w:eastAsia="ru-RU"/>
        </w:rPr>
        <w:t xml:space="preserve">2019 </w:t>
      </w:r>
      <w:r w:rsidR="00534C5E">
        <w:rPr>
          <w:rFonts w:ascii="Segoe UI" w:eastAsia="Times New Roman" w:hAnsi="Segoe UI" w:cs="Segoe UI"/>
          <w:lang w:eastAsia="ru-RU"/>
        </w:rPr>
        <w:t xml:space="preserve">года </w:t>
      </w:r>
      <w:r w:rsidR="00534C5E" w:rsidRPr="00534C5E">
        <w:rPr>
          <w:rFonts w:ascii="Segoe UI" w:eastAsia="Times New Roman" w:hAnsi="Segoe UI" w:cs="Segoe UI"/>
          <w:lang w:eastAsia="ru-RU"/>
        </w:rPr>
        <w:t xml:space="preserve">из сделок, подлежащих обязательному нотариальному удостоверению в силу закона, исключаются: </w:t>
      </w:r>
      <w:r w:rsidR="00534C5E" w:rsidRPr="00534C5E">
        <w:rPr>
          <w:rFonts w:ascii="Segoe UI" w:hAnsi="Segoe UI" w:cs="Segoe UI"/>
          <w:lang w:eastAsia="ru-RU"/>
        </w:rPr>
        <w:t>сделки при отчуждении или ипотеке всеми участниками долевой собственности своих долей по одной сделке, а также договоры об ипотеке долей в праве общей собственности на недвижимое имущество, заключаемые с кредитными организациями.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lang w:eastAsia="ru-RU"/>
        </w:rPr>
      </w:pPr>
    </w:p>
    <w:p w:rsidR="00534C5E" w:rsidRPr="00534C5E" w:rsidRDefault="00534C5E" w:rsidP="00534C5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34C5E">
        <w:rPr>
          <w:rFonts w:ascii="Segoe UI" w:eastAsia="Times New Roman" w:hAnsi="Segoe UI" w:cs="Segoe UI"/>
          <w:lang w:eastAsia="ru-RU"/>
        </w:rPr>
        <w:t>Также, по общему правилу подлежат нотариальному удостоверению доверенности: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34C5E">
        <w:rPr>
          <w:rFonts w:ascii="Segoe UI" w:eastAsia="Times New Roman" w:hAnsi="Segoe UI" w:cs="Segoe UI"/>
          <w:lang w:eastAsia="ru-RU"/>
        </w:rPr>
        <w:t>- на подачу заявлений о государственной регистрации прав или сделок;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34C5E">
        <w:rPr>
          <w:rFonts w:ascii="Segoe UI" w:eastAsia="Times New Roman" w:hAnsi="Segoe UI" w:cs="Segoe UI"/>
          <w:lang w:eastAsia="ru-RU"/>
        </w:rPr>
        <w:t>- на совершение сделок, требующих нотариальной формы;</w:t>
      </w:r>
    </w:p>
    <w:p w:rsidR="00534C5E" w:rsidRPr="00534C5E" w:rsidRDefault="00534C5E" w:rsidP="00534C5E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534C5E">
        <w:rPr>
          <w:rFonts w:ascii="Segoe UI" w:eastAsia="Times New Roman" w:hAnsi="Segoe UI" w:cs="Segoe UI"/>
          <w:lang w:eastAsia="ru-RU"/>
        </w:rPr>
        <w:t>- на распоряжение зарегистрированными в государственных реестрах правами.</w:t>
      </w:r>
    </w:p>
    <w:p w:rsidR="00534C5E" w:rsidRDefault="00534C5E" w:rsidP="00534C5E">
      <w:pPr>
        <w:spacing w:after="0" w:line="240" w:lineRule="auto"/>
        <w:jc w:val="both"/>
        <w:rPr>
          <w:rFonts w:ascii="Segoe UI" w:eastAsia="Times New Roman" w:hAnsi="Segoe UI" w:cs="Segoe UI"/>
          <w:lang w:val="en-US" w:eastAsia="ru-RU"/>
        </w:rPr>
      </w:pP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color w:val="000000"/>
          <w:lang w:eastAsia="sk-SK"/>
        </w:rPr>
      </w:pPr>
      <w:r w:rsidRPr="00534C5E">
        <w:rPr>
          <w:rFonts w:ascii="Segoe UI" w:eastAsia="Times New Roman" w:hAnsi="Segoe UI" w:cs="Segoe UI"/>
          <w:lang w:eastAsia="ru-RU"/>
        </w:rPr>
        <w:t xml:space="preserve">Государственная регистрация прав </w:t>
      </w:r>
      <w:r w:rsidR="0078506B" w:rsidRPr="00534C5E">
        <w:rPr>
          <w:rFonts w:ascii="Segoe UI" w:eastAsia="Times New Roman" w:hAnsi="Segoe UI" w:cs="Segoe UI"/>
          <w:lang w:eastAsia="ru-RU"/>
        </w:rPr>
        <w:t xml:space="preserve">на основании нотариально удостоверенной сделки </w:t>
      </w:r>
      <w:r w:rsidRPr="00534C5E">
        <w:rPr>
          <w:rFonts w:ascii="Segoe UI" w:eastAsia="Times New Roman" w:hAnsi="Segoe UI" w:cs="Segoe UI"/>
          <w:lang w:eastAsia="ru-RU"/>
        </w:rPr>
        <w:t xml:space="preserve">осуществляется в </w:t>
      </w:r>
      <w:r w:rsidR="0078506B">
        <w:rPr>
          <w:rFonts w:ascii="Segoe UI" w:eastAsia="Times New Roman" w:hAnsi="Segoe UI" w:cs="Segoe UI"/>
          <w:lang w:eastAsia="ru-RU"/>
        </w:rPr>
        <w:t>течение</w:t>
      </w:r>
      <w:r w:rsidRPr="00534C5E">
        <w:rPr>
          <w:rFonts w:ascii="Segoe UI" w:eastAsia="Times New Roman" w:hAnsi="Segoe UI" w:cs="Segoe UI"/>
          <w:lang w:eastAsia="ru-RU"/>
        </w:rPr>
        <w:t xml:space="preserve"> тр</w:t>
      </w:r>
      <w:r w:rsidR="0078506B">
        <w:rPr>
          <w:rFonts w:ascii="Segoe UI" w:eastAsia="Times New Roman" w:hAnsi="Segoe UI" w:cs="Segoe UI"/>
          <w:lang w:eastAsia="ru-RU"/>
        </w:rPr>
        <w:t>ех</w:t>
      </w:r>
      <w:r w:rsidRPr="00534C5E">
        <w:rPr>
          <w:rFonts w:ascii="Segoe UI" w:eastAsia="Times New Roman" w:hAnsi="Segoe UI" w:cs="Segoe UI"/>
          <w:lang w:eastAsia="ru-RU"/>
        </w:rPr>
        <w:t xml:space="preserve"> рабочих дн</w:t>
      </w:r>
      <w:r w:rsidR="0078506B">
        <w:rPr>
          <w:rFonts w:ascii="Segoe UI" w:eastAsia="Times New Roman" w:hAnsi="Segoe UI" w:cs="Segoe UI"/>
          <w:lang w:eastAsia="ru-RU"/>
        </w:rPr>
        <w:t>ей</w:t>
      </w:r>
      <w:r w:rsidRPr="00534C5E">
        <w:rPr>
          <w:rFonts w:ascii="Segoe UI" w:eastAsia="Times New Roman" w:hAnsi="Segoe UI" w:cs="Segoe UI"/>
          <w:lang w:eastAsia="ru-RU"/>
        </w:rPr>
        <w:t xml:space="preserve"> с даты поступления в орган регистрации прав</w:t>
      </w:r>
      <w:r w:rsidR="0078506B">
        <w:rPr>
          <w:rFonts w:ascii="Segoe UI" w:eastAsia="Times New Roman" w:hAnsi="Segoe UI" w:cs="Segoe UI"/>
          <w:lang w:eastAsia="ru-RU"/>
        </w:rPr>
        <w:t xml:space="preserve"> соответствующего</w:t>
      </w:r>
      <w:r w:rsidRPr="00534C5E">
        <w:rPr>
          <w:rFonts w:ascii="Segoe UI" w:eastAsia="Times New Roman" w:hAnsi="Segoe UI" w:cs="Segoe UI"/>
          <w:lang w:eastAsia="ru-RU"/>
        </w:rPr>
        <w:t xml:space="preserve"> заявления</w:t>
      </w:r>
      <w:r w:rsidR="0078506B">
        <w:rPr>
          <w:rFonts w:ascii="Segoe UI" w:eastAsia="Times New Roman" w:hAnsi="Segoe UI" w:cs="Segoe UI"/>
          <w:lang w:eastAsia="ru-RU"/>
        </w:rPr>
        <w:t>. Такой же срок отводится и на регистрацию прав на основании</w:t>
      </w:r>
      <w:r w:rsidRPr="00534C5E">
        <w:rPr>
          <w:rFonts w:ascii="Segoe UI" w:eastAsia="Times New Roman" w:hAnsi="Segoe UI" w:cs="Segoe UI"/>
          <w:lang w:eastAsia="ru-RU"/>
        </w:rPr>
        <w:t xml:space="preserve"> свидетельства о праве на наследство</w:t>
      </w:r>
      <w:r w:rsidR="0078506B">
        <w:rPr>
          <w:rFonts w:ascii="Segoe UI" w:eastAsia="Times New Roman" w:hAnsi="Segoe UI" w:cs="Segoe UI"/>
          <w:lang w:eastAsia="ru-RU"/>
        </w:rPr>
        <w:t xml:space="preserve"> или же</w:t>
      </w:r>
      <w:r w:rsidRPr="00534C5E">
        <w:rPr>
          <w:rFonts w:ascii="Segoe UI" w:eastAsia="Times New Roman" w:hAnsi="Segoe UI" w:cs="Segoe UI"/>
          <w:lang w:eastAsia="ru-RU"/>
        </w:rPr>
        <w:t xml:space="preserve"> свидетельства о праве собственности на долю в общем имуществе супругов</w:t>
      </w:r>
      <w:r w:rsidR="0078506B">
        <w:rPr>
          <w:rFonts w:ascii="Segoe UI" w:eastAsia="Times New Roman" w:hAnsi="Segoe UI" w:cs="Segoe UI"/>
          <w:lang w:eastAsia="ru-RU"/>
        </w:rPr>
        <w:t>. При подаче документов в многофункциональном центре срок регистрации увеличивается до пяти рабочих дней</w:t>
      </w:r>
      <w:r w:rsidRPr="00534C5E">
        <w:rPr>
          <w:rFonts w:ascii="Segoe UI" w:hAnsi="Segoe UI" w:cs="Segoe UI"/>
          <w:lang w:eastAsia="ru-RU"/>
        </w:rPr>
        <w:t>, 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документов.</w:t>
      </w:r>
    </w:p>
    <w:p w:rsidR="00534C5E" w:rsidRPr="00080FD7" w:rsidRDefault="00534C5E" w:rsidP="00534C5E">
      <w:pPr>
        <w:spacing w:after="0" w:line="240" w:lineRule="auto"/>
        <w:jc w:val="both"/>
        <w:rPr>
          <w:rFonts w:ascii="Segoe UI" w:hAnsi="Segoe UI" w:cs="Segoe UI"/>
          <w:color w:val="000000"/>
          <w:lang w:eastAsia="sk-SK"/>
        </w:rPr>
      </w:pPr>
    </w:p>
    <w:p w:rsidR="00534C5E" w:rsidRPr="00534C5E" w:rsidRDefault="00534C5E" w:rsidP="00534C5E">
      <w:pPr>
        <w:spacing w:after="0" w:line="240" w:lineRule="auto"/>
        <w:jc w:val="both"/>
        <w:rPr>
          <w:rFonts w:ascii="Segoe UI" w:hAnsi="Segoe UI" w:cs="Segoe UI"/>
          <w:color w:val="000000"/>
          <w:lang w:eastAsia="sk-SK"/>
        </w:rPr>
      </w:pPr>
      <w:r w:rsidRPr="00534C5E">
        <w:rPr>
          <w:rFonts w:ascii="Segoe UI" w:hAnsi="Segoe UI" w:cs="Segoe UI"/>
          <w:lang w:eastAsia="ru-RU"/>
        </w:rPr>
        <w:t>При осуществлении государственной регистрации прав на основании нотариально удостоверенных документов проверка законности таких документов государственным регистратором прав не осуществляется.</w:t>
      </w:r>
    </w:p>
    <w:p w:rsidR="0097122D" w:rsidRPr="0097122D" w:rsidRDefault="0097122D" w:rsidP="0097122D">
      <w:pPr>
        <w:spacing w:after="0" w:line="240" w:lineRule="auto"/>
        <w:jc w:val="both"/>
        <w:outlineLvl w:val="0"/>
        <w:rPr>
          <w:rFonts w:ascii="Segoe UI" w:hAnsi="Segoe UI" w:cs="Segoe UI"/>
        </w:rPr>
      </w:pPr>
    </w:p>
    <w:p w:rsidR="00E122AB" w:rsidRPr="0003071B" w:rsidRDefault="005A6D73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235644" w:rsidRDefault="00056216" w:rsidP="0023564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235644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lastRenderedPageBreak/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5A6D73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Свободный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F030E"/>
    <w:multiLevelType w:val="multilevel"/>
    <w:tmpl w:val="CAA0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14C73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0FD7"/>
    <w:rsid w:val="00081DBD"/>
    <w:rsid w:val="0009799A"/>
    <w:rsid w:val="000A1CC4"/>
    <w:rsid w:val="000C4B3A"/>
    <w:rsid w:val="000C585C"/>
    <w:rsid w:val="000C621E"/>
    <w:rsid w:val="000C6E6C"/>
    <w:rsid w:val="000D1E08"/>
    <w:rsid w:val="000D1E20"/>
    <w:rsid w:val="000D264D"/>
    <w:rsid w:val="000D5A05"/>
    <w:rsid w:val="000D7D49"/>
    <w:rsid w:val="000E0491"/>
    <w:rsid w:val="000E1238"/>
    <w:rsid w:val="000E2ECC"/>
    <w:rsid w:val="000E2EEB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462E"/>
    <w:rsid w:val="00157235"/>
    <w:rsid w:val="00164696"/>
    <w:rsid w:val="0016501A"/>
    <w:rsid w:val="0016572B"/>
    <w:rsid w:val="00172E33"/>
    <w:rsid w:val="001735EC"/>
    <w:rsid w:val="00182BDE"/>
    <w:rsid w:val="00185FE8"/>
    <w:rsid w:val="00193181"/>
    <w:rsid w:val="00196734"/>
    <w:rsid w:val="001B204E"/>
    <w:rsid w:val="001B6991"/>
    <w:rsid w:val="001C2307"/>
    <w:rsid w:val="001C28E2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35644"/>
    <w:rsid w:val="002420C2"/>
    <w:rsid w:val="00242840"/>
    <w:rsid w:val="00242B72"/>
    <w:rsid w:val="0026484D"/>
    <w:rsid w:val="00267E17"/>
    <w:rsid w:val="0027261E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4034"/>
    <w:rsid w:val="0030032A"/>
    <w:rsid w:val="00300803"/>
    <w:rsid w:val="0030334F"/>
    <w:rsid w:val="00316FF8"/>
    <w:rsid w:val="0032488C"/>
    <w:rsid w:val="0033250C"/>
    <w:rsid w:val="003356CB"/>
    <w:rsid w:val="00335BF6"/>
    <w:rsid w:val="00337BA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E79B1"/>
    <w:rsid w:val="003F2515"/>
    <w:rsid w:val="003F4EDD"/>
    <w:rsid w:val="0040132E"/>
    <w:rsid w:val="00403E63"/>
    <w:rsid w:val="00410AAE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4C5E"/>
    <w:rsid w:val="00536E62"/>
    <w:rsid w:val="00536F37"/>
    <w:rsid w:val="0054246F"/>
    <w:rsid w:val="00561635"/>
    <w:rsid w:val="005658F7"/>
    <w:rsid w:val="0057058F"/>
    <w:rsid w:val="0057165E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6D73"/>
    <w:rsid w:val="005A7647"/>
    <w:rsid w:val="005A7F52"/>
    <w:rsid w:val="005B2A8A"/>
    <w:rsid w:val="005B34F4"/>
    <w:rsid w:val="005C6A16"/>
    <w:rsid w:val="005C7D37"/>
    <w:rsid w:val="005D0301"/>
    <w:rsid w:val="005D4A37"/>
    <w:rsid w:val="005E2BE5"/>
    <w:rsid w:val="005F5545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753"/>
    <w:rsid w:val="0069589D"/>
    <w:rsid w:val="006A63A1"/>
    <w:rsid w:val="006B00D3"/>
    <w:rsid w:val="006B1019"/>
    <w:rsid w:val="006B742F"/>
    <w:rsid w:val="006C0B03"/>
    <w:rsid w:val="006C7649"/>
    <w:rsid w:val="006D40D3"/>
    <w:rsid w:val="006F0670"/>
    <w:rsid w:val="006F0D4A"/>
    <w:rsid w:val="006F4FE9"/>
    <w:rsid w:val="006F708C"/>
    <w:rsid w:val="00701F6B"/>
    <w:rsid w:val="007073DF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2B86"/>
    <w:rsid w:val="0078506B"/>
    <w:rsid w:val="00787E1D"/>
    <w:rsid w:val="00790FDC"/>
    <w:rsid w:val="007967E7"/>
    <w:rsid w:val="007A1B32"/>
    <w:rsid w:val="007B2DD8"/>
    <w:rsid w:val="007B3C1E"/>
    <w:rsid w:val="007C7C8D"/>
    <w:rsid w:val="007D3EC4"/>
    <w:rsid w:val="007E0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320A7"/>
    <w:rsid w:val="00841A5D"/>
    <w:rsid w:val="0085066F"/>
    <w:rsid w:val="00852616"/>
    <w:rsid w:val="00862DD6"/>
    <w:rsid w:val="00876ACC"/>
    <w:rsid w:val="00877C29"/>
    <w:rsid w:val="00890215"/>
    <w:rsid w:val="00890B3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34EE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122D"/>
    <w:rsid w:val="009730BE"/>
    <w:rsid w:val="0098228B"/>
    <w:rsid w:val="00994100"/>
    <w:rsid w:val="009957CE"/>
    <w:rsid w:val="009978F5"/>
    <w:rsid w:val="009A5E60"/>
    <w:rsid w:val="009A7DDE"/>
    <w:rsid w:val="009B283D"/>
    <w:rsid w:val="009B3836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5EC2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E725C"/>
    <w:rsid w:val="00AF0FFF"/>
    <w:rsid w:val="00AF49BC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5770A"/>
    <w:rsid w:val="00B57D45"/>
    <w:rsid w:val="00B618C4"/>
    <w:rsid w:val="00B6244C"/>
    <w:rsid w:val="00B6674E"/>
    <w:rsid w:val="00B71A79"/>
    <w:rsid w:val="00B724BD"/>
    <w:rsid w:val="00B75B25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BF726E"/>
    <w:rsid w:val="00C12202"/>
    <w:rsid w:val="00C17007"/>
    <w:rsid w:val="00C24BC6"/>
    <w:rsid w:val="00C25630"/>
    <w:rsid w:val="00C27C24"/>
    <w:rsid w:val="00C355E9"/>
    <w:rsid w:val="00C362F6"/>
    <w:rsid w:val="00C37983"/>
    <w:rsid w:val="00C40D49"/>
    <w:rsid w:val="00C44683"/>
    <w:rsid w:val="00C458ED"/>
    <w:rsid w:val="00C47429"/>
    <w:rsid w:val="00C51EBF"/>
    <w:rsid w:val="00C568C9"/>
    <w:rsid w:val="00C60DA6"/>
    <w:rsid w:val="00C70955"/>
    <w:rsid w:val="00C73861"/>
    <w:rsid w:val="00C86DD4"/>
    <w:rsid w:val="00C95D05"/>
    <w:rsid w:val="00CA20A4"/>
    <w:rsid w:val="00CA7454"/>
    <w:rsid w:val="00CB7BEC"/>
    <w:rsid w:val="00CC03D8"/>
    <w:rsid w:val="00CC31A5"/>
    <w:rsid w:val="00CE310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48B6"/>
    <w:rsid w:val="00D468B4"/>
    <w:rsid w:val="00D46B5E"/>
    <w:rsid w:val="00D50581"/>
    <w:rsid w:val="00D509D6"/>
    <w:rsid w:val="00D51E4A"/>
    <w:rsid w:val="00D52297"/>
    <w:rsid w:val="00D54E37"/>
    <w:rsid w:val="00D5524E"/>
    <w:rsid w:val="00D55C74"/>
    <w:rsid w:val="00D57695"/>
    <w:rsid w:val="00D60960"/>
    <w:rsid w:val="00D65766"/>
    <w:rsid w:val="00D71D19"/>
    <w:rsid w:val="00D74ED5"/>
    <w:rsid w:val="00D767B7"/>
    <w:rsid w:val="00D80320"/>
    <w:rsid w:val="00D97035"/>
    <w:rsid w:val="00DA08AA"/>
    <w:rsid w:val="00DA6203"/>
    <w:rsid w:val="00DA6D3F"/>
    <w:rsid w:val="00DB2EA4"/>
    <w:rsid w:val="00DB3962"/>
    <w:rsid w:val="00DB5FF4"/>
    <w:rsid w:val="00DC0807"/>
    <w:rsid w:val="00DC3B3A"/>
    <w:rsid w:val="00DC4B81"/>
    <w:rsid w:val="00DD0B16"/>
    <w:rsid w:val="00DE035C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3A7F"/>
    <w:rsid w:val="00E27986"/>
    <w:rsid w:val="00E306E8"/>
    <w:rsid w:val="00E313A2"/>
    <w:rsid w:val="00E338A0"/>
    <w:rsid w:val="00E53F96"/>
    <w:rsid w:val="00E65EFD"/>
    <w:rsid w:val="00E66722"/>
    <w:rsid w:val="00E71945"/>
    <w:rsid w:val="00E72C7D"/>
    <w:rsid w:val="00E81516"/>
    <w:rsid w:val="00E84751"/>
    <w:rsid w:val="00E8624F"/>
    <w:rsid w:val="00E86FE6"/>
    <w:rsid w:val="00E90564"/>
    <w:rsid w:val="00E93513"/>
    <w:rsid w:val="00E9568D"/>
    <w:rsid w:val="00EB0CA4"/>
    <w:rsid w:val="00EB3320"/>
    <w:rsid w:val="00EB3681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278E8"/>
    <w:rsid w:val="00F34E05"/>
    <w:rsid w:val="00F46707"/>
    <w:rsid w:val="00F46898"/>
    <w:rsid w:val="00F54474"/>
    <w:rsid w:val="00F559CC"/>
    <w:rsid w:val="00F55F96"/>
    <w:rsid w:val="00F575ED"/>
    <w:rsid w:val="00F61860"/>
    <w:rsid w:val="00F62B2F"/>
    <w:rsid w:val="00F6624C"/>
    <w:rsid w:val="00F6644E"/>
    <w:rsid w:val="00F67932"/>
    <w:rsid w:val="00F73137"/>
    <w:rsid w:val="00F77525"/>
    <w:rsid w:val="00F8054A"/>
    <w:rsid w:val="00F815B7"/>
    <w:rsid w:val="00F82706"/>
    <w:rsid w:val="00F84382"/>
    <w:rsid w:val="00F85D92"/>
    <w:rsid w:val="00F8744B"/>
    <w:rsid w:val="00FA493D"/>
    <w:rsid w:val="00FA5459"/>
    <w:rsid w:val="00FA716C"/>
    <w:rsid w:val="00FC2D87"/>
    <w:rsid w:val="00FC4FC0"/>
    <w:rsid w:val="00FD1DC1"/>
    <w:rsid w:val="00FD2B39"/>
    <w:rsid w:val="00FD3383"/>
    <w:rsid w:val="00FD34DF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iPriority="0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e">
    <w:name w:val="FollowedHyperlink"/>
    <w:basedOn w:val="a0"/>
    <w:uiPriority w:val="99"/>
    <w:semiHidden/>
    <w:unhideWhenUsed/>
    <w:rsid w:val="00B57D45"/>
    <w:rPr>
      <w:color w:val="800080" w:themeColor="followedHyperlink"/>
      <w:u w:val="single"/>
    </w:rPr>
  </w:style>
  <w:style w:type="paragraph" w:customStyle="1" w:styleId="af">
    <w:name w:val="Знак Знак"/>
    <w:basedOn w:val="a"/>
    <w:rsid w:val="0097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487DB-3737-4D5E-B6A9-6AF41A99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2018-04-12T06:46:00Z</cp:lastPrinted>
  <dcterms:created xsi:type="dcterms:W3CDTF">2019-06-12T14:44:00Z</dcterms:created>
  <dcterms:modified xsi:type="dcterms:W3CDTF">2019-06-12T14:44:00Z</dcterms:modified>
</cp:coreProperties>
</file>