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C" w:rsidRPr="005873A0" w:rsidRDefault="005873A0" w:rsidP="005873A0">
      <w:pPr>
        <w:jc w:val="both"/>
      </w:pPr>
      <w:r w:rsidRPr="005873A0">
        <w:t>КОНСУЛЬТИРУЕТ КАДАСТРОВАЯ ПАЛАТА</w:t>
      </w:r>
    </w:p>
    <w:p w:rsidR="005873A0" w:rsidRPr="005873A0" w:rsidRDefault="005873A0" w:rsidP="005873A0">
      <w:pPr>
        <w:jc w:val="both"/>
      </w:pPr>
      <w:r w:rsidRPr="005873A0">
        <w:t xml:space="preserve">За какой информацией обращаться в «ФКП </w:t>
      </w:r>
      <w:proofErr w:type="spellStart"/>
      <w:r w:rsidRPr="005873A0">
        <w:t>Росреестра</w:t>
      </w:r>
      <w:proofErr w:type="spellEnd"/>
      <w:r w:rsidRPr="005873A0">
        <w:t>» по Тверской области?</w:t>
      </w:r>
    </w:p>
    <w:p w:rsidR="005873A0" w:rsidRPr="005873A0" w:rsidRDefault="005873A0" w:rsidP="005873A0">
      <w:pPr>
        <w:jc w:val="both"/>
      </w:pPr>
    </w:p>
    <w:p w:rsidR="005873A0" w:rsidRPr="005873A0" w:rsidRDefault="004932E1" w:rsidP="005873A0">
      <w:pPr>
        <w:jc w:val="both"/>
      </w:pPr>
      <w:r w:rsidRPr="005873A0">
        <w:t>Кадастровая палата ок</w:t>
      </w:r>
      <w:r w:rsidR="005873A0" w:rsidRPr="005873A0">
        <w:t>азывает консультационные услуги:</w:t>
      </w:r>
    </w:p>
    <w:p w:rsidR="005873A0" w:rsidRPr="005873A0" w:rsidRDefault="005873A0" w:rsidP="005873A0">
      <w:pPr>
        <w:jc w:val="both"/>
      </w:pPr>
      <w:r w:rsidRPr="005873A0">
        <w:t>-</w:t>
      </w:r>
      <w:r w:rsidR="004932E1" w:rsidRPr="005873A0">
        <w:t xml:space="preserve">на бесплатной основе </w:t>
      </w:r>
      <w:r w:rsidRPr="005873A0">
        <w:t>(</w:t>
      </w:r>
      <w:r w:rsidR="004932E1" w:rsidRPr="005873A0">
        <w:t>личный прием граждан</w:t>
      </w:r>
      <w:r w:rsidRPr="005873A0">
        <w:t xml:space="preserve">) </w:t>
      </w:r>
    </w:p>
    <w:p w:rsidR="008B4AAA" w:rsidRPr="005873A0" w:rsidRDefault="005873A0" w:rsidP="005873A0">
      <w:pPr>
        <w:jc w:val="both"/>
      </w:pPr>
      <w:r w:rsidRPr="005873A0">
        <w:t xml:space="preserve">- </w:t>
      </w:r>
      <w:r w:rsidR="004932E1" w:rsidRPr="005873A0">
        <w:t xml:space="preserve">на платной основе </w:t>
      </w:r>
      <w:r w:rsidRPr="005873A0">
        <w:t xml:space="preserve">– </w:t>
      </w:r>
      <w:r w:rsidR="004932E1" w:rsidRPr="005873A0">
        <w:t>индивидуальные консультации по конкретному вопросу и консультации, связанные с подготовкой договоров и оборотом объектов недвижимости.</w:t>
      </w:r>
    </w:p>
    <w:p w:rsidR="004932E1" w:rsidRPr="005873A0" w:rsidRDefault="004932E1" w:rsidP="005873A0">
      <w:pPr>
        <w:jc w:val="both"/>
      </w:pPr>
      <w:r w:rsidRPr="005873A0">
        <w:t>В ходе личного приема Вы можете получить консультации по вопросам:</w:t>
      </w:r>
    </w:p>
    <w:p w:rsidR="004932E1" w:rsidRPr="005873A0" w:rsidRDefault="005873A0" w:rsidP="005873A0">
      <w:pPr>
        <w:jc w:val="both"/>
      </w:pPr>
      <w:r>
        <w:t>-</w:t>
      </w:r>
      <w:r w:rsidR="004932E1" w:rsidRPr="005873A0">
        <w:t>государственного кадастрового учета земельных участков</w:t>
      </w:r>
    </w:p>
    <w:p w:rsidR="004932E1" w:rsidRPr="005873A0" w:rsidRDefault="005873A0" w:rsidP="005873A0">
      <w:pPr>
        <w:jc w:val="both"/>
      </w:pPr>
      <w:r>
        <w:t>-</w:t>
      </w:r>
      <w:r w:rsidR="004932E1" w:rsidRPr="005873A0">
        <w:t>государственного кадастрового учета объектов капитального строительства</w:t>
      </w:r>
    </w:p>
    <w:p w:rsidR="004932E1" w:rsidRPr="005873A0" w:rsidRDefault="005873A0" w:rsidP="005873A0">
      <w:pPr>
        <w:jc w:val="both"/>
      </w:pPr>
      <w:r>
        <w:t>-</w:t>
      </w:r>
      <w:r w:rsidR="004932E1" w:rsidRPr="005873A0">
        <w:t>исправления технических и реестровых ошибок</w:t>
      </w:r>
    </w:p>
    <w:p w:rsidR="004932E1" w:rsidRPr="005873A0" w:rsidRDefault="004932E1" w:rsidP="005873A0">
      <w:pPr>
        <w:jc w:val="both"/>
      </w:pPr>
      <w:r w:rsidRPr="005873A0">
        <w:t xml:space="preserve"> </w:t>
      </w:r>
      <w:r w:rsidR="005873A0">
        <w:t>-</w:t>
      </w:r>
      <w:r w:rsidRPr="005873A0">
        <w:t>внесения сведений о границах и зонах</w:t>
      </w:r>
    </w:p>
    <w:p w:rsidR="004932E1" w:rsidRPr="005873A0" w:rsidRDefault="004932E1" w:rsidP="005873A0">
      <w:pPr>
        <w:jc w:val="both"/>
      </w:pPr>
      <w:r w:rsidRPr="005873A0">
        <w:t xml:space="preserve">  </w:t>
      </w:r>
      <w:r w:rsidR="005873A0">
        <w:t>-</w:t>
      </w:r>
      <w:r w:rsidRPr="005873A0">
        <w:t>правового характера</w:t>
      </w:r>
      <w:r w:rsidR="005873A0" w:rsidRPr="005873A0">
        <w:t xml:space="preserve"> и </w:t>
      </w:r>
      <w:proofErr w:type="gramStart"/>
      <w:r w:rsidRPr="005873A0">
        <w:t>связанные</w:t>
      </w:r>
      <w:proofErr w:type="gramEnd"/>
      <w:r w:rsidRPr="005873A0">
        <w:t xml:space="preserve"> с судебными разбирательствами.</w:t>
      </w:r>
    </w:p>
    <w:p w:rsidR="00CB6D72" w:rsidRPr="005873A0" w:rsidRDefault="00CB6D72" w:rsidP="005873A0">
      <w:pPr>
        <w:jc w:val="both"/>
      </w:pPr>
      <w:r w:rsidRPr="005873A0">
        <w:t xml:space="preserve">За консультацией </w:t>
      </w:r>
      <w:r w:rsidR="005873A0" w:rsidRPr="005873A0">
        <w:t xml:space="preserve">на платной основе </w:t>
      </w:r>
      <w:r w:rsidRPr="005873A0">
        <w:t xml:space="preserve">также могут обратиться кадастровые инженеры и другие заинтересованные лица. </w:t>
      </w:r>
    </w:p>
    <w:p w:rsidR="005873A0" w:rsidRPr="005873A0" w:rsidRDefault="00CB6D72" w:rsidP="005873A0">
      <w:pPr>
        <w:jc w:val="both"/>
      </w:pPr>
      <w:r w:rsidRPr="005873A0">
        <w:t xml:space="preserve">Кадастровая палата </w:t>
      </w:r>
      <w:r w:rsidR="005873A0" w:rsidRPr="005873A0">
        <w:t xml:space="preserve">по Тверской области также </w:t>
      </w:r>
      <w:r w:rsidRPr="005873A0">
        <w:t>проводит лекции и консультационные семинары для участников кадастровой деятельности.</w:t>
      </w:r>
      <w:r w:rsidR="005873A0" w:rsidRPr="005873A0">
        <w:t xml:space="preserve"> </w:t>
      </w:r>
      <w:r w:rsidR="008D1973" w:rsidRPr="005873A0">
        <w:t xml:space="preserve">Наши специалисты помогают в </w:t>
      </w:r>
      <w:r w:rsidRPr="005873A0">
        <w:t>исправлени</w:t>
      </w:r>
      <w:r w:rsidR="008D1973" w:rsidRPr="005873A0">
        <w:t>и</w:t>
      </w:r>
      <w:r w:rsidRPr="005873A0">
        <w:t xml:space="preserve"> ошибок, допущенных при подготовке межевого или технического плана</w:t>
      </w:r>
      <w:r w:rsidR="005873A0" w:rsidRPr="005873A0">
        <w:t>.</w:t>
      </w:r>
    </w:p>
    <w:p w:rsidR="00CB6D72" w:rsidRPr="005873A0" w:rsidRDefault="00CB6D72" w:rsidP="005873A0">
      <w:pPr>
        <w:jc w:val="both"/>
      </w:pPr>
      <w:r w:rsidRPr="005873A0">
        <w:t>Сотрудники кадастровой палаты проводят индивидуальные консультации по вопросам, возникающим в процессе осуществления кадастрового учета и проведении кадастровых работ.</w:t>
      </w:r>
    </w:p>
    <w:p w:rsidR="00503D55" w:rsidRPr="005873A0" w:rsidRDefault="005873A0" w:rsidP="005873A0">
      <w:pPr>
        <w:jc w:val="both"/>
      </w:pPr>
      <w:r w:rsidRPr="005873A0">
        <w:t>Записавшись на платную консультацию, Вы можете получить информацию по вопросам</w:t>
      </w:r>
      <w:r w:rsidR="00503D55" w:rsidRPr="005873A0">
        <w:t>:</w:t>
      </w:r>
    </w:p>
    <w:p w:rsidR="005873A0" w:rsidRPr="005873A0" w:rsidRDefault="005873A0" w:rsidP="005873A0">
      <w:pPr>
        <w:jc w:val="both"/>
      </w:pPr>
      <w:r w:rsidRPr="005873A0">
        <w:t xml:space="preserve">подготовки договоров </w:t>
      </w:r>
      <w:r w:rsidR="00503D55" w:rsidRPr="005873A0">
        <w:t>в простой письменной форме</w:t>
      </w:r>
    </w:p>
    <w:p w:rsidR="005873A0" w:rsidRPr="005873A0" w:rsidRDefault="005873A0" w:rsidP="005873A0">
      <w:pPr>
        <w:jc w:val="both"/>
      </w:pPr>
      <w:r w:rsidRPr="005873A0">
        <w:t>-между физическими лицами</w:t>
      </w:r>
    </w:p>
    <w:p w:rsidR="005873A0" w:rsidRPr="005873A0" w:rsidRDefault="005873A0" w:rsidP="005873A0">
      <w:pPr>
        <w:jc w:val="both"/>
      </w:pPr>
      <w:r w:rsidRPr="005873A0">
        <w:t>-между физическими лицами и юридическим лицом</w:t>
      </w:r>
    </w:p>
    <w:p w:rsidR="005873A0" w:rsidRPr="005873A0" w:rsidRDefault="005873A0" w:rsidP="005873A0">
      <w:pPr>
        <w:jc w:val="both"/>
      </w:pPr>
      <w:r w:rsidRPr="005873A0">
        <w:t xml:space="preserve">-между юридическими лицами </w:t>
      </w:r>
    </w:p>
    <w:p w:rsidR="005873A0" w:rsidRPr="005873A0" w:rsidRDefault="005873A0" w:rsidP="005873A0">
      <w:pPr>
        <w:jc w:val="both"/>
      </w:pPr>
      <w:r w:rsidRPr="005873A0">
        <w:t>-физическими лицами и несколькими юридическими лицами.</w:t>
      </w:r>
    </w:p>
    <w:p w:rsidR="005873A0" w:rsidRPr="005873A0" w:rsidRDefault="005873A0" w:rsidP="005873A0">
      <w:pPr>
        <w:jc w:val="both"/>
      </w:pPr>
      <w:r w:rsidRPr="005873A0">
        <w:t>А также окажут консультационные услуги по составу пакета документов для составления договоров в простой письменной форме (без составления такого договора)</w:t>
      </w:r>
    </w:p>
    <w:p w:rsidR="005873A0" w:rsidRPr="005873A0" w:rsidRDefault="005873A0" w:rsidP="005873A0">
      <w:pPr>
        <w:jc w:val="both"/>
      </w:pPr>
      <w:proofErr w:type="gramStart"/>
      <w:r w:rsidRPr="005873A0">
        <w:t>2)</w:t>
      </w:r>
      <w:r w:rsidR="00503D55" w:rsidRPr="005873A0">
        <w:t xml:space="preserve"> </w:t>
      </w:r>
      <w:r w:rsidRPr="005873A0">
        <w:t>связанным с оборотом объектов недвижимости.</w:t>
      </w:r>
      <w:proofErr w:type="gramEnd"/>
    </w:p>
    <w:p w:rsidR="00F66972" w:rsidRPr="005873A0" w:rsidRDefault="005873A0" w:rsidP="005873A0">
      <w:pPr>
        <w:jc w:val="both"/>
      </w:pPr>
      <w:r w:rsidRPr="005873A0">
        <w:t xml:space="preserve">При </w:t>
      </w:r>
      <w:r w:rsidR="00F66972" w:rsidRPr="005873A0">
        <w:t xml:space="preserve">необходимости </w:t>
      </w:r>
      <w:r w:rsidRPr="005873A0">
        <w:t xml:space="preserve">- </w:t>
      </w:r>
      <w:r w:rsidR="00F66972" w:rsidRPr="005873A0">
        <w:t>с подготовкой письменной резолюции по результатам консультации.</w:t>
      </w:r>
    </w:p>
    <w:p w:rsidR="005873A0" w:rsidRPr="005873A0" w:rsidRDefault="005873A0" w:rsidP="005873A0">
      <w:pPr>
        <w:jc w:val="both"/>
      </w:pPr>
      <w:r w:rsidRPr="005873A0">
        <w:lastRenderedPageBreak/>
        <w:t xml:space="preserve">Запись на консультацию по подготовки договоров в простой письменной форме и вопросам, связанным с </w:t>
      </w:r>
      <w:proofErr w:type="spellStart"/>
      <w:r w:rsidRPr="005873A0">
        <w:t>обротом</w:t>
      </w:r>
      <w:proofErr w:type="spellEnd"/>
      <w:r w:rsidRPr="005873A0">
        <w:t xml:space="preserve"> объектов недвижимости, проводится по телефону 8(4822) 44-91-61</w:t>
      </w:r>
    </w:p>
    <w:p w:rsidR="00F66972" w:rsidRPr="005873A0" w:rsidRDefault="00F66972" w:rsidP="005873A0">
      <w:pPr>
        <w:jc w:val="both"/>
      </w:pPr>
      <w:r w:rsidRPr="005873A0">
        <w:t xml:space="preserve"> В кадастровой палате ведется личный прием граждан руководством и начальниками структурных подразделений на безвозмездной основе.</w:t>
      </w:r>
    </w:p>
    <w:p w:rsidR="00E648CC" w:rsidRPr="005873A0" w:rsidRDefault="00E648CC" w:rsidP="005873A0">
      <w:pPr>
        <w:jc w:val="both"/>
      </w:pPr>
      <w:r w:rsidRPr="005873A0">
        <w:t xml:space="preserve">Вы можете записаться на прием </w:t>
      </w:r>
      <w:proofErr w:type="gramStart"/>
      <w:r w:rsidRPr="005873A0">
        <w:t>к</w:t>
      </w:r>
      <w:proofErr w:type="gramEnd"/>
      <w:r w:rsidRPr="005873A0">
        <w:t>:</w:t>
      </w:r>
    </w:p>
    <w:p w:rsidR="00E648CC" w:rsidRPr="005873A0" w:rsidRDefault="00E648CC" w:rsidP="005873A0">
      <w:pPr>
        <w:jc w:val="both"/>
      </w:pPr>
      <w:r w:rsidRPr="005873A0">
        <w:t>- заместителю директора;</w:t>
      </w:r>
    </w:p>
    <w:p w:rsidR="00E648CC" w:rsidRPr="005873A0" w:rsidRDefault="00E648CC" w:rsidP="005873A0">
      <w:pPr>
        <w:jc w:val="both"/>
      </w:pPr>
      <w:r w:rsidRPr="005873A0">
        <w:t>- начальнику отдела обеспечения учетно-регистрационных действий по земельным участкам;</w:t>
      </w:r>
    </w:p>
    <w:p w:rsidR="00E648CC" w:rsidRPr="005873A0" w:rsidRDefault="00E648CC" w:rsidP="005873A0">
      <w:pPr>
        <w:jc w:val="both"/>
      </w:pPr>
      <w:r w:rsidRPr="005873A0">
        <w:t>- начальнику отдела обеспечения учетно-регистрационных действий по объектам капитального строительства;</w:t>
      </w:r>
    </w:p>
    <w:p w:rsidR="00E648CC" w:rsidRPr="005873A0" w:rsidRDefault="00E648CC" w:rsidP="005873A0">
      <w:pPr>
        <w:jc w:val="both"/>
      </w:pPr>
      <w:r w:rsidRPr="005873A0">
        <w:t>- начальнику юридического отдела.</w:t>
      </w:r>
    </w:p>
    <w:p w:rsidR="00E648CC" w:rsidRPr="005873A0" w:rsidRDefault="00E648CC" w:rsidP="005873A0">
      <w:pPr>
        <w:jc w:val="both"/>
      </w:pPr>
      <w:r w:rsidRPr="005873A0">
        <w:t>Прием осуществляется в соответствии с установленным графиком.</w:t>
      </w:r>
    </w:p>
    <w:p w:rsidR="00F66972" w:rsidRPr="005873A0" w:rsidRDefault="00F66972" w:rsidP="005873A0">
      <w:pPr>
        <w:jc w:val="both"/>
      </w:pPr>
      <w:r w:rsidRPr="005873A0">
        <w:t xml:space="preserve">Записаться на </w:t>
      </w:r>
      <w:r w:rsidR="00E648CC" w:rsidRPr="005873A0">
        <w:t xml:space="preserve">личный </w:t>
      </w:r>
      <w:r w:rsidR="008B4AAA">
        <w:t>прием можно по телефонам</w:t>
      </w:r>
      <w:r w:rsidRPr="005873A0">
        <w:t xml:space="preserve"> 8(4822) 44-96-36,  8(4822) 44-96-47</w:t>
      </w:r>
    </w:p>
    <w:p w:rsidR="005873A0" w:rsidRPr="005873A0" w:rsidRDefault="00E648CC" w:rsidP="005873A0">
      <w:pPr>
        <w:jc w:val="both"/>
      </w:pPr>
      <w:r w:rsidRPr="005873A0">
        <w:t>Индивидуальные консультации на платной основе осуществляют заместитель директора и начальники структурных подразделений. На консультацию можно записаться по телефону: 8(4822) 44-90-32</w:t>
      </w:r>
      <w:r w:rsidR="005873A0" w:rsidRPr="005873A0">
        <w:t>.</w:t>
      </w:r>
    </w:p>
    <w:p w:rsidR="00F66972" w:rsidRPr="005873A0" w:rsidRDefault="00E648CC" w:rsidP="005873A0">
      <w:pPr>
        <w:jc w:val="both"/>
      </w:pPr>
      <w:r w:rsidRPr="005873A0">
        <w:t>Все вышеперечисленные консультации проводятся по адресу: г</w:t>
      </w:r>
      <w:proofErr w:type="gramStart"/>
      <w:r w:rsidRPr="005873A0">
        <w:t>.Т</w:t>
      </w:r>
      <w:proofErr w:type="gramEnd"/>
      <w:r w:rsidRPr="005873A0">
        <w:t>верь, ул.Маршала Буденного, д.8</w:t>
      </w:r>
      <w:r w:rsidR="005873A0" w:rsidRPr="005873A0">
        <w:t>.</w:t>
      </w:r>
    </w:p>
    <w:p w:rsidR="005873A0" w:rsidRPr="005873A0" w:rsidRDefault="005873A0" w:rsidP="005873A0">
      <w:pPr>
        <w:jc w:val="both"/>
      </w:pPr>
      <w:r w:rsidRPr="005873A0">
        <w:t xml:space="preserve">Пресс-служба ФГБУ «ФКП </w:t>
      </w:r>
      <w:proofErr w:type="spellStart"/>
      <w:r w:rsidRPr="005873A0">
        <w:t>Росреестра</w:t>
      </w:r>
      <w:proofErr w:type="spellEnd"/>
      <w:r w:rsidRPr="005873A0">
        <w:t>» по Тверской области</w:t>
      </w:r>
    </w:p>
    <w:p w:rsidR="009F4E05" w:rsidRPr="005873A0" w:rsidRDefault="009F4E05" w:rsidP="005873A0">
      <w:pPr>
        <w:jc w:val="both"/>
      </w:pPr>
    </w:p>
    <w:p w:rsidR="003D703A" w:rsidRDefault="003D703A" w:rsidP="005873A0">
      <w:pPr>
        <w:rPr>
          <w:b/>
          <w:bCs/>
          <w:sz w:val="28"/>
          <w:szCs w:val="28"/>
        </w:rPr>
      </w:pPr>
    </w:p>
    <w:p w:rsidR="00931C50" w:rsidRDefault="00931C50" w:rsidP="003D703A">
      <w:pPr>
        <w:jc w:val="both"/>
        <w:rPr>
          <w:b/>
          <w:bCs/>
          <w:sz w:val="28"/>
          <w:szCs w:val="28"/>
        </w:rPr>
      </w:pPr>
    </w:p>
    <w:p w:rsidR="003D703A" w:rsidRDefault="003D703A" w:rsidP="003D703A">
      <w:pPr>
        <w:jc w:val="both"/>
        <w:rPr>
          <w:b/>
          <w:bCs/>
          <w:sz w:val="28"/>
          <w:szCs w:val="28"/>
        </w:rPr>
      </w:pPr>
    </w:p>
    <w:p w:rsidR="00E259BF" w:rsidRPr="003D703A" w:rsidRDefault="00E259BF" w:rsidP="003D703A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C2B2C" w:rsidRDefault="003C2B2C" w:rsidP="003C2B2C">
      <w:pPr>
        <w:jc w:val="both"/>
        <w:rPr>
          <w:b/>
          <w:bCs/>
          <w:sz w:val="28"/>
          <w:szCs w:val="28"/>
        </w:rPr>
      </w:pPr>
    </w:p>
    <w:p w:rsidR="003C2B2C" w:rsidRDefault="003C2B2C" w:rsidP="003C2B2C">
      <w:pPr>
        <w:jc w:val="both"/>
        <w:rPr>
          <w:b/>
          <w:bCs/>
          <w:sz w:val="28"/>
          <w:szCs w:val="28"/>
        </w:rPr>
      </w:pPr>
    </w:p>
    <w:p w:rsidR="003C2B2C" w:rsidRPr="003C2B2C" w:rsidRDefault="003C2B2C" w:rsidP="003C2B2C">
      <w:pPr>
        <w:jc w:val="both"/>
        <w:rPr>
          <w:b/>
          <w:bCs/>
          <w:sz w:val="28"/>
          <w:szCs w:val="28"/>
        </w:rPr>
      </w:pPr>
    </w:p>
    <w:p w:rsidR="003D703A" w:rsidRPr="003D703A" w:rsidRDefault="00E259BF" w:rsidP="003D703A">
      <w:pPr>
        <w:jc w:val="both"/>
        <w:rPr>
          <w:sz w:val="28"/>
          <w:szCs w:val="28"/>
        </w:rPr>
      </w:pPr>
      <w:r w:rsidRPr="00E259BF">
        <w:rPr>
          <w:b/>
          <w:bCs/>
          <w:sz w:val="28"/>
          <w:szCs w:val="28"/>
        </w:rPr>
        <w:t xml:space="preserve"> </w:t>
      </w:r>
    </w:p>
    <w:p w:rsidR="00A41D18" w:rsidRDefault="00A41D18"/>
    <w:sectPr w:rsidR="00A41D18" w:rsidSect="0015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B5"/>
    <w:multiLevelType w:val="hybridMultilevel"/>
    <w:tmpl w:val="80801AB4"/>
    <w:lvl w:ilvl="0" w:tplc="D4E4D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EC8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CC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C1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32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4FE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09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EB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11DA0"/>
    <w:multiLevelType w:val="hybridMultilevel"/>
    <w:tmpl w:val="8E4091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1FD"/>
    <w:multiLevelType w:val="hybridMultilevel"/>
    <w:tmpl w:val="E7E85F3A"/>
    <w:lvl w:ilvl="0" w:tplc="FBD82958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998"/>
    <w:multiLevelType w:val="hybridMultilevel"/>
    <w:tmpl w:val="CD6093B4"/>
    <w:lvl w:ilvl="0" w:tplc="EDE28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844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32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A0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0A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83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038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0A0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B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7F1B32"/>
    <w:multiLevelType w:val="hybridMultilevel"/>
    <w:tmpl w:val="2268754A"/>
    <w:lvl w:ilvl="0" w:tplc="0DDE3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48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A28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8B0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497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C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274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AE6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2E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D60184"/>
    <w:multiLevelType w:val="hybridMultilevel"/>
    <w:tmpl w:val="1DB4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81863"/>
    <w:multiLevelType w:val="hybridMultilevel"/>
    <w:tmpl w:val="ABE857AE"/>
    <w:lvl w:ilvl="0" w:tplc="13364F4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A8EE3BE2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96B63846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5114CFD2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30687E96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E1A8826E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415A7D8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EAAE8EC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5A98F0D6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7">
    <w:nsid w:val="2F854F9F"/>
    <w:multiLevelType w:val="hybridMultilevel"/>
    <w:tmpl w:val="4C269FC0"/>
    <w:lvl w:ilvl="0" w:tplc="705846B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69FD"/>
    <w:multiLevelType w:val="hybridMultilevel"/>
    <w:tmpl w:val="6E3671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028DD"/>
    <w:multiLevelType w:val="hybridMultilevel"/>
    <w:tmpl w:val="E54A0694"/>
    <w:lvl w:ilvl="0" w:tplc="95CC1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C8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4B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2CD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A6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A24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460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A14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605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115DC7"/>
    <w:multiLevelType w:val="hybridMultilevel"/>
    <w:tmpl w:val="D554B388"/>
    <w:lvl w:ilvl="0" w:tplc="078A8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87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0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AB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2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0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E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530398"/>
    <w:multiLevelType w:val="hybridMultilevel"/>
    <w:tmpl w:val="D0828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25F61"/>
    <w:multiLevelType w:val="hybridMultilevel"/>
    <w:tmpl w:val="1DB4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5EA7"/>
    <w:multiLevelType w:val="hybridMultilevel"/>
    <w:tmpl w:val="EE0C043E"/>
    <w:lvl w:ilvl="0" w:tplc="014A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C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6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4A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69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E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6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6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87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730C33"/>
    <w:multiLevelType w:val="hybridMultilevel"/>
    <w:tmpl w:val="953210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95A13"/>
    <w:multiLevelType w:val="hybridMultilevel"/>
    <w:tmpl w:val="83D04A86"/>
    <w:lvl w:ilvl="0" w:tplc="86D41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664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81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9D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07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E4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87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C4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07F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4C54F7"/>
    <w:multiLevelType w:val="hybridMultilevel"/>
    <w:tmpl w:val="DE0C08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E4280"/>
    <w:multiLevelType w:val="hybridMultilevel"/>
    <w:tmpl w:val="9DAA0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418F5"/>
    <w:rsid w:val="00152155"/>
    <w:rsid w:val="003C2B2C"/>
    <w:rsid w:val="003D703A"/>
    <w:rsid w:val="004932E1"/>
    <w:rsid w:val="004C1A4D"/>
    <w:rsid w:val="00503D55"/>
    <w:rsid w:val="005873A0"/>
    <w:rsid w:val="006418F5"/>
    <w:rsid w:val="008B4AAA"/>
    <w:rsid w:val="008D1973"/>
    <w:rsid w:val="009244EE"/>
    <w:rsid w:val="00931C50"/>
    <w:rsid w:val="009F4E05"/>
    <w:rsid w:val="00A41D18"/>
    <w:rsid w:val="00CB6D72"/>
    <w:rsid w:val="00D84A7A"/>
    <w:rsid w:val="00DF47F0"/>
    <w:rsid w:val="00E259BF"/>
    <w:rsid w:val="00E648CC"/>
    <w:rsid w:val="00F6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7D72-A775-4929-9672-BE3F5352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lebedeva_m</cp:lastModifiedBy>
  <cp:revision>9</cp:revision>
  <cp:lastPrinted>2018-07-27T11:05:00Z</cp:lastPrinted>
  <dcterms:created xsi:type="dcterms:W3CDTF">2018-07-12T13:18:00Z</dcterms:created>
  <dcterms:modified xsi:type="dcterms:W3CDTF">2018-08-01T14:49:00Z</dcterms:modified>
</cp:coreProperties>
</file>