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E2" w:rsidRDefault="00E90564" w:rsidP="00522592">
      <w:pPr>
        <w:ind w:left="-567"/>
        <w:rPr>
          <w:rFonts w:ascii="Arial" w:hAnsi="Arial" w:cs="Arial"/>
          <w:b/>
          <w:bCs/>
          <w:sz w:val="32"/>
          <w:szCs w:val="32"/>
        </w:rPr>
      </w:pPr>
      <w:r>
        <w:rPr>
          <w:noProof/>
          <w:lang w:eastAsia="ru-RU"/>
        </w:rPr>
        <w:drawing>
          <wp:inline distT="0" distB="0" distL="0" distR="0">
            <wp:extent cx="2603500" cy="1149350"/>
            <wp:effectExtent l="19050" t="0" r="6350"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41" b="27972"/>
                    <a:stretch>
                      <a:fillRect/>
                    </a:stretch>
                  </pic:blipFill>
                  <pic:spPr bwMode="auto">
                    <a:xfrm>
                      <a:off x="0" y="0"/>
                      <a:ext cx="2603500" cy="1149350"/>
                    </a:xfrm>
                    <a:prstGeom prst="rect">
                      <a:avLst/>
                    </a:prstGeom>
                    <a:noFill/>
                    <a:ln w="9525">
                      <a:noFill/>
                      <a:miter lim="800000"/>
                      <a:headEnd/>
                      <a:tailEnd/>
                    </a:ln>
                  </pic:spPr>
                </pic:pic>
              </a:graphicData>
            </a:graphic>
          </wp:inline>
        </w:drawing>
      </w:r>
      <w:r w:rsidR="0074717A">
        <w:rPr>
          <w:rFonts w:ascii="Arial Black" w:hAnsi="Arial Black" w:cs="Arial Black"/>
          <w:sz w:val="32"/>
          <w:szCs w:val="32"/>
        </w:rPr>
        <w:tab/>
      </w:r>
      <w:r w:rsidR="0074717A">
        <w:rPr>
          <w:rFonts w:ascii="Arial Black" w:hAnsi="Arial Black" w:cs="Arial Black"/>
          <w:sz w:val="32"/>
          <w:szCs w:val="32"/>
        </w:rPr>
        <w:tab/>
      </w:r>
      <w:r w:rsidR="0074717A">
        <w:rPr>
          <w:rFonts w:ascii="Arial Black" w:hAnsi="Arial Black" w:cs="Arial Black"/>
          <w:sz w:val="32"/>
          <w:szCs w:val="32"/>
        </w:rPr>
        <w:tab/>
      </w:r>
      <w:r w:rsidR="0074717A">
        <w:rPr>
          <w:rFonts w:ascii="Arial Black" w:hAnsi="Arial Black" w:cs="Arial Black"/>
          <w:sz w:val="32"/>
          <w:szCs w:val="32"/>
        </w:rPr>
        <w:tab/>
      </w:r>
      <w:r w:rsidR="000C6E6C">
        <w:rPr>
          <w:rFonts w:ascii="Arial Black" w:hAnsi="Arial Black" w:cs="Arial Black"/>
          <w:sz w:val="32"/>
          <w:szCs w:val="32"/>
        </w:rPr>
        <w:t xml:space="preserve">  </w:t>
      </w:r>
      <w:r w:rsidR="000C6E6C" w:rsidRPr="007554AA">
        <w:rPr>
          <w:rFonts w:ascii="Arial" w:hAnsi="Arial" w:cs="Arial"/>
          <w:b/>
          <w:bCs/>
          <w:sz w:val="32"/>
          <w:szCs w:val="32"/>
        </w:rPr>
        <w:t>ПРЕСС-РЕЛИЗ</w:t>
      </w:r>
    </w:p>
    <w:p w:rsidR="00FD3383" w:rsidRPr="0074717A" w:rsidRDefault="00FD3383" w:rsidP="00522592">
      <w:pPr>
        <w:ind w:left="-567"/>
        <w:rPr>
          <w:rFonts w:ascii="Arial" w:hAnsi="Arial" w:cs="Arial"/>
          <w:b/>
          <w:bCs/>
          <w:sz w:val="32"/>
          <w:szCs w:val="32"/>
        </w:rPr>
      </w:pPr>
    </w:p>
    <w:p w:rsidR="00625827" w:rsidRDefault="00625827" w:rsidP="00625827">
      <w:pPr>
        <w:pStyle w:val="4"/>
        <w:shd w:val="clear" w:color="auto" w:fill="auto"/>
        <w:spacing w:after="0" w:line="240" w:lineRule="auto"/>
        <w:ind w:left="23" w:right="20" w:hanging="23"/>
        <w:jc w:val="both"/>
        <w:rPr>
          <w:rFonts w:ascii="Segoe UI" w:hAnsi="Segoe UI" w:cs="Segoe UI"/>
          <w:sz w:val="32"/>
          <w:szCs w:val="32"/>
        </w:rPr>
      </w:pPr>
      <w:r w:rsidRPr="00625827">
        <w:rPr>
          <w:rFonts w:ascii="Segoe UI" w:hAnsi="Segoe UI" w:cs="Segoe UI"/>
          <w:sz w:val="32"/>
          <w:szCs w:val="32"/>
        </w:rPr>
        <w:t xml:space="preserve">Собственники могут </w:t>
      </w:r>
      <w:r w:rsidR="00A47267">
        <w:rPr>
          <w:rFonts w:ascii="Segoe UI" w:hAnsi="Segoe UI" w:cs="Segoe UI"/>
          <w:sz w:val="32"/>
          <w:szCs w:val="32"/>
        </w:rPr>
        <w:t>повлиять на кадастровую оценку, подав декларацию об объекте недвижимости</w:t>
      </w:r>
    </w:p>
    <w:p w:rsidR="00625827" w:rsidRDefault="00625827" w:rsidP="00625827">
      <w:pPr>
        <w:pStyle w:val="4"/>
        <w:shd w:val="clear" w:color="auto" w:fill="auto"/>
        <w:spacing w:after="0" w:line="240" w:lineRule="auto"/>
        <w:ind w:left="23" w:right="20" w:hanging="23"/>
        <w:jc w:val="both"/>
        <w:rPr>
          <w:rFonts w:ascii="Segoe UI" w:hAnsi="Segoe UI" w:cs="Segoe UI"/>
          <w:sz w:val="22"/>
          <w:szCs w:val="22"/>
        </w:rPr>
      </w:pPr>
    </w:p>
    <w:p w:rsidR="00625827" w:rsidRPr="00625827" w:rsidRDefault="00625827" w:rsidP="00625827">
      <w:pPr>
        <w:pStyle w:val="4"/>
        <w:shd w:val="clear" w:color="auto" w:fill="auto"/>
        <w:spacing w:after="0" w:line="240" w:lineRule="auto"/>
        <w:ind w:left="20" w:right="23" w:hanging="20"/>
        <w:jc w:val="both"/>
        <w:rPr>
          <w:rFonts w:ascii="Segoe UI" w:hAnsi="Segoe UI" w:cs="Segoe UI"/>
          <w:sz w:val="22"/>
          <w:szCs w:val="22"/>
        </w:rPr>
      </w:pPr>
      <w:r>
        <w:rPr>
          <w:rFonts w:ascii="Segoe UI" w:hAnsi="Segoe UI" w:cs="Segoe UI"/>
          <w:sz w:val="22"/>
          <w:szCs w:val="22"/>
        </w:rPr>
        <w:t>Управление Росреестра по Тверской области напоминает, что в</w:t>
      </w:r>
      <w:r w:rsidRPr="00625827">
        <w:rPr>
          <w:rFonts w:ascii="Segoe UI" w:hAnsi="Segoe UI" w:cs="Segoe UI"/>
          <w:sz w:val="22"/>
          <w:szCs w:val="22"/>
        </w:rPr>
        <w:t xml:space="preserve"> соответствии с Федеральным законом от 03.07.2016г. №237-Ф3 «О государственной кадастровой оценке» полномочиями по проведению государственной кадастровой оценки на территории Тверской области наделено Государственное бюджетное учреждение «Центр кадастровой оценки</w:t>
      </w:r>
      <w:r w:rsidR="008C19F7">
        <w:rPr>
          <w:rFonts w:ascii="Segoe UI" w:hAnsi="Segoe UI" w:cs="Segoe UI"/>
          <w:sz w:val="22"/>
          <w:szCs w:val="22"/>
        </w:rPr>
        <w:t xml:space="preserve"> и технической инвентаризации</w:t>
      </w:r>
      <w:r w:rsidRPr="00625827">
        <w:rPr>
          <w:rFonts w:ascii="Segoe UI" w:hAnsi="Segoe UI" w:cs="Segoe UI"/>
          <w:sz w:val="22"/>
          <w:szCs w:val="22"/>
        </w:rPr>
        <w:t>» (ГБУ</w:t>
      </w:r>
      <w:r w:rsidR="008C19F7">
        <w:rPr>
          <w:rFonts w:ascii="Segoe UI" w:hAnsi="Segoe UI" w:cs="Segoe UI"/>
          <w:sz w:val="22"/>
          <w:szCs w:val="22"/>
        </w:rPr>
        <w:t xml:space="preserve"> "Центр кадастровой оценки"</w:t>
      </w:r>
      <w:r w:rsidRPr="00625827">
        <w:rPr>
          <w:rFonts w:ascii="Segoe UI" w:hAnsi="Segoe UI" w:cs="Segoe UI"/>
          <w:sz w:val="22"/>
          <w:szCs w:val="22"/>
        </w:rPr>
        <w:t>).</w:t>
      </w:r>
    </w:p>
    <w:p w:rsidR="00625827" w:rsidRDefault="00625827" w:rsidP="00625827">
      <w:pPr>
        <w:pStyle w:val="4"/>
        <w:shd w:val="clear" w:color="auto" w:fill="auto"/>
        <w:spacing w:after="0" w:line="240" w:lineRule="auto"/>
        <w:ind w:left="23" w:right="23" w:hanging="23"/>
        <w:jc w:val="both"/>
        <w:rPr>
          <w:rFonts w:ascii="Segoe UI" w:hAnsi="Segoe UI" w:cs="Segoe UI"/>
          <w:sz w:val="22"/>
          <w:szCs w:val="22"/>
        </w:rPr>
      </w:pPr>
    </w:p>
    <w:p w:rsidR="00625827" w:rsidRPr="00625827" w:rsidRDefault="00625827" w:rsidP="00625827">
      <w:pPr>
        <w:pStyle w:val="4"/>
        <w:shd w:val="clear" w:color="auto" w:fill="auto"/>
        <w:spacing w:after="0" w:line="240" w:lineRule="auto"/>
        <w:ind w:left="23" w:right="23" w:hanging="23"/>
        <w:jc w:val="both"/>
        <w:rPr>
          <w:rFonts w:ascii="Segoe UI" w:hAnsi="Segoe UI" w:cs="Segoe UI"/>
          <w:sz w:val="32"/>
          <w:szCs w:val="32"/>
        </w:rPr>
      </w:pPr>
      <w:r w:rsidRPr="00625827">
        <w:rPr>
          <w:rFonts w:ascii="Segoe UI" w:hAnsi="Segoe UI" w:cs="Segoe UI"/>
          <w:sz w:val="22"/>
          <w:szCs w:val="22"/>
        </w:rPr>
        <w:t>При проведении государственной кадастровой оценки объектов недвижимости учитываются индивидуальные характеристики каждого объекта оценки. Перечень объектов недвижимости, подлежащих государственной кадастровой оценке, формируется органом регистрации прав на основании сведений Единого государственного реестра недвижимости (ЕГРН).</w:t>
      </w:r>
    </w:p>
    <w:p w:rsidR="00625827" w:rsidRDefault="00625827" w:rsidP="00625827">
      <w:pPr>
        <w:pStyle w:val="4"/>
        <w:shd w:val="clear" w:color="auto" w:fill="auto"/>
        <w:spacing w:after="0" w:line="240" w:lineRule="auto"/>
        <w:ind w:left="23" w:right="20" w:hanging="23"/>
        <w:jc w:val="both"/>
        <w:rPr>
          <w:rFonts w:ascii="Segoe UI" w:hAnsi="Segoe UI" w:cs="Segoe UI"/>
          <w:sz w:val="22"/>
          <w:szCs w:val="22"/>
        </w:rPr>
      </w:pPr>
    </w:p>
    <w:p w:rsidR="00625827" w:rsidRPr="00625827" w:rsidRDefault="00625827" w:rsidP="00625827">
      <w:pPr>
        <w:pStyle w:val="4"/>
        <w:shd w:val="clear" w:color="auto" w:fill="auto"/>
        <w:spacing w:after="0" w:line="240" w:lineRule="auto"/>
        <w:ind w:left="23" w:right="20" w:hanging="23"/>
        <w:jc w:val="both"/>
        <w:rPr>
          <w:rFonts w:ascii="Segoe UI" w:hAnsi="Segoe UI" w:cs="Segoe UI"/>
          <w:sz w:val="22"/>
          <w:szCs w:val="22"/>
        </w:rPr>
      </w:pPr>
      <w:r w:rsidRPr="00625827">
        <w:rPr>
          <w:rFonts w:ascii="Segoe UI" w:hAnsi="Segoe UI" w:cs="Segoe UI"/>
          <w:sz w:val="22"/>
          <w:szCs w:val="22"/>
        </w:rPr>
        <w:t xml:space="preserve">В случаях, если собственник объекта недвижимости не осуществлял сделок со своим имуществом и не обращался с заявлением в соответствующие структуры, в ЕГРН могут содержаться сведения, отличающиеся от тех, которые находятся в распоряжении собственника. После проведения кадастровой оценки у правообладателя могут возникнуть вопросы относительно величины кадастровой стоимости, поскольку при отсутствии других сведений, ГБУ </w:t>
      </w:r>
      <w:r>
        <w:rPr>
          <w:rFonts w:ascii="Segoe UI" w:hAnsi="Segoe UI" w:cs="Segoe UI"/>
          <w:sz w:val="22"/>
          <w:szCs w:val="22"/>
        </w:rPr>
        <w:t>"</w:t>
      </w:r>
      <w:r w:rsidRPr="00625827">
        <w:rPr>
          <w:rFonts w:ascii="Segoe UI" w:hAnsi="Segoe UI" w:cs="Segoe UI"/>
          <w:sz w:val="22"/>
          <w:szCs w:val="22"/>
        </w:rPr>
        <w:t>Центр кадастровой оценки</w:t>
      </w:r>
      <w:r>
        <w:rPr>
          <w:rFonts w:ascii="Segoe UI" w:hAnsi="Segoe UI" w:cs="Segoe UI"/>
          <w:sz w:val="22"/>
          <w:szCs w:val="22"/>
        </w:rPr>
        <w:t>"</w:t>
      </w:r>
      <w:r w:rsidRPr="00625827">
        <w:rPr>
          <w:rFonts w:ascii="Segoe UI" w:hAnsi="Segoe UI" w:cs="Segoe UI"/>
          <w:sz w:val="22"/>
          <w:szCs w:val="22"/>
        </w:rPr>
        <w:t xml:space="preserve"> использует те данные, которые содержатся в Едином государственном реестре недвижимости.</w:t>
      </w:r>
    </w:p>
    <w:p w:rsidR="00625827" w:rsidRDefault="00625827" w:rsidP="00625827">
      <w:pPr>
        <w:pStyle w:val="4"/>
        <w:shd w:val="clear" w:color="auto" w:fill="auto"/>
        <w:spacing w:after="0" w:line="240" w:lineRule="auto"/>
        <w:ind w:left="23" w:right="20" w:hanging="23"/>
        <w:jc w:val="both"/>
        <w:rPr>
          <w:rFonts w:ascii="Segoe UI" w:hAnsi="Segoe UI" w:cs="Segoe UI"/>
          <w:sz w:val="22"/>
          <w:szCs w:val="22"/>
        </w:rPr>
      </w:pPr>
    </w:p>
    <w:p w:rsidR="00625827" w:rsidRPr="00625827" w:rsidRDefault="008C19F7" w:rsidP="00625827">
      <w:pPr>
        <w:pStyle w:val="4"/>
        <w:shd w:val="clear" w:color="auto" w:fill="auto"/>
        <w:spacing w:after="0" w:line="240" w:lineRule="auto"/>
        <w:ind w:left="23" w:right="20" w:hanging="23"/>
        <w:jc w:val="both"/>
        <w:rPr>
          <w:rFonts w:ascii="Segoe UI" w:hAnsi="Segoe UI" w:cs="Segoe UI"/>
          <w:sz w:val="22"/>
          <w:szCs w:val="22"/>
        </w:rPr>
      </w:pPr>
      <w:r>
        <w:rPr>
          <w:rFonts w:ascii="Segoe UI" w:hAnsi="Segoe UI" w:cs="Segoe UI"/>
          <w:sz w:val="22"/>
          <w:szCs w:val="22"/>
        </w:rPr>
        <w:t xml:space="preserve">Собственникам недвижимости </w:t>
      </w:r>
      <w:r w:rsidR="00625827" w:rsidRPr="00625827">
        <w:rPr>
          <w:rFonts w:ascii="Segoe UI" w:hAnsi="Segoe UI" w:cs="Segoe UI"/>
          <w:sz w:val="22"/>
          <w:szCs w:val="22"/>
        </w:rPr>
        <w:t>необходимо ознакомиться с содержащимися в ЕГРН сведениями о</w:t>
      </w:r>
      <w:r>
        <w:rPr>
          <w:rFonts w:ascii="Segoe UI" w:hAnsi="Segoe UI" w:cs="Segoe UI"/>
          <w:sz w:val="22"/>
          <w:szCs w:val="22"/>
        </w:rPr>
        <w:t xml:space="preserve"> принадлежащих им</w:t>
      </w:r>
      <w:r w:rsidR="00625827" w:rsidRPr="00625827">
        <w:rPr>
          <w:rFonts w:ascii="Segoe UI" w:hAnsi="Segoe UI" w:cs="Segoe UI"/>
          <w:sz w:val="22"/>
          <w:szCs w:val="22"/>
        </w:rPr>
        <w:t xml:space="preserve"> объект</w:t>
      </w:r>
      <w:r>
        <w:rPr>
          <w:rFonts w:ascii="Segoe UI" w:hAnsi="Segoe UI" w:cs="Segoe UI"/>
          <w:sz w:val="22"/>
          <w:szCs w:val="22"/>
        </w:rPr>
        <w:t>ах</w:t>
      </w:r>
      <w:r w:rsidR="00625827" w:rsidRPr="00625827">
        <w:rPr>
          <w:rFonts w:ascii="Segoe UI" w:hAnsi="Segoe UI" w:cs="Segoe UI"/>
          <w:sz w:val="22"/>
          <w:szCs w:val="22"/>
        </w:rPr>
        <w:t xml:space="preserve"> недвижимости, и в случае их несоответствия, внести изменения в установленном законодательством порядке.</w:t>
      </w:r>
      <w:r>
        <w:rPr>
          <w:rFonts w:ascii="Segoe UI" w:hAnsi="Segoe UI" w:cs="Segoe UI"/>
          <w:sz w:val="22"/>
          <w:szCs w:val="22"/>
        </w:rPr>
        <w:t xml:space="preserve"> </w:t>
      </w:r>
      <w:r w:rsidR="00625827" w:rsidRPr="00625827">
        <w:rPr>
          <w:rFonts w:ascii="Segoe UI" w:hAnsi="Segoe UI" w:cs="Segoe UI"/>
          <w:sz w:val="22"/>
          <w:szCs w:val="22"/>
        </w:rPr>
        <w:t>Сведения об объекте недвижимости, содержащиеся в Едином государственном реестре недвижимости, можно узнать:</w:t>
      </w:r>
    </w:p>
    <w:p w:rsidR="00625827" w:rsidRPr="00221838" w:rsidRDefault="00625827" w:rsidP="00625827">
      <w:pPr>
        <w:pStyle w:val="4"/>
        <w:numPr>
          <w:ilvl w:val="0"/>
          <w:numId w:val="3"/>
        </w:numPr>
        <w:shd w:val="clear" w:color="auto" w:fill="auto"/>
        <w:tabs>
          <w:tab w:val="left" w:pos="1014"/>
          <w:tab w:val="left" w:pos="2271"/>
          <w:tab w:val="left" w:pos="5170"/>
          <w:tab w:val="left" w:pos="6438"/>
          <w:tab w:val="left" w:pos="8482"/>
        </w:tabs>
        <w:spacing w:after="0" w:line="240" w:lineRule="auto"/>
        <w:ind w:left="23" w:right="20" w:firstLine="700"/>
        <w:jc w:val="both"/>
        <w:rPr>
          <w:rFonts w:ascii="Segoe UI" w:hAnsi="Segoe UI" w:cs="Segoe UI"/>
          <w:sz w:val="22"/>
          <w:szCs w:val="22"/>
        </w:rPr>
      </w:pPr>
      <w:r w:rsidRPr="00221838">
        <w:rPr>
          <w:rFonts w:ascii="Segoe UI" w:hAnsi="Segoe UI" w:cs="Segoe UI"/>
          <w:sz w:val="22"/>
          <w:szCs w:val="22"/>
        </w:rPr>
        <w:t xml:space="preserve">на сайте Росреестра в подразделе </w:t>
      </w:r>
      <w:hyperlink r:id="rId7" w:history="1">
        <w:r w:rsidRPr="00221838">
          <w:rPr>
            <w:rStyle w:val="a5"/>
            <w:rFonts w:ascii="Segoe UI" w:hAnsi="Segoe UI" w:cs="Segoe UI"/>
            <w:color w:val="auto"/>
            <w:sz w:val="22"/>
            <w:szCs w:val="22"/>
          </w:rPr>
          <w:t>«Справочная инфо</w:t>
        </w:r>
        <w:r w:rsidR="00A47267" w:rsidRPr="00221838">
          <w:rPr>
            <w:rStyle w:val="a5"/>
            <w:rFonts w:ascii="Segoe UI" w:hAnsi="Segoe UI" w:cs="Segoe UI"/>
            <w:color w:val="auto"/>
            <w:sz w:val="22"/>
            <w:szCs w:val="22"/>
          </w:rPr>
          <w:t xml:space="preserve">рмация по объектам </w:t>
        </w:r>
        <w:r w:rsidR="008C19F7" w:rsidRPr="00221838">
          <w:rPr>
            <w:rStyle w:val="a5"/>
            <w:rFonts w:ascii="Segoe UI" w:hAnsi="Segoe UI" w:cs="Segoe UI"/>
            <w:color w:val="auto"/>
            <w:sz w:val="22"/>
            <w:szCs w:val="22"/>
          </w:rPr>
          <w:t xml:space="preserve">недвижимости в режиме </w:t>
        </w:r>
        <w:r w:rsidRPr="00221838">
          <w:rPr>
            <w:rStyle w:val="a5"/>
            <w:rFonts w:ascii="Segoe UI" w:hAnsi="Segoe UI" w:cs="Segoe UI"/>
            <w:color w:val="auto"/>
            <w:sz w:val="22"/>
            <w:szCs w:val="22"/>
            <w:lang w:val="en-US"/>
          </w:rPr>
          <w:t>online</w:t>
        </w:r>
        <w:r w:rsidRPr="00221838">
          <w:rPr>
            <w:rStyle w:val="a5"/>
            <w:rFonts w:ascii="Segoe UI" w:hAnsi="Segoe UI" w:cs="Segoe UI"/>
            <w:color w:val="auto"/>
            <w:sz w:val="22"/>
            <w:szCs w:val="22"/>
          </w:rPr>
          <w:t>»</w:t>
        </w:r>
      </w:hyperlink>
      <w:r w:rsidRPr="00221838">
        <w:rPr>
          <w:rFonts w:ascii="Segoe UI" w:hAnsi="Segoe UI" w:cs="Segoe UI"/>
          <w:sz w:val="22"/>
          <w:szCs w:val="22"/>
        </w:rPr>
        <w:t xml:space="preserve"> </w:t>
      </w:r>
      <w:r w:rsidR="008C19F7" w:rsidRPr="00221838">
        <w:rPr>
          <w:rFonts w:ascii="Segoe UI" w:hAnsi="Segoe UI" w:cs="Segoe UI"/>
          <w:sz w:val="22"/>
          <w:szCs w:val="22"/>
        </w:rPr>
        <w:t xml:space="preserve"> </w:t>
      </w:r>
      <w:r w:rsidRPr="00221838">
        <w:rPr>
          <w:rFonts w:ascii="Segoe UI" w:hAnsi="Segoe UI" w:cs="Segoe UI"/>
          <w:sz w:val="22"/>
          <w:szCs w:val="22"/>
        </w:rPr>
        <w:t>раздела «</w:t>
      </w:r>
      <w:r w:rsidR="00A47267" w:rsidRPr="00221838">
        <w:rPr>
          <w:rFonts w:ascii="Segoe UI" w:hAnsi="Segoe UI" w:cs="Segoe UI"/>
          <w:sz w:val="22"/>
          <w:szCs w:val="22"/>
        </w:rPr>
        <w:t>Электронные услуги и с</w:t>
      </w:r>
      <w:r w:rsidRPr="00221838">
        <w:rPr>
          <w:rFonts w:ascii="Segoe UI" w:hAnsi="Segoe UI" w:cs="Segoe UI"/>
          <w:sz w:val="22"/>
          <w:szCs w:val="22"/>
        </w:rPr>
        <w:t>ервисы»;</w:t>
      </w:r>
    </w:p>
    <w:p w:rsidR="00625827" w:rsidRPr="00221838" w:rsidRDefault="00625827" w:rsidP="00625827">
      <w:pPr>
        <w:pStyle w:val="4"/>
        <w:numPr>
          <w:ilvl w:val="0"/>
          <w:numId w:val="3"/>
        </w:numPr>
        <w:shd w:val="clear" w:color="auto" w:fill="auto"/>
        <w:tabs>
          <w:tab w:val="left" w:pos="888"/>
        </w:tabs>
        <w:spacing w:after="0" w:line="240" w:lineRule="auto"/>
        <w:ind w:left="23" w:firstLine="700"/>
        <w:jc w:val="both"/>
        <w:rPr>
          <w:rFonts w:ascii="Segoe UI" w:hAnsi="Segoe UI" w:cs="Segoe UI"/>
          <w:sz w:val="22"/>
          <w:szCs w:val="22"/>
        </w:rPr>
      </w:pPr>
      <w:r w:rsidRPr="00221838">
        <w:rPr>
          <w:rFonts w:ascii="Segoe UI" w:hAnsi="Segoe UI" w:cs="Segoe UI"/>
          <w:sz w:val="22"/>
          <w:szCs w:val="22"/>
        </w:rPr>
        <w:t>на Публичной кадастровой карте (</w:t>
      </w:r>
      <w:r w:rsidR="001A50FB">
        <w:rPr>
          <w:rFonts w:ascii="Segoe UI" w:hAnsi="Segoe UI" w:cs="Segoe UI"/>
          <w:sz w:val="22"/>
          <w:szCs w:val="22"/>
          <w:lang w:val="en-US"/>
        </w:rPr>
        <w:fldChar w:fldCharType="begin"/>
      </w:r>
      <w:r w:rsidR="001A50FB" w:rsidRPr="001A50FB">
        <w:rPr>
          <w:rFonts w:ascii="Segoe UI" w:hAnsi="Segoe UI" w:cs="Segoe UI"/>
          <w:sz w:val="22"/>
          <w:szCs w:val="22"/>
        </w:rPr>
        <w:instrText xml:space="preserve"> </w:instrText>
      </w:r>
      <w:r w:rsidR="001A50FB">
        <w:rPr>
          <w:rFonts w:ascii="Segoe UI" w:hAnsi="Segoe UI" w:cs="Segoe UI"/>
          <w:sz w:val="22"/>
          <w:szCs w:val="22"/>
          <w:lang w:val="en-US"/>
        </w:rPr>
        <w:instrText>HYPERLINK</w:instrText>
      </w:r>
      <w:r w:rsidR="001A50FB" w:rsidRPr="001A50FB">
        <w:rPr>
          <w:rFonts w:ascii="Segoe UI" w:hAnsi="Segoe UI" w:cs="Segoe UI"/>
          <w:sz w:val="22"/>
          <w:szCs w:val="22"/>
        </w:rPr>
        <w:instrText xml:space="preserve"> "</w:instrText>
      </w:r>
      <w:r w:rsidR="001A50FB" w:rsidRPr="001A50FB">
        <w:rPr>
          <w:rFonts w:ascii="Segoe UI" w:hAnsi="Segoe UI" w:cs="Segoe UI"/>
          <w:sz w:val="22"/>
          <w:szCs w:val="22"/>
          <w:lang w:val="en-US"/>
        </w:rPr>
        <w:instrText>http</w:instrText>
      </w:r>
      <w:r w:rsidR="001A50FB" w:rsidRPr="001A50FB">
        <w:rPr>
          <w:rFonts w:ascii="Segoe UI" w:hAnsi="Segoe UI" w:cs="Segoe UI"/>
          <w:sz w:val="22"/>
          <w:szCs w:val="22"/>
        </w:rPr>
        <w:instrText>://</w:instrText>
      </w:r>
      <w:r w:rsidR="001A50FB" w:rsidRPr="001A50FB">
        <w:rPr>
          <w:rFonts w:ascii="Segoe UI" w:hAnsi="Segoe UI" w:cs="Segoe UI"/>
          <w:sz w:val="22"/>
          <w:szCs w:val="22"/>
          <w:lang w:val="en-US"/>
        </w:rPr>
        <w:instrText>pkk</w:instrText>
      </w:r>
      <w:r w:rsidR="001A50FB" w:rsidRPr="001A50FB">
        <w:rPr>
          <w:rFonts w:ascii="Segoe UI" w:hAnsi="Segoe UI" w:cs="Segoe UI"/>
          <w:sz w:val="22"/>
          <w:szCs w:val="22"/>
        </w:rPr>
        <w:instrText>5.</w:instrText>
      </w:r>
      <w:r w:rsidR="001A50FB" w:rsidRPr="001A50FB">
        <w:rPr>
          <w:rFonts w:ascii="Segoe UI" w:hAnsi="Segoe UI" w:cs="Segoe UI"/>
          <w:sz w:val="22"/>
          <w:szCs w:val="22"/>
          <w:lang w:val="en-US"/>
        </w:rPr>
        <w:instrText>rosreestr</w:instrText>
      </w:r>
      <w:r w:rsidR="001A50FB" w:rsidRPr="001A50FB">
        <w:rPr>
          <w:rFonts w:ascii="Segoe UI" w:hAnsi="Segoe UI" w:cs="Segoe UI"/>
          <w:sz w:val="22"/>
          <w:szCs w:val="22"/>
        </w:rPr>
        <w:instrText>.</w:instrText>
      </w:r>
      <w:r w:rsidR="001A50FB">
        <w:rPr>
          <w:rFonts w:ascii="Segoe UI" w:hAnsi="Segoe UI" w:cs="Segoe UI"/>
          <w:sz w:val="22"/>
          <w:szCs w:val="22"/>
          <w:lang w:val="en-US"/>
        </w:rPr>
        <w:instrText>ru</w:instrText>
      </w:r>
      <w:r w:rsidR="001A50FB" w:rsidRPr="001A50FB">
        <w:rPr>
          <w:rFonts w:ascii="Segoe UI" w:hAnsi="Segoe UI" w:cs="Segoe UI"/>
          <w:sz w:val="22"/>
          <w:szCs w:val="22"/>
        </w:rPr>
        <w:instrText xml:space="preserve">/" </w:instrText>
      </w:r>
      <w:r w:rsidR="001A50FB">
        <w:rPr>
          <w:rFonts w:ascii="Segoe UI" w:hAnsi="Segoe UI" w:cs="Segoe UI"/>
          <w:sz w:val="22"/>
          <w:szCs w:val="22"/>
          <w:lang w:val="en-US"/>
        </w:rPr>
        <w:fldChar w:fldCharType="separate"/>
      </w:r>
      <w:r w:rsidR="001A50FB" w:rsidRPr="00095356">
        <w:rPr>
          <w:rStyle w:val="a5"/>
          <w:rFonts w:ascii="Segoe UI" w:hAnsi="Segoe UI" w:cs="Segoe UI"/>
          <w:sz w:val="22"/>
          <w:szCs w:val="22"/>
          <w:lang w:val="en-US"/>
        </w:rPr>
        <w:t>http</w:t>
      </w:r>
      <w:r w:rsidR="001A50FB" w:rsidRPr="00095356">
        <w:rPr>
          <w:rStyle w:val="a5"/>
          <w:rFonts w:ascii="Segoe UI" w:hAnsi="Segoe UI" w:cs="Segoe UI"/>
          <w:sz w:val="22"/>
          <w:szCs w:val="22"/>
        </w:rPr>
        <w:t>://</w:t>
      </w:r>
      <w:proofErr w:type="spellStart"/>
      <w:r w:rsidR="001A50FB" w:rsidRPr="00095356">
        <w:rPr>
          <w:rStyle w:val="a5"/>
          <w:rFonts w:ascii="Segoe UI" w:hAnsi="Segoe UI" w:cs="Segoe UI"/>
          <w:sz w:val="22"/>
          <w:szCs w:val="22"/>
          <w:lang w:val="en-US"/>
        </w:rPr>
        <w:t>pkk</w:t>
      </w:r>
      <w:proofErr w:type="spellEnd"/>
      <w:r w:rsidR="001A50FB" w:rsidRPr="00095356">
        <w:rPr>
          <w:rStyle w:val="a5"/>
          <w:rFonts w:ascii="Segoe UI" w:hAnsi="Segoe UI" w:cs="Segoe UI"/>
          <w:sz w:val="22"/>
          <w:szCs w:val="22"/>
        </w:rPr>
        <w:t>5.</w:t>
      </w:r>
      <w:proofErr w:type="spellStart"/>
      <w:r w:rsidR="001A50FB" w:rsidRPr="00095356">
        <w:rPr>
          <w:rStyle w:val="a5"/>
          <w:rFonts w:ascii="Segoe UI" w:hAnsi="Segoe UI" w:cs="Segoe UI"/>
          <w:sz w:val="22"/>
          <w:szCs w:val="22"/>
          <w:lang w:val="en-US"/>
        </w:rPr>
        <w:t>rosreestr</w:t>
      </w:r>
      <w:proofErr w:type="spellEnd"/>
      <w:r w:rsidR="001A50FB" w:rsidRPr="00095356">
        <w:rPr>
          <w:rStyle w:val="a5"/>
          <w:rFonts w:ascii="Segoe UI" w:hAnsi="Segoe UI" w:cs="Segoe UI"/>
          <w:sz w:val="22"/>
          <w:szCs w:val="22"/>
        </w:rPr>
        <w:t>.</w:t>
      </w:r>
      <w:proofErr w:type="spellStart"/>
      <w:r w:rsidR="001A50FB" w:rsidRPr="00095356">
        <w:rPr>
          <w:rStyle w:val="a5"/>
          <w:rFonts w:ascii="Segoe UI" w:hAnsi="Segoe UI" w:cs="Segoe UI"/>
          <w:sz w:val="22"/>
          <w:szCs w:val="22"/>
          <w:lang w:val="en-US"/>
        </w:rPr>
        <w:t>ru</w:t>
      </w:r>
      <w:proofErr w:type="spellEnd"/>
      <w:r w:rsidR="001A50FB" w:rsidRPr="001A50FB">
        <w:rPr>
          <w:rStyle w:val="a5"/>
          <w:rFonts w:ascii="Segoe UI" w:hAnsi="Segoe UI" w:cs="Segoe UI"/>
          <w:sz w:val="22"/>
          <w:szCs w:val="22"/>
        </w:rPr>
        <w:t>/</w:t>
      </w:r>
      <w:r w:rsidR="001A50FB">
        <w:rPr>
          <w:rFonts w:ascii="Segoe UI" w:hAnsi="Segoe UI" w:cs="Segoe UI"/>
          <w:sz w:val="22"/>
          <w:szCs w:val="22"/>
          <w:lang w:val="en-US"/>
        </w:rPr>
        <w:fldChar w:fldCharType="end"/>
      </w:r>
      <w:proofErr w:type="gramStart"/>
      <w:r w:rsidR="001A50FB" w:rsidRPr="001A50FB">
        <w:rPr>
          <w:rFonts w:ascii="Segoe UI" w:hAnsi="Segoe UI" w:cs="Segoe UI"/>
          <w:sz w:val="22"/>
          <w:szCs w:val="22"/>
        </w:rPr>
        <w:t xml:space="preserve"> </w:t>
      </w:r>
      <w:r w:rsidR="0004696E" w:rsidRPr="00221838">
        <w:rPr>
          <w:rFonts w:ascii="Segoe UI" w:hAnsi="Segoe UI" w:cs="Segoe UI"/>
          <w:sz w:val="22"/>
          <w:szCs w:val="22"/>
        </w:rPr>
        <w:t>)</w:t>
      </w:r>
      <w:proofErr w:type="gramEnd"/>
      <w:r w:rsidR="0004696E" w:rsidRPr="00221838">
        <w:rPr>
          <w:rFonts w:ascii="Segoe UI" w:hAnsi="Segoe UI" w:cs="Segoe UI"/>
          <w:sz w:val="22"/>
          <w:szCs w:val="22"/>
        </w:rPr>
        <w:t>;</w:t>
      </w:r>
    </w:p>
    <w:p w:rsidR="0004696E" w:rsidRPr="00221838" w:rsidRDefault="0004696E" w:rsidP="00625827">
      <w:pPr>
        <w:pStyle w:val="4"/>
        <w:numPr>
          <w:ilvl w:val="0"/>
          <w:numId w:val="3"/>
        </w:numPr>
        <w:shd w:val="clear" w:color="auto" w:fill="auto"/>
        <w:tabs>
          <w:tab w:val="left" w:pos="888"/>
        </w:tabs>
        <w:spacing w:after="0" w:line="240" w:lineRule="auto"/>
        <w:ind w:left="23" w:firstLine="700"/>
        <w:jc w:val="both"/>
        <w:rPr>
          <w:rFonts w:ascii="Segoe UI" w:hAnsi="Segoe UI" w:cs="Segoe UI"/>
          <w:sz w:val="22"/>
          <w:szCs w:val="22"/>
        </w:rPr>
      </w:pPr>
      <w:r w:rsidRPr="00221838">
        <w:rPr>
          <w:rFonts w:ascii="Segoe UI" w:hAnsi="Segoe UI" w:cs="Segoe UI"/>
          <w:sz w:val="22"/>
          <w:szCs w:val="22"/>
        </w:rPr>
        <w:t xml:space="preserve">обратиться с заявлением о предоставлении сведений в филиал ГАУ «МФЦ» или на портал государственных услуг </w:t>
      </w:r>
      <w:r w:rsidR="00221838" w:rsidRPr="00221838">
        <w:rPr>
          <w:rFonts w:ascii="Segoe UI" w:hAnsi="Segoe UI" w:cs="Segoe UI"/>
          <w:sz w:val="22"/>
          <w:szCs w:val="22"/>
        </w:rPr>
        <w:t>(</w:t>
      </w:r>
      <w:hyperlink r:id="rId8" w:history="1">
        <w:r w:rsidR="00221838" w:rsidRPr="00774B86">
          <w:rPr>
            <w:rStyle w:val="a5"/>
            <w:rFonts w:ascii="Segoe UI" w:hAnsi="Segoe UI" w:cs="Segoe UI"/>
            <w:sz w:val="22"/>
            <w:szCs w:val="22"/>
          </w:rPr>
          <w:t>https://www.gosuslugi.ru/</w:t>
        </w:r>
      </w:hyperlink>
      <w:proofErr w:type="gramStart"/>
      <w:r w:rsidR="00221838">
        <w:rPr>
          <w:rFonts w:ascii="Segoe UI" w:hAnsi="Segoe UI" w:cs="Segoe UI"/>
          <w:sz w:val="22"/>
          <w:szCs w:val="22"/>
        </w:rPr>
        <w:t xml:space="preserve"> </w:t>
      </w:r>
      <w:r w:rsidR="00221838" w:rsidRPr="00221838">
        <w:rPr>
          <w:rFonts w:ascii="Segoe UI" w:hAnsi="Segoe UI" w:cs="Segoe UI"/>
          <w:sz w:val="22"/>
          <w:szCs w:val="22"/>
        </w:rPr>
        <w:t>)</w:t>
      </w:r>
      <w:proofErr w:type="gramEnd"/>
      <w:r w:rsidR="00221838" w:rsidRPr="00221838">
        <w:rPr>
          <w:rFonts w:ascii="Segoe UI" w:hAnsi="Segoe UI" w:cs="Segoe UI"/>
          <w:sz w:val="22"/>
          <w:szCs w:val="22"/>
        </w:rPr>
        <w:t>.</w:t>
      </w:r>
    </w:p>
    <w:p w:rsidR="0004696E" w:rsidRDefault="0004696E" w:rsidP="008C19F7">
      <w:pPr>
        <w:pStyle w:val="4"/>
        <w:shd w:val="clear" w:color="auto" w:fill="auto"/>
        <w:spacing w:after="0" w:line="240" w:lineRule="auto"/>
        <w:ind w:left="23" w:hanging="23"/>
        <w:jc w:val="both"/>
        <w:rPr>
          <w:rFonts w:ascii="Segoe UI" w:hAnsi="Segoe UI" w:cs="Segoe UI"/>
          <w:color w:val="FF0000"/>
          <w:sz w:val="22"/>
          <w:szCs w:val="22"/>
        </w:rPr>
      </w:pPr>
    </w:p>
    <w:p w:rsidR="00625827" w:rsidRPr="00625827" w:rsidRDefault="00625827" w:rsidP="008C19F7">
      <w:pPr>
        <w:pStyle w:val="4"/>
        <w:shd w:val="clear" w:color="auto" w:fill="auto"/>
        <w:spacing w:after="0" w:line="240" w:lineRule="auto"/>
        <w:ind w:left="23" w:hanging="23"/>
        <w:jc w:val="both"/>
        <w:rPr>
          <w:rFonts w:ascii="Segoe UI" w:hAnsi="Segoe UI" w:cs="Segoe UI"/>
          <w:sz w:val="22"/>
          <w:szCs w:val="22"/>
        </w:rPr>
      </w:pPr>
      <w:r w:rsidRPr="00625827">
        <w:rPr>
          <w:rFonts w:ascii="Segoe UI" w:hAnsi="Segoe UI" w:cs="Segoe UI"/>
          <w:sz w:val="22"/>
          <w:szCs w:val="22"/>
        </w:rPr>
        <w:t>Подготовка к проведению кадастровой оценки осуществляется до 1</w:t>
      </w:r>
      <w:r>
        <w:rPr>
          <w:rFonts w:ascii="Segoe UI" w:hAnsi="Segoe UI" w:cs="Segoe UI"/>
          <w:sz w:val="22"/>
          <w:szCs w:val="22"/>
        </w:rPr>
        <w:t xml:space="preserve"> </w:t>
      </w:r>
      <w:r w:rsidRPr="00625827">
        <w:rPr>
          <w:rFonts w:ascii="Segoe UI" w:hAnsi="Segoe UI" w:cs="Segoe UI"/>
          <w:sz w:val="22"/>
          <w:szCs w:val="22"/>
        </w:rPr>
        <w:t>января года определения кадастровой стоимости. Для сбора и обработки информации, необходимой для проведения кадастровой оценки</w:t>
      </w:r>
      <w:r w:rsidR="008C19F7">
        <w:rPr>
          <w:rFonts w:ascii="Segoe UI" w:hAnsi="Segoe UI" w:cs="Segoe UI"/>
          <w:sz w:val="22"/>
          <w:szCs w:val="22"/>
        </w:rPr>
        <w:t>,</w:t>
      </w:r>
      <w:r w:rsidRPr="00625827">
        <w:rPr>
          <w:rFonts w:ascii="Segoe UI" w:hAnsi="Segoe UI" w:cs="Segoe UI"/>
          <w:sz w:val="22"/>
          <w:szCs w:val="22"/>
        </w:rPr>
        <w:t xml:space="preserve"> собственники вправе представить в ГБУ «Центр кадастровой оценки» декларацию об объекте недвижимости с указанием достоверных характеристик, таких как: местонахождение постройки, вид объекта, вид разрешенного </w:t>
      </w:r>
      <w:r w:rsidRPr="00625827">
        <w:rPr>
          <w:rFonts w:ascii="Segoe UI" w:hAnsi="Segoe UI" w:cs="Segoe UI"/>
          <w:sz w:val="22"/>
          <w:szCs w:val="22"/>
        </w:rPr>
        <w:lastRenderedPageBreak/>
        <w:t>использования, назначение объекта недвижимости, площадь объекта недвижимости, строительные материалы, с помощью которых были возведены наружные стены объекта и прочее.</w:t>
      </w:r>
      <w:r w:rsidR="008C19F7">
        <w:rPr>
          <w:rFonts w:ascii="Segoe UI" w:hAnsi="Segoe UI" w:cs="Segoe UI"/>
          <w:sz w:val="22"/>
          <w:szCs w:val="22"/>
        </w:rPr>
        <w:t xml:space="preserve"> </w:t>
      </w:r>
      <w:r w:rsidRPr="00625827">
        <w:rPr>
          <w:rFonts w:ascii="Segoe UI" w:hAnsi="Segoe UI" w:cs="Segoe UI"/>
          <w:sz w:val="22"/>
          <w:szCs w:val="22"/>
        </w:rPr>
        <w:t>Это необходимо для того, чтобы в ходе проведения государственной кадастровой оценки были корректно учтены характеристики объекта, способные существенным образом повлиять на величину кадастровой стоимости.</w:t>
      </w:r>
    </w:p>
    <w:p w:rsidR="00625827" w:rsidRDefault="00625827" w:rsidP="00625827">
      <w:pPr>
        <w:pStyle w:val="4"/>
        <w:shd w:val="clear" w:color="auto" w:fill="auto"/>
        <w:spacing w:after="0" w:line="240" w:lineRule="auto"/>
        <w:ind w:left="23" w:right="20" w:hanging="23"/>
        <w:jc w:val="both"/>
        <w:rPr>
          <w:rFonts w:ascii="Segoe UI" w:hAnsi="Segoe UI" w:cs="Segoe UI"/>
          <w:sz w:val="22"/>
          <w:szCs w:val="22"/>
        </w:rPr>
      </w:pPr>
    </w:p>
    <w:p w:rsidR="00625827" w:rsidRPr="00625827" w:rsidRDefault="00625827" w:rsidP="00625827">
      <w:pPr>
        <w:pStyle w:val="4"/>
        <w:shd w:val="clear" w:color="auto" w:fill="auto"/>
        <w:spacing w:after="0" w:line="240" w:lineRule="auto"/>
        <w:ind w:left="23" w:right="20" w:hanging="23"/>
        <w:jc w:val="both"/>
        <w:rPr>
          <w:rFonts w:ascii="Segoe UI" w:hAnsi="Segoe UI" w:cs="Segoe UI"/>
          <w:sz w:val="22"/>
          <w:szCs w:val="22"/>
        </w:rPr>
      </w:pPr>
      <w:r w:rsidRPr="00625827">
        <w:rPr>
          <w:rFonts w:ascii="Segoe UI" w:hAnsi="Segoe UI" w:cs="Segoe UI"/>
          <w:sz w:val="22"/>
          <w:szCs w:val="22"/>
        </w:rPr>
        <w:t xml:space="preserve">Форма Декларации утверждена Приказом Министерства экономического развития Российской Федерации от 27 декабря 2016 года № 846 «Об утверждении Порядка рассмотрения декларации о характеристиках объекта недвижимости, в том числе ее формы». На официальном сайте ГБУ «Центр кадастровой оценки» </w:t>
      </w:r>
      <w:hyperlink r:id="rId9" w:history="1">
        <w:r w:rsidRPr="00625827">
          <w:rPr>
            <w:rStyle w:val="a5"/>
            <w:rFonts w:ascii="Segoe UI" w:hAnsi="Segoe UI" w:cs="Segoe UI"/>
            <w:sz w:val="22"/>
            <w:szCs w:val="22"/>
            <w:lang w:val="en-US"/>
          </w:rPr>
          <w:t>https</w:t>
        </w:r>
        <w:r w:rsidRPr="00625827">
          <w:rPr>
            <w:rStyle w:val="a5"/>
            <w:rFonts w:ascii="Segoe UI" w:hAnsi="Segoe UI" w:cs="Segoe UI"/>
            <w:sz w:val="22"/>
            <w:szCs w:val="22"/>
          </w:rPr>
          <w:t>://</w:t>
        </w:r>
        <w:proofErr w:type="spellStart"/>
        <w:r w:rsidRPr="00625827">
          <w:rPr>
            <w:rStyle w:val="a5"/>
            <w:rFonts w:ascii="Segoe UI" w:hAnsi="Segoe UI" w:cs="Segoe UI"/>
            <w:sz w:val="22"/>
            <w:szCs w:val="22"/>
            <w:lang w:val="en-US"/>
          </w:rPr>
          <w:t>tverbti</w:t>
        </w:r>
        <w:proofErr w:type="spellEnd"/>
        <w:r w:rsidRPr="00625827">
          <w:rPr>
            <w:rStyle w:val="a5"/>
            <w:rFonts w:ascii="Segoe UI" w:hAnsi="Segoe UI" w:cs="Segoe UI"/>
            <w:sz w:val="22"/>
            <w:szCs w:val="22"/>
          </w:rPr>
          <w:t>.</w:t>
        </w:r>
        <w:proofErr w:type="spellStart"/>
        <w:r w:rsidRPr="00625827">
          <w:rPr>
            <w:rStyle w:val="a5"/>
            <w:rFonts w:ascii="Segoe UI" w:hAnsi="Segoe UI" w:cs="Segoe UI"/>
            <w:sz w:val="22"/>
            <w:szCs w:val="22"/>
            <w:lang w:val="en-US"/>
          </w:rPr>
          <w:t>ru</w:t>
        </w:r>
        <w:proofErr w:type="spellEnd"/>
        <w:r w:rsidRPr="00625827">
          <w:rPr>
            <w:rStyle w:val="a5"/>
            <w:rFonts w:ascii="Segoe UI" w:hAnsi="Segoe UI" w:cs="Segoe UI"/>
            <w:sz w:val="22"/>
            <w:szCs w:val="22"/>
          </w:rPr>
          <w:t>/</w:t>
        </w:r>
      </w:hyperlink>
      <w:r w:rsidRPr="00625827">
        <w:rPr>
          <w:rFonts w:ascii="Segoe UI" w:hAnsi="Segoe UI" w:cs="Segoe UI"/>
          <w:sz w:val="22"/>
          <w:szCs w:val="22"/>
        </w:rPr>
        <w:t xml:space="preserve"> в разделе «Документы» можно скачать бланк декларации и образец ее заполнения.</w:t>
      </w:r>
    </w:p>
    <w:p w:rsidR="00625827" w:rsidRDefault="00625827" w:rsidP="00625827">
      <w:pPr>
        <w:pStyle w:val="4"/>
        <w:shd w:val="clear" w:color="auto" w:fill="auto"/>
        <w:spacing w:after="0" w:line="240" w:lineRule="auto"/>
        <w:ind w:left="23" w:right="20" w:hanging="23"/>
        <w:jc w:val="both"/>
        <w:rPr>
          <w:rFonts w:ascii="Segoe UI" w:hAnsi="Segoe UI" w:cs="Segoe UI"/>
          <w:sz w:val="22"/>
          <w:szCs w:val="22"/>
        </w:rPr>
      </w:pPr>
    </w:p>
    <w:p w:rsidR="00625827" w:rsidRPr="00625827" w:rsidRDefault="00625827" w:rsidP="00625827">
      <w:pPr>
        <w:pStyle w:val="4"/>
        <w:shd w:val="clear" w:color="auto" w:fill="auto"/>
        <w:spacing w:after="0" w:line="240" w:lineRule="auto"/>
        <w:ind w:left="23" w:right="20" w:hanging="23"/>
        <w:jc w:val="both"/>
        <w:rPr>
          <w:rFonts w:ascii="Segoe UI" w:hAnsi="Segoe UI" w:cs="Segoe UI"/>
          <w:sz w:val="22"/>
          <w:szCs w:val="22"/>
        </w:rPr>
      </w:pPr>
      <w:r w:rsidRPr="00625827">
        <w:rPr>
          <w:rFonts w:ascii="Segoe UI" w:hAnsi="Segoe UI" w:cs="Segoe UI"/>
          <w:sz w:val="22"/>
          <w:szCs w:val="22"/>
        </w:rPr>
        <w:t>Декларация подается юридическими или физическими лицами. В случае</w:t>
      </w:r>
      <w:proofErr w:type="gramStart"/>
      <w:r w:rsidRPr="00625827">
        <w:rPr>
          <w:rFonts w:ascii="Segoe UI" w:hAnsi="Segoe UI" w:cs="Segoe UI"/>
          <w:sz w:val="22"/>
          <w:szCs w:val="22"/>
        </w:rPr>
        <w:t>,</w:t>
      </w:r>
      <w:proofErr w:type="gramEnd"/>
      <w:r w:rsidRPr="00625827">
        <w:rPr>
          <w:rFonts w:ascii="Segoe UI" w:hAnsi="Segoe UI" w:cs="Segoe UI"/>
          <w:sz w:val="22"/>
          <w:szCs w:val="22"/>
        </w:rPr>
        <w:t xml:space="preserve"> если декларация подается представителем заявителя, необходимо приложить доверенность или иной подтверждающий полномочия представителя заявителя документ, удостоверенные в соответствии с законодательством Российской Федерации.</w:t>
      </w:r>
    </w:p>
    <w:p w:rsidR="00625827" w:rsidRDefault="00625827" w:rsidP="00625827">
      <w:pPr>
        <w:pStyle w:val="4"/>
        <w:shd w:val="clear" w:color="auto" w:fill="auto"/>
        <w:spacing w:after="0" w:line="240" w:lineRule="auto"/>
        <w:ind w:left="23" w:right="20" w:hanging="23"/>
        <w:jc w:val="both"/>
        <w:rPr>
          <w:rFonts w:ascii="Segoe UI" w:hAnsi="Segoe UI" w:cs="Segoe UI"/>
          <w:sz w:val="22"/>
          <w:szCs w:val="22"/>
        </w:rPr>
      </w:pPr>
    </w:p>
    <w:p w:rsidR="00625827" w:rsidRPr="00625827" w:rsidRDefault="00625827" w:rsidP="00625827">
      <w:pPr>
        <w:pStyle w:val="4"/>
        <w:shd w:val="clear" w:color="auto" w:fill="auto"/>
        <w:spacing w:after="0" w:line="240" w:lineRule="auto"/>
        <w:ind w:left="23" w:right="20" w:hanging="23"/>
        <w:jc w:val="both"/>
        <w:rPr>
          <w:rFonts w:ascii="Segoe UI" w:hAnsi="Segoe UI" w:cs="Segoe UI"/>
          <w:sz w:val="22"/>
          <w:szCs w:val="22"/>
        </w:rPr>
      </w:pPr>
      <w:r w:rsidRPr="00625827">
        <w:rPr>
          <w:rFonts w:ascii="Segoe UI" w:hAnsi="Segoe UI" w:cs="Segoe UI"/>
          <w:sz w:val="22"/>
          <w:szCs w:val="22"/>
        </w:rPr>
        <w:t>Декларация может быть предоставлена в отношении только одного объекта недвижимости. Документ оформляется на русском языке:</w:t>
      </w:r>
    </w:p>
    <w:p w:rsidR="00625827" w:rsidRPr="00625827" w:rsidRDefault="00A47267" w:rsidP="00625827">
      <w:pPr>
        <w:pStyle w:val="4"/>
        <w:shd w:val="clear" w:color="auto" w:fill="auto"/>
        <w:spacing w:after="0" w:line="240" w:lineRule="auto"/>
        <w:ind w:left="23" w:right="20" w:firstLine="700"/>
        <w:jc w:val="both"/>
        <w:rPr>
          <w:rFonts w:ascii="Segoe UI" w:hAnsi="Segoe UI" w:cs="Segoe UI"/>
          <w:sz w:val="22"/>
          <w:szCs w:val="22"/>
        </w:rPr>
      </w:pPr>
      <w:r>
        <w:rPr>
          <w:rFonts w:ascii="Segoe UI" w:hAnsi="Segoe UI" w:cs="Segoe UI"/>
          <w:sz w:val="22"/>
          <w:szCs w:val="22"/>
        </w:rPr>
        <w:t xml:space="preserve">- </w:t>
      </w:r>
      <w:r w:rsidR="00625827" w:rsidRPr="00625827">
        <w:rPr>
          <w:rFonts w:ascii="Segoe UI" w:hAnsi="Segoe UI" w:cs="Segoe UI"/>
          <w:sz w:val="22"/>
          <w:szCs w:val="22"/>
        </w:rPr>
        <w:t>на бумажном носителе - разборчиво, от руки, печатными буквами шариковой ручкой с чернилами синего либо чёрного цвета, без исправлений, подчисток, иных помарок или с использованием технических средств;</w:t>
      </w:r>
    </w:p>
    <w:p w:rsidR="00625827" w:rsidRPr="00625827" w:rsidRDefault="00A47267" w:rsidP="00625827">
      <w:pPr>
        <w:pStyle w:val="4"/>
        <w:shd w:val="clear" w:color="auto" w:fill="auto"/>
        <w:spacing w:after="0" w:line="240" w:lineRule="auto"/>
        <w:ind w:left="23" w:firstLine="700"/>
        <w:jc w:val="both"/>
        <w:rPr>
          <w:rFonts w:ascii="Segoe UI" w:hAnsi="Segoe UI" w:cs="Segoe UI"/>
          <w:sz w:val="22"/>
          <w:szCs w:val="22"/>
        </w:rPr>
      </w:pPr>
      <w:r>
        <w:rPr>
          <w:rFonts w:ascii="Segoe UI" w:hAnsi="Segoe UI" w:cs="Segoe UI"/>
          <w:sz w:val="22"/>
          <w:szCs w:val="22"/>
        </w:rPr>
        <w:t xml:space="preserve">- </w:t>
      </w:r>
      <w:r w:rsidR="00625827" w:rsidRPr="00625827">
        <w:rPr>
          <w:rFonts w:ascii="Segoe UI" w:hAnsi="Segoe UI" w:cs="Segoe UI"/>
          <w:sz w:val="22"/>
          <w:szCs w:val="22"/>
        </w:rPr>
        <w:t>в электронной форме - без сокращений слов, аббревиатур.</w:t>
      </w:r>
    </w:p>
    <w:p w:rsidR="00625827" w:rsidRDefault="00625827" w:rsidP="00625827">
      <w:pPr>
        <w:pStyle w:val="4"/>
        <w:shd w:val="clear" w:color="auto" w:fill="auto"/>
        <w:spacing w:after="0" w:line="240" w:lineRule="auto"/>
        <w:ind w:left="23" w:right="20" w:hanging="23"/>
        <w:jc w:val="both"/>
        <w:rPr>
          <w:rFonts w:ascii="Segoe UI" w:hAnsi="Segoe UI" w:cs="Segoe UI"/>
          <w:sz w:val="22"/>
          <w:szCs w:val="22"/>
        </w:rPr>
      </w:pPr>
    </w:p>
    <w:p w:rsidR="00625827" w:rsidRPr="00625827" w:rsidRDefault="00625827" w:rsidP="00625827">
      <w:pPr>
        <w:pStyle w:val="4"/>
        <w:shd w:val="clear" w:color="auto" w:fill="auto"/>
        <w:spacing w:after="0" w:line="240" w:lineRule="auto"/>
        <w:ind w:left="23" w:right="20" w:hanging="23"/>
        <w:jc w:val="both"/>
        <w:rPr>
          <w:rFonts w:ascii="Segoe UI" w:hAnsi="Segoe UI" w:cs="Segoe UI"/>
          <w:sz w:val="22"/>
          <w:szCs w:val="22"/>
        </w:rPr>
      </w:pPr>
      <w:r w:rsidRPr="00625827">
        <w:rPr>
          <w:rFonts w:ascii="Segoe UI" w:hAnsi="Segoe UI" w:cs="Segoe UI"/>
          <w:sz w:val="22"/>
          <w:szCs w:val="22"/>
        </w:rPr>
        <w:t>После заполнения необходимо подписать и подать декларацию в ГБУ одним из удобных для Вас способов:</w:t>
      </w:r>
    </w:p>
    <w:p w:rsidR="00625827" w:rsidRPr="00625827" w:rsidRDefault="00625827" w:rsidP="00C13D69">
      <w:pPr>
        <w:pStyle w:val="4"/>
        <w:numPr>
          <w:ilvl w:val="0"/>
          <w:numId w:val="3"/>
        </w:numPr>
        <w:shd w:val="clear" w:color="auto" w:fill="auto"/>
        <w:tabs>
          <w:tab w:val="left" w:pos="1028"/>
        </w:tabs>
        <w:spacing w:after="0" w:line="240" w:lineRule="auto"/>
        <w:ind w:left="23" w:right="20" w:firstLine="700"/>
        <w:jc w:val="both"/>
        <w:rPr>
          <w:rFonts w:ascii="Segoe UI" w:hAnsi="Segoe UI" w:cs="Segoe UI"/>
          <w:sz w:val="22"/>
          <w:szCs w:val="22"/>
        </w:rPr>
      </w:pPr>
      <w:r w:rsidRPr="00625827">
        <w:rPr>
          <w:rFonts w:ascii="Segoe UI" w:hAnsi="Segoe UI" w:cs="Segoe UI"/>
          <w:sz w:val="22"/>
          <w:szCs w:val="22"/>
        </w:rPr>
        <w:t>посредством подачи в Государственное автономное учреждение Тверской области «Многофункциональный центр предоставления государственных и муниципальных услуг»;</w:t>
      </w:r>
    </w:p>
    <w:p w:rsidR="00625827" w:rsidRPr="00625827" w:rsidRDefault="00625827" w:rsidP="00C13D69">
      <w:pPr>
        <w:pStyle w:val="4"/>
        <w:numPr>
          <w:ilvl w:val="0"/>
          <w:numId w:val="3"/>
        </w:numPr>
        <w:shd w:val="clear" w:color="auto" w:fill="auto"/>
        <w:tabs>
          <w:tab w:val="left" w:pos="860"/>
        </w:tabs>
        <w:spacing w:after="0" w:line="240" w:lineRule="auto"/>
        <w:ind w:left="23" w:right="20" w:firstLine="700"/>
        <w:jc w:val="both"/>
        <w:rPr>
          <w:rFonts w:ascii="Segoe UI" w:hAnsi="Segoe UI" w:cs="Segoe UI"/>
          <w:sz w:val="22"/>
          <w:szCs w:val="22"/>
        </w:rPr>
      </w:pPr>
      <w:r w:rsidRPr="00625827">
        <w:rPr>
          <w:rFonts w:ascii="Segoe UI" w:hAnsi="Segoe UI" w:cs="Segoe UI"/>
          <w:sz w:val="22"/>
          <w:szCs w:val="22"/>
        </w:rPr>
        <w:t>лично</w:t>
      </w:r>
      <w:r w:rsidR="00A47267">
        <w:rPr>
          <w:rFonts w:ascii="Segoe UI" w:hAnsi="Segoe UI" w:cs="Segoe UI"/>
          <w:sz w:val="22"/>
          <w:szCs w:val="22"/>
        </w:rPr>
        <w:t xml:space="preserve"> или</w:t>
      </w:r>
      <w:r w:rsidRPr="00625827">
        <w:rPr>
          <w:rFonts w:ascii="Segoe UI" w:hAnsi="Segoe UI" w:cs="Segoe UI"/>
          <w:sz w:val="22"/>
          <w:szCs w:val="22"/>
        </w:rPr>
        <w:t xml:space="preserve"> </w:t>
      </w:r>
      <w:r w:rsidR="00A47267" w:rsidRPr="00625827">
        <w:rPr>
          <w:rFonts w:ascii="Segoe UI" w:hAnsi="Segoe UI" w:cs="Segoe UI"/>
          <w:sz w:val="22"/>
          <w:szCs w:val="22"/>
        </w:rPr>
        <w:t xml:space="preserve">почтой </w:t>
      </w:r>
      <w:r w:rsidRPr="00625827">
        <w:rPr>
          <w:rFonts w:ascii="Segoe UI" w:hAnsi="Segoe UI" w:cs="Segoe UI"/>
          <w:sz w:val="22"/>
          <w:szCs w:val="22"/>
        </w:rPr>
        <w:t>по адресу ГБУ Тверской области «Центр кадастровой оценки»: 170008, г. Тверь, ул. 15 лет Октября, д. 39;</w:t>
      </w:r>
    </w:p>
    <w:p w:rsidR="00C13D69" w:rsidRPr="00C13D69" w:rsidRDefault="00C13D69" w:rsidP="00C13D69">
      <w:pPr>
        <w:pStyle w:val="a9"/>
        <w:spacing w:before="0" w:line="240" w:lineRule="auto"/>
        <w:rPr>
          <w:rFonts w:cs="Segoe UI"/>
          <w:b w:val="0"/>
          <w:color w:val="auto"/>
          <w:sz w:val="22"/>
        </w:rPr>
      </w:pPr>
      <w:r w:rsidRPr="0004696E">
        <w:rPr>
          <w:rFonts w:cs="Segoe UI"/>
          <w:b w:val="0"/>
          <w:color w:val="auto"/>
          <w:sz w:val="22"/>
        </w:rPr>
        <w:tab/>
      </w:r>
      <w:r w:rsidRPr="00C13D69">
        <w:rPr>
          <w:rFonts w:cs="Segoe UI"/>
          <w:b w:val="0"/>
          <w:color w:val="auto"/>
          <w:sz w:val="22"/>
        </w:rPr>
        <w:t>- в электронной форме с электрон</w:t>
      </w:r>
      <w:r>
        <w:rPr>
          <w:rFonts w:cs="Segoe UI"/>
          <w:b w:val="0"/>
          <w:color w:val="auto"/>
          <w:sz w:val="22"/>
        </w:rPr>
        <w:t>но-цифровой подписью заявителя.</w:t>
      </w:r>
      <w:r w:rsidRPr="00C13D69">
        <w:rPr>
          <w:rFonts w:cs="Segoe UI"/>
          <w:b w:val="0"/>
          <w:color w:val="auto"/>
          <w:sz w:val="22"/>
        </w:rPr>
        <w:t xml:space="preserve"> При заполнении декларации в электронном виде заявитель подписывает ее с помощью сторонних сре</w:t>
      </w:r>
      <w:proofErr w:type="gramStart"/>
      <w:r w:rsidRPr="00C13D69">
        <w:rPr>
          <w:rFonts w:cs="Segoe UI"/>
          <w:b w:val="0"/>
          <w:color w:val="auto"/>
          <w:sz w:val="22"/>
        </w:rPr>
        <w:t>дств пр</w:t>
      </w:r>
      <w:proofErr w:type="gramEnd"/>
      <w:r w:rsidRPr="00C13D69">
        <w:rPr>
          <w:rFonts w:cs="Segoe UI"/>
          <w:b w:val="0"/>
          <w:color w:val="auto"/>
          <w:sz w:val="22"/>
        </w:rPr>
        <w:t xml:space="preserve">ограммного обеспечения и направляет декларацию и файл открепленной электронной подписи по электронной почте: </w:t>
      </w:r>
      <w:proofErr w:type="spellStart"/>
      <w:r w:rsidRPr="00C13D69">
        <w:rPr>
          <w:rFonts w:cs="Segoe UI"/>
          <w:b w:val="0"/>
          <w:color w:val="auto"/>
          <w:sz w:val="22"/>
        </w:rPr>
        <w:t>mail@tverbti.ru</w:t>
      </w:r>
      <w:proofErr w:type="spellEnd"/>
      <w:r w:rsidRPr="00C13D69">
        <w:rPr>
          <w:rFonts w:cs="Segoe UI"/>
          <w:b w:val="0"/>
          <w:color w:val="auto"/>
          <w:sz w:val="22"/>
        </w:rPr>
        <w:t xml:space="preserve">. </w:t>
      </w:r>
      <w:bookmarkStart w:id="0" w:name="_GoBack"/>
      <w:bookmarkEnd w:id="0"/>
    </w:p>
    <w:p w:rsidR="00625827" w:rsidRDefault="00625827" w:rsidP="00625827">
      <w:pPr>
        <w:pStyle w:val="4"/>
        <w:shd w:val="clear" w:color="auto" w:fill="auto"/>
        <w:spacing w:after="0" w:line="240" w:lineRule="auto"/>
        <w:ind w:left="23" w:hanging="23"/>
        <w:jc w:val="both"/>
        <w:rPr>
          <w:rFonts w:ascii="Segoe UI" w:hAnsi="Segoe UI" w:cs="Segoe UI"/>
          <w:sz w:val="22"/>
          <w:szCs w:val="22"/>
        </w:rPr>
      </w:pPr>
    </w:p>
    <w:p w:rsidR="00625827" w:rsidRPr="00625827" w:rsidRDefault="00625827" w:rsidP="008C19F7">
      <w:pPr>
        <w:pStyle w:val="4"/>
        <w:shd w:val="clear" w:color="auto" w:fill="auto"/>
        <w:spacing w:after="0" w:line="240" w:lineRule="auto"/>
        <w:ind w:left="23" w:hanging="23"/>
        <w:jc w:val="both"/>
        <w:rPr>
          <w:rFonts w:ascii="Segoe UI" w:hAnsi="Segoe UI" w:cs="Segoe UI"/>
          <w:sz w:val="22"/>
          <w:szCs w:val="22"/>
        </w:rPr>
      </w:pPr>
      <w:r w:rsidRPr="00625827">
        <w:rPr>
          <w:rFonts w:ascii="Segoe UI" w:hAnsi="Segoe UI" w:cs="Segoe UI"/>
          <w:sz w:val="22"/>
          <w:szCs w:val="22"/>
        </w:rPr>
        <w:t>Срок рассмотрения Декларации - 20 рабочих дней, с момента ее</w:t>
      </w:r>
      <w:r w:rsidR="008C19F7">
        <w:rPr>
          <w:rFonts w:ascii="Segoe UI" w:hAnsi="Segoe UI" w:cs="Segoe UI"/>
          <w:sz w:val="22"/>
          <w:szCs w:val="22"/>
        </w:rPr>
        <w:t xml:space="preserve"> </w:t>
      </w:r>
      <w:r w:rsidRPr="00625827">
        <w:rPr>
          <w:rFonts w:ascii="Segoe UI" w:hAnsi="Segoe UI" w:cs="Segoe UI"/>
          <w:sz w:val="22"/>
          <w:szCs w:val="22"/>
        </w:rPr>
        <w:t>регистрации в бюджетном учреждении (может быть увеличен в случае необходимости получения дополнительных или уточняющих сведений).</w:t>
      </w:r>
    </w:p>
    <w:p w:rsidR="00625827" w:rsidRDefault="00625827" w:rsidP="00625827">
      <w:pPr>
        <w:pStyle w:val="4"/>
        <w:shd w:val="clear" w:color="auto" w:fill="auto"/>
        <w:spacing w:after="0" w:line="240" w:lineRule="auto"/>
        <w:ind w:left="23" w:right="20" w:hanging="23"/>
        <w:jc w:val="both"/>
        <w:rPr>
          <w:rFonts w:ascii="Segoe UI" w:hAnsi="Segoe UI" w:cs="Segoe UI"/>
          <w:sz w:val="22"/>
          <w:szCs w:val="22"/>
        </w:rPr>
      </w:pPr>
    </w:p>
    <w:p w:rsidR="00625827" w:rsidRPr="00625827" w:rsidRDefault="00625827" w:rsidP="00625827">
      <w:pPr>
        <w:pStyle w:val="4"/>
        <w:shd w:val="clear" w:color="auto" w:fill="auto"/>
        <w:spacing w:after="0" w:line="240" w:lineRule="auto"/>
        <w:ind w:left="23" w:right="20" w:hanging="23"/>
        <w:jc w:val="both"/>
        <w:rPr>
          <w:rFonts w:ascii="Segoe UI" w:hAnsi="Segoe UI" w:cs="Segoe UI"/>
          <w:sz w:val="22"/>
          <w:szCs w:val="22"/>
        </w:rPr>
      </w:pPr>
      <w:r w:rsidRPr="00625827">
        <w:rPr>
          <w:rFonts w:ascii="Segoe UI" w:hAnsi="Segoe UI" w:cs="Segoe UI"/>
          <w:sz w:val="22"/>
          <w:szCs w:val="22"/>
        </w:rPr>
        <w:t>Дополнительные пояснения, касающиеся поданной Декларации, заявителем могут быть отражены в сопроводительном письме к Декларации.</w:t>
      </w:r>
    </w:p>
    <w:p w:rsidR="00E122AB" w:rsidRPr="0003071B" w:rsidRDefault="00415DD6" w:rsidP="00D80320">
      <w:pPr>
        <w:spacing w:before="100" w:beforeAutospacing="1" w:after="100" w:afterAutospacing="1" w:line="240" w:lineRule="auto"/>
        <w:jc w:val="both"/>
        <w:rPr>
          <w:rFonts w:ascii="Segoe UI" w:hAnsi="Segoe UI" w:cs="Segoe UI"/>
          <w:sz w:val="24"/>
          <w:szCs w:val="24"/>
        </w:rPr>
      </w:pPr>
      <w:r>
        <w:rPr>
          <w:rFonts w:ascii="Segoe UI" w:hAnsi="Segoe UI" w:cs="Segoe UI"/>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p w:rsidR="00235644" w:rsidRDefault="00056216" w:rsidP="00235644">
      <w:pPr>
        <w:widowControl w:val="0"/>
        <w:suppressAutoHyphens/>
        <w:spacing w:after="0" w:line="240" w:lineRule="auto"/>
        <w:jc w:val="both"/>
        <w:rPr>
          <w:rFonts w:ascii="Segoe UI" w:eastAsia="Arial Unicode MS" w:hAnsi="Segoe UI" w:cs="Segoe UI"/>
          <w:b/>
          <w:noProof/>
          <w:kern w:val="1"/>
          <w:sz w:val="20"/>
          <w:szCs w:val="20"/>
          <w:lang w:eastAsia="sk-SK" w:bidi="hi-IN"/>
        </w:rPr>
      </w:pPr>
      <w:r w:rsidRPr="00C86DD4">
        <w:rPr>
          <w:rFonts w:ascii="Segoe UI" w:eastAsia="Arial Unicode MS" w:hAnsi="Segoe UI" w:cs="Segoe UI"/>
          <w:b/>
          <w:noProof/>
          <w:kern w:val="1"/>
          <w:sz w:val="20"/>
          <w:szCs w:val="20"/>
          <w:lang w:eastAsia="sk-SK" w:bidi="hi-IN"/>
        </w:rPr>
        <w:t>О Росреестре</w:t>
      </w:r>
    </w:p>
    <w:p w:rsidR="0003071B" w:rsidRDefault="0003071B" w:rsidP="00235644">
      <w:pPr>
        <w:widowControl w:val="0"/>
        <w:suppressAutoHyphens/>
        <w:spacing w:after="0" w:line="240" w:lineRule="auto"/>
        <w:jc w:val="both"/>
        <w:rPr>
          <w:rFonts w:ascii="Segoe UI" w:hAnsi="Segoe UI" w:cs="Segoe UI"/>
          <w:b/>
          <w:kern w:val="2"/>
          <w:sz w:val="20"/>
          <w:szCs w:val="20"/>
          <w:lang w:eastAsia="ru-RU"/>
        </w:rPr>
      </w:pPr>
      <w:proofErr w:type="gramStart"/>
      <w:r>
        <w:rPr>
          <w:rFonts w:ascii="Segoe UI" w:hAnsi="Segoe UI" w:cs="Segoe UI"/>
          <w:kern w:val="2"/>
          <w:sz w:val="20"/>
          <w:szCs w:val="20"/>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w:t>
      </w:r>
      <w:r>
        <w:rPr>
          <w:rFonts w:ascii="Segoe UI" w:hAnsi="Segoe UI" w:cs="Segoe UI"/>
          <w:kern w:val="2"/>
          <w:sz w:val="20"/>
          <w:szCs w:val="20"/>
        </w:rPr>
        <w:lastRenderedPageBreak/>
        <w:t>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Pr>
          <w:rFonts w:ascii="Segoe UI" w:hAnsi="Segoe UI" w:cs="Segoe UI"/>
          <w:kern w:val="2"/>
          <w:sz w:val="20"/>
          <w:szCs w:val="20"/>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056216" w:rsidRPr="001167CB" w:rsidRDefault="00056216" w:rsidP="00056216">
      <w:pPr>
        <w:widowControl w:val="0"/>
        <w:suppressAutoHyphens/>
        <w:spacing w:after="0" w:line="240" w:lineRule="auto"/>
        <w:jc w:val="both"/>
        <w:rPr>
          <w:rFonts w:ascii="Segoe UI" w:eastAsia="Arial Unicode MS" w:hAnsi="Segoe UI" w:cs="Segoe UI"/>
          <w:b/>
          <w:noProof/>
          <w:kern w:val="1"/>
          <w:sz w:val="24"/>
          <w:szCs w:val="24"/>
          <w:lang w:eastAsia="sk-SK" w:bidi="hi-IN"/>
        </w:rPr>
      </w:pPr>
    </w:p>
    <w:p w:rsidR="00C86DD4" w:rsidRDefault="00C86DD4" w:rsidP="00056216">
      <w:pPr>
        <w:widowControl w:val="0"/>
        <w:suppressAutoHyphens/>
        <w:spacing w:after="0" w:line="240" w:lineRule="auto"/>
        <w:jc w:val="both"/>
        <w:rPr>
          <w:rFonts w:ascii="Segoe UI" w:eastAsia="Arial Unicode MS" w:hAnsi="Segoe UI" w:cs="Segoe UI"/>
          <w:b/>
          <w:noProof/>
          <w:kern w:val="1"/>
          <w:sz w:val="18"/>
          <w:szCs w:val="18"/>
          <w:lang w:eastAsia="sk-SK" w:bidi="hi-IN"/>
        </w:rPr>
      </w:pPr>
    </w:p>
    <w:p w:rsidR="00056216" w:rsidRPr="00744C22" w:rsidRDefault="00056216" w:rsidP="00056216">
      <w:pPr>
        <w:widowControl w:val="0"/>
        <w:suppressAutoHyphens/>
        <w:spacing w:after="0" w:line="240" w:lineRule="auto"/>
        <w:jc w:val="both"/>
        <w:rPr>
          <w:rFonts w:ascii="Segoe UI" w:eastAsia="Arial Unicode MS" w:hAnsi="Segoe UI" w:cs="Segoe UI"/>
          <w:b/>
          <w:noProof/>
          <w:kern w:val="1"/>
          <w:sz w:val="18"/>
          <w:szCs w:val="18"/>
          <w:lang w:eastAsia="sk-SK" w:bidi="hi-IN"/>
        </w:rPr>
      </w:pPr>
      <w:r w:rsidRPr="00744C22">
        <w:rPr>
          <w:rFonts w:ascii="Segoe UI" w:eastAsia="Arial Unicode MS" w:hAnsi="Segoe UI" w:cs="Segoe UI"/>
          <w:b/>
          <w:noProof/>
          <w:kern w:val="1"/>
          <w:sz w:val="18"/>
          <w:szCs w:val="18"/>
          <w:lang w:eastAsia="sk-SK" w:bidi="hi-IN"/>
        </w:rPr>
        <w:t>Контакты для СМИ</w:t>
      </w:r>
    </w:p>
    <w:p w:rsidR="00056216" w:rsidRPr="00744C22" w:rsidRDefault="00056216"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744C22" w:rsidRPr="00744C22" w:rsidRDefault="007401CD" w:rsidP="00056216">
      <w:pPr>
        <w:spacing w:after="0" w:line="240" w:lineRule="auto"/>
        <w:rPr>
          <w:rFonts w:ascii="Segoe UI" w:hAnsi="Segoe UI" w:cs="Segoe UI"/>
          <w:sz w:val="18"/>
          <w:szCs w:val="18"/>
        </w:rPr>
      </w:pPr>
      <w:r>
        <w:rPr>
          <w:rFonts w:ascii="Segoe UI" w:hAnsi="Segoe UI" w:cs="Segoe UI"/>
          <w:sz w:val="18"/>
          <w:szCs w:val="18"/>
        </w:rPr>
        <w:t>п</w:t>
      </w:r>
      <w:r w:rsidR="00056216" w:rsidRPr="00744C22">
        <w:rPr>
          <w:rFonts w:ascii="Segoe UI" w:hAnsi="Segoe UI" w:cs="Segoe UI"/>
          <w:sz w:val="18"/>
          <w:szCs w:val="18"/>
        </w:rPr>
        <w:t xml:space="preserve">омощник руководителя </w:t>
      </w: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Управления</w:t>
      </w:r>
      <w:r w:rsidR="00744C22" w:rsidRPr="00744C22">
        <w:rPr>
          <w:rFonts w:ascii="Segoe UI" w:hAnsi="Segoe UI" w:cs="Segoe UI"/>
          <w:sz w:val="18"/>
          <w:szCs w:val="18"/>
        </w:rPr>
        <w:t xml:space="preserve"> Росреестра по Тверской области</w:t>
      </w:r>
    </w:p>
    <w:p w:rsidR="00744C22" w:rsidRPr="00744C22" w:rsidRDefault="00744C22"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909 268 33 77</w:t>
      </w:r>
      <w:r w:rsidR="00744C22" w:rsidRPr="00744C22">
        <w:rPr>
          <w:rFonts w:ascii="Segoe UI" w:hAnsi="Segoe UI" w:cs="Segoe UI"/>
          <w:sz w:val="18"/>
          <w:szCs w:val="18"/>
        </w:rPr>
        <w:t xml:space="preserve">, </w:t>
      </w:r>
      <w:r w:rsidRPr="00744C22">
        <w:rPr>
          <w:rFonts w:ascii="Segoe UI" w:hAnsi="Segoe UI" w:cs="Segoe UI"/>
          <w:sz w:val="18"/>
          <w:szCs w:val="18"/>
        </w:rPr>
        <w:t>(4822) 34 62 24</w:t>
      </w:r>
    </w:p>
    <w:p w:rsidR="00744C22" w:rsidRPr="00744C22" w:rsidRDefault="00744C22"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r w:rsidRPr="00744C22">
        <w:rPr>
          <w:rFonts w:ascii="Segoe UI" w:hAnsi="Segoe UI" w:cs="Segoe UI"/>
          <w:sz w:val="18"/>
          <w:szCs w:val="18"/>
          <w:lang w:val="en-US"/>
        </w:rPr>
        <w:t>rosreestr</w:t>
      </w:r>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r w:rsidRPr="00744C22">
        <w:rPr>
          <w:rFonts w:ascii="Segoe UI" w:hAnsi="Segoe UI" w:cs="Segoe UI"/>
          <w:sz w:val="18"/>
          <w:szCs w:val="18"/>
          <w:lang w:val="en-US"/>
        </w:rPr>
        <w:t>ru</w:t>
      </w:r>
    </w:p>
    <w:p w:rsidR="00056216" w:rsidRPr="00744C22" w:rsidRDefault="00415DD6" w:rsidP="00056216">
      <w:pPr>
        <w:spacing w:after="0" w:line="240" w:lineRule="auto"/>
        <w:rPr>
          <w:rFonts w:ascii="Segoe UI" w:hAnsi="Segoe UI" w:cs="Segoe UI"/>
          <w:color w:val="0000FF"/>
          <w:sz w:val="18"/>
          <w:szCs w:val="18"/>
          <w:u w:val="single"/>
          <w:lang w:eastAsia="ru-RU"/>
        </w:rPr>
      </w:pPr>
      <w:hyperlink r:id="rId10" w:history="1">
        <w:r w:rsidR="00056216" w:rsidRPr="00744C22">
          <w:rPr>
            <w:rFonts w:ascii="Segoe UI" w:hAnsi="Segoe UI" w:cs="Segoe UI"/>
            <w:color w:val="0000FF"/>
            <w:sz w:val="18"/>
            <w:szCs w:val="18"/>
            <w:u w:val="single"/>
            <w:shd w:val="clear" w:color="auto" w:fill="FFFFFF"/>
            <w:lang w:val="en-US" w:eastAsia="ru-RU"/>
          </w:rPr>
          <w:t>www</w:t>
        </w:r>
        <w:r w:rsidR="00056216" w:rsidRPr="00744C22">
          <w:rPr>
            <w:rFonts w:ascii="Segoe UI" w:hAnsi="Segoe UI" w:cs="Segoe UI"/>
            <w:color w:val="0000FF"/>
            <w:sz w:val="18"/>
            <w:szCs w:val="18"/>
            <w:u w:val="single"/>
            <w:shd w:val="clear" w:color="auto" w:fill="FFFFFF"/>
            <w:lang w:eastAsia="ru-RU"/>
          </w:rPr>
          <w:t>.</w:t>
        </w:r>
        <w:r w:rsidR="00056216" w:rsidRPr="00744C22">
          <w:rPr>
            <w:rFonts w:ascii="Segoe UI" w:hAnsi="Segoe UI" w:cs="Segoe UI"/>
            <w:color w:val="0000FF"/>
            <w:sz w:val="18"/>
            <w:szCs w:val="18"/>
            <w:u w:val="single"/>
            <w:shd w:val="clear" w:color="auto" w:fill="FFFFFF"/>
            <w:lang w:val="en-US" w:eastAsia="ru-RU"/>
          </w:rPr>
          <w:t>rosreestr</w:t>
        </w:r>
        <w:r w:rsidR="00056216" w:rsidRPr="00744C22">
          <w:rPr>
            <w:rFonts w:ascii="Segoe UI" w:hAnsi="Segoe UI" w:cs="Segoe UI"/>
            <w:color w:val="0000FF"/>
            <w:sz w:val="18"/>
            <w:szCs w:val="18"/>
            <w:u w:val="single"/>
            <w:shd w:val="clear" w:color="auto" w:fill="FFFFFF"/>
            <w:lang w:eastAsia="ru-RU"/>
          </w:rPr>
          <w:t>.</w:t>
        </w:r>
        <w:r w:rsidR="00056216" w:rsidRPr="00744C22">
          <w:rPr>
            <w:rFonts w:ascii="Segoe UI" w:hAnsi="Segoe UI" w:cs="Segoe UI"/>
            <w:color w:val="0000FF"/>
            <w:sz w:val="18"/>
            <w:szCs w:val="18"/>
            <w:u w:val="single"/>
            <w:shd w:val="clear" w:color="auto" w:fill="FFFFFF"/>
            <w:lang w:val="en-US" w:eastAsia="ru-RU"/>
          </w:rPr>
          <w:t>ru</w:t>
        </w:r>
      </w:hyperlink>
    </w:p>
    <w:p w:rsidR="00531930" w:rsidRPr="007B2DD8" w:rsidRDefault="00056216" w:rsidP="00056216">
      <w:pPr>
        <w:spacing w:after="0" w:line="240" w:lineRule="auto"/>
        <w:rPr>
          <w:rFonts w:ascii="Segoe UI" w:hAnsi="Segoe UI" w:cs="Segoe UI"/>
          <w:color w:val="FF0000"/>
          <w:sz w:val="18"/>
          <w:szCs w:val="18"/>
        </w:rPr>
      </w:pPr>
      <w:r w:rsidRPr="00744C22">
        <w:rPr>
          <w:rFonts w:ascii="Segoe UI" w:hAnsi="Segoe UI" w:cs="Segoe UI"/>
          <w:sz w:val="18"/>
          <w:szCs w:val="18"/>
        </w:rPr>
        <w:t xml:space="preserve">170100, Тверь, </w:t>
      </w:r>
      <w:proofErr w:type="gramStart"/>
      <w:r w:rsidRPr="00744C22">
        <w:rPr>
          <w:rFonts w:ascii="Segoe UI" w:hAnsi="Segoe UI" w:cs="Segoe UI"/>
          <w:sz w:val="18"/>
          <w:szCs w:val="18"/>
        </w:rPr>
        <w:t>Свободный</w:t>
      </w:r>
      <w:proofErr w:type="gramEnd"/>
      <w:r w:rsidRPr="00744C22">
        <w:rPr>
          <w:rFonts w:ascii="Segoe UI" w:hAnsi="Segoe UI" w:cs="Segoe UI"/>
          <w:sz w:val="18"/>
          <w:szCs w:val="18"/>
        </w:rPr>
        <w:t xml:space="preserve"> пер., </w:t>
      </w:r>
      <w:r w:rsidR="00744C22" w:rsidRPr="00744C22">
        <w:rPr>
          <w:rFonts w:ascii="Segoe UI" w:hAnsi="Segoe UI" w:cs="Segoe UI"/>
          <w:sz w:val="18"/>
          <w:szCs w:val="18"/>
        </w:rPr>
        <w:t xml:space="preserve">д. </w:t>
      </w:r>
      <w:r w:rsidRPr="00744C22">
        <w:rPr>
          <w:rFonts w:ascii="Segoe UI" w:hAnsi="Segoe UI" w:cs="Segoe UI"/>
          <w:sz w:val="18"/>
          <w:szCs w:val="18"/>
        </w:rPr>
        <w:t>2</w:t>
      </w:r>
    </w:p>
    <w:sectPr w:rsidR="00531930" w:rsidRPr="007B2DD8"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1410" w:hanging="360"/>
      </w:pPr>
      <w:rPr>
        <w:rFonts w:ascii="Wingdings" w:hAnsi="Wingdings" w:hint="default"/>
      </w:rPr>
    </w:lvl>
    <w:lvl w:ilvl="3" w:tplc="04190001" w:tentative="1">
      <w:start w:val="1"/>
      <w:numFmt w:val="bullet"/>
      <w:lvlText w:val=""/>
      <w:lvlJc w:val="left"/>
      <w:pPr>
        <w:ind w:left="-690" w:hanging="360"/>
      </w:pPr>
      <w:rPr>
        <w:rFonts w:ascii="Symbol" w:hAnsi="Symbol" w:hint="default"/>
      </w:rPr>
    </w:lvl>
    <w:lvl w:ilvl="4" w:tplc="04190003" w:tentative="1">
      <w:start w:val="1"/>
      <w:numFmt w:val="bullet"/>
      <w:lvlText w:val="o"/>
      <w:lvlJc w:val="left"/>
      <w:pPr>
        <w:ind w:left="30" w:hanging="360"/>
      </w:pPr>
      <w:rPr>
        <w:rFonts w:ascii="Courier New" w:hAnsi="Courier New" w:cs="Courier New" w:hint="default"/>
      </w:rPr>
    </w:lvl>
    <w:lvl w:ilvl="5" w:tplc="04190005" w:tentative="1">
      <w:start w:val="1"/>
      <w:numFmt w:val="bullet"/>
      <w:lvlText w:val=""/>
      <w:lvlJc w:val="left"/>
      <w:pPr>
        <w:ind w:left="750" w:hanging="360"/>
      </w:pPr>
      <w:rPr>
        <w:rFonts w:ascii="Wingdings" w:hAnsi="Wingdings" w:hint="default"/>
      </w:rPr>
    </w:lvl>
    <w:lvl w:ilvl="6" w:tplc="04190001" w:tentative="1">
      <w:start w:val="1"/>
      <w:numFmt w:val="bullet"/>
      <w:lvlText w:val=""/>
      <w:lvlJc w:val="left"/>
      <w:pPr>
        <w:ind w:left="1470" w:hanging="360"/>
      </w:pPr>
      <w:rPr>
        <w:rFonts w:ascii="Symbol" w:hAnsi="Symbol" w:hint="default"/>
      </w:rPr>
    </w:lvl>
    <w:lvl w:ilvl="7" w:tplc="04190003" w:tentative="1">
      <w:start w:val="1"/>
      <w:numFmt w:val="bullet"/>
      <w:lvlText w:val="o"/>
      <w:lvlJc w:val="left"/>
      <w:pPr>
        <w:ind w:left="2190" w:hanging="360"/>
      </w:pPr>
      <w:rPr>
        <w:rFonts w:ascii="Courier New" w:hAnsi="Courier New" w:cs="Courier New" w:hint="default"/>
      </w:rPr>
    </w:lvl>
    <w:lvl w:ilvl="8" w:tplc="04190005" w:tentative="1">
      <w:start w:val="1"/>
      <w:numFmt w:val="bullet"/>
      <w:lvlText w:val=""/>
      <w:lvlJc w:val="left"/>
      <w:pPr>
        <w:ind w:left="2910" w:hanging="360"/>
      </w:pPr>
      <w:rPr>
        <w:rFonts w:ascii="Wingdings" w:hAnsi="Wingdings" w:hint="default"/>
      </w:rPr>
    </w:lvl>
  </w:abstractNum>
  <w:abstractNum w:abstractNumId="1">
    <w:nsid w:val="14A24DB9"/>
    <w:multiLevelType w:val="multilevel"/>
    <w:tmpl w:val="D5E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644C3"/>
    <w:multiLevelType w:val="multilevel"/>
    <w:tmpl w:val="5BB0F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7D0F"/>
    <w:rsid w:val="00010F7B"/>
    <w:rsid w:val="00014224"/>
    <w:rsid w:val="00014C73"/>
    <w:rsid w:val="00024330"/>
    <w:rsid w:val="00025F95"/>
    <w:rsid w:val="00027CD2"/>
    <w:rsid w:val="0003071B"/>
    <w:rsid w:val="00032BA1"/>
    <w:rsid w:val="00035B8F"/>
    <w:rsid w:val="0004696E"/>
    <w:rsid w:val="00056216"/>
    <w:rsid w:val="00066309"/>
    <w:rsid w:val="00070B35"/>
    <w:rsid w:val="00070C05"/>
    <w:rsid w:val="00073749"/>
    <w:rsid w:val="00081DBD"/>
    <w:rsid w:val="0009799A"/>
    <w:rsid w:val="000A1CC4"/>
    <w:rsid w:val="000C4B3A"/>
    <w:rsid w:val="000C585C"/>
    <w:rsid w:val="000C621E"/>
    <w:rsid w:val="000C6E6C"/>
    <w:rsid w:val="000D1E08"/>
    <w:rsid w:val="000D1E20"/>
    <w:rsid w:val="000D264D"/>
    <w:rsid w:val="000D5A05"/>
    <w:rsid w:val="000D7D49"/>
    <w:rsid w:val="000E0491"/>
    <w:rsid w:val="000E1238"/>
    <w:rsid w:val="000E2ECC"/>
    <w:rsid w:val="000E2EEB"/>
    <w:rsid w:val="000E6333"/>
    <w:rsid w:val="000E760E"/>
    <w:rsid w:val="000E786B"/>
    <w:rsid w:val="000F1E17"/>
    <w:rsid w:val="000F36D5"/>
    <w:rsid w:val="001007B7"/>
    <w:rsid w:val="00106E92"/>
    <w:rsid w:val="00111141"/>
    <w:rsid w:val="00115EDE"/>
    <w:rsid w:val="001167CB"/>
    <w:rsid w:val="00122DB3"/>
    <w:rsid w:val="00122E1B"/>
    <w:rsid w:val="00126221"/>
    <w:rsid w:val="00132587"/>
    <w:rsid w:val="0013263F"/>
    <w:rsid w:val="00132E27"/>
    <w:rsid w:val="001340D2"/>
    <w:rsid w:val="00145B5E"/>
    <w:rsid w:val="00146FD8"/>
    <w:rsid w:val="0015462E"/>
    <w:rsid w:val="00157235"/>
    <w:rsid w:val="00164696"/>
    <w:rsid w:val="0016501A"/>
    <w:rsid w:val="0016572B"/>
    <w:rsid w:val="00172E33"/>
    <w:rsid w:val="001735EC"/>
    <w:rsid w:val="00182BDE"/>
    <w:rsid w:val="00185FE8"/>
    <w:rsid w:val="00193181"/>
    <w:rsid w:val="00196734"/>
    <w:rsid w:val="001A50FB"/>
    <w:rsid w:val="001B204E"/>
    <w:rsid w:val="001B6991"/>
    <w:rsid w:val="001C2307"/>
    <w:rsid w:val="001C28E2"/>
    <w:rsid w:val="001C4222"/>
    <w:rsid w:val="001D45B3"/>
    <w:rsid w:val="001E10FB"/>
    <w:rsid w:val="001E523E"/>
    <w:rsid w:val="001E73C2"/>
    <w:rsid w:val="001E7B7E"/>
    <w:rsid w:val="002000AF"/>
    <w:rsid w:val="002066F5"/>
    <w:rsid w:val="002118A0"/>
    <w:rsid w:val="002138A4"/>
    <w:rsid w:val="00221838"/>
    <w:rsid w:val="00227808"/>
    <w:rsid w:val="00231608"/>
    <w:rsid w:val="0023215F"/>
    <w:rsid w:val="00235644"/>
    <w:rsid w:val="002420C2"/>
    <w:rsid w:val="00242840"/>
    <w:rsid w:val="00242B72"/>
    <w:rsid w:val="0026484D"/>
    <w:rsid w:val="00267E17"/>
    <w:rsid w:val="0027261E"/>
    <w:rsid w:val="00275C62"/>
    <w:rsid w:val="0027714A"/>
    <w:rsid w:val="00285CF1"/>
    <w:rsid w:val="00293EF2"/>
    <w:rsid w:val="00297999"/>
    <w:rsid w:val="00297D1F"/>
    <w:rsid w:val="002A09BE"/>
    <w:rsid w:val="002A3A50"/>
    <w:rsid w:val="002A3C37"/>
    <w:rsid w:val="002A5C32"/>
    <w:rsid w:val="002B5624"/>
    <w:rsid w:val="002C173F"/>
    <w:rsid w:val="002C3C22"/>
    <w:rsid w:val="002C6364"/>
    <w:rsid w:val="002D0BE2"/>
    <w:rsid w:val="002D1A8C"/>
    <w:rsid w:val="002D4545"/>
    <w:rsid w:val="002E4034"/>
    <w:rsid w:val="0030032A"/>
    <w:rsid w:val="00300803"/>
    <w:rsid w:val="0030334F"/>
    <w:rsid w:val="00316FF8"/>
    <w:rsid w:val="0032488C"/>
    <w:rsid w:val="0033250C"/>
    <w:rsid w:val="003356CB"/>
    <w:rsid w:val="00335BF6"/>
    <w:rsid w:val="00337BA6"/>
    <w:rsid w:val="003420F1"/>
    <w:rsid w:val="003511C0"/>
    <w:rsid w:val="00380D58"/>
    <w:rsid w:val="003837A2"/>
    <w:rsid w:val="003840D7"/>
    <w:rsid w:val="00386CC9"/>
    <w:rsid w:val="0039071D"/>
    <w:rsid w:val="00390FF2"/>
    <w:rsid w:val="00392A60"/>
    <w:rsid w:val="003940E2"/>
    <w:rsid w:val="00397530"/>
    <w:rsid w:val="003A3ADA"/>
    <w:rsid w:val="003A575D"/>
    <w:rsid w:val="003C6738"/>
    <w:rsid w:val="003C74D2"/>
    <w:rsid w:val="003D4A1C"/>
    <w:rsid w:val="003E4F7B"/>
    <w:rsid w:val="003E79B1"/>
    <w:rsid w:val="003F2515"/>
    <w:rsid w:val="003F4EDD"/>
    <w:rsid w:val="0040132E"/>
    <w:rsid w:val="00403E63"/>
    <w:rsid w:val="00410AAE"/>
    <w:rsid w:val="00415DD6"/>
    <w:rsid w:val="00416563"/>
    <w:rsid w:val="00416A78"/>
    <w:rsid w:val="00420D68"/>
    <w:rsid w:val="004239CC"/>
    <w:rsid w:val="00426996"/>
    <w:rsid w:val="00427B70"/>
    <w:rsid w:val="004314FF"/>
    <w:rsid w:val="00431DBF"/>
    <w:rsid w:val="0043333D"/>
    <w:rsid w:val="00437BD5"/>
    <w:rsid w:val="00441706"/>
    <w:rsid w:val="00445015"/>
    <w:rsid w:val="004626CC"/>
    <w:rsid w:val="00474CD8"/>
    <w:rsid w:val="00482ADC"/>
    <w:rsid w:val="00485147"/>
    <w:rsid w:val="00490191"/>
    <w:rsid w:val="00496DB7"/>
    <w:rsid w:val="004A7EEE"/>
    <w:rsid w:val="004B7804"/>
    <w:rsid w:val="004B7ED3"/>
    <w:rsid w:val="004C1A5B"/>
    <w:rsid w:val="004C4A2E"/>
    <w:rsid w:val="004C4A9F"/>
    <w:rsid w:val="004E5AC4"/>
    <w:rsid w:val="005066AC"/>
    <w:rsid w:val="00512E4C"/>
    <w:rsid w:val="00517695"/>
    <w:rsid w:val="00520A05"/>
    <w:rsid w:val="00522592"/>
    <w:rsid w:val="00523E8B"/>
    <w:rsid w:val="00530C20"/>
    <w:rsid w:val="00531369"/>
    <w:rsid w:val="00531930"/>
    <w:rsid w:val="0053208C"/>
    <w:rsid w:val="00536E62"/>
    <w:rsid w:val="00536F37"/>
    <w:rsid w:val="0054246F"/>
    <w:rsid w:val="00561635"/>
    <w:rsid w:val="005658F7"/>
    <w:rsid w:val="0057058F"/>
    <w:rsid w:val="0057165E"/>
    <w:rsid w:val="00571B3F"/>
    <w:rsid w:val="00573635"/>
    <w:rsid w:val="00573E5A"/>
    <w:rsid w:val="0058332D"/>
    <w:rsid w:val="00584E3A"/>
    <w:rsid w:val="005935DA"/>
    <w:rsid w:val="005953EB"/>
    <w:rsid w:val="005960EB"/>
    <w:rsid w:val="00597C4A"/>
    <w:rsid w:val="005A15A1"/>
    <w:rsid w:val="005A335C"/>
    <w:rsid w:val="005A7647"/>
    <w:rsid w:val="005A7F52"/>
    <w:rsid w:val="005B2A8A"/>
    <w:rsid w:val="005B34F4"/>
    <w:rsid w:val="005C00CE"/>
    <w:rsid w:val="005C6A16"/>
    <w:rsid w:val="005C7D37"/>
    <w:rsid w:val="005D0301"/>
    <w:rsid w:val="005D4A37"/>
    <w:rsid w:val="005E2BE5"/>
    <w:rsid w:val="005F5545"/>
    <w:rsid w:val="005F60F9"/>
    <w:rsid w:val="005F74FA"/>
    <w:rsid w:val="00606B1B"/>
    <w:rsid w:val="00610B33"/>
    <w:rsid w:val="00625827"/>
    <w:rsid w:val="00631989"/>
    <w:rsid w:val="00631A3C"/>
    <w:rsid w:val="006473D3"/>
    <w:rsid w:val="006531CA"/>
    <w:rsid w:val="006567C8"/>
    <w:rsid w:val="006643BE"/>
    <w:rsid w:val="00673B9B"/>
    <w:rsid w:val="00686507"/>
    <w:rsid w:val="00695753"/>
    <w:rsid w:val="0069589D"/>
    <w:rsid w:val="006A63A1"/>
    <w:rsid w:val="006B00D3"/>
    <w:rsid w:val="006B1019"/>
    <w:rsid w:val="006B742F"/>
    <w:rsid w:val="006C0B03"/>
    <w:rsid w:val="006C7649"/>
    <w:rsid w:val="006D40D3"/>
    <w:rsid w:val="006F0670"/>
    <w:rsid w:val="006F0D4A"/>
    <w:rsid w:val="006F4FE9"/>
    <w:rsid w:val="006F708C"/>
    <w:rsid w:val="00701F6B"/>
    <w:rsid w:val="007073DF"/>
    <w:rsid w:val="007126D7"/>
    <w:rsid w:val="00716D83"/>
    <w:rsid w:val="007211AF"/>
    <w:rsid w:val="00722731"/>
    <w:rsid w:val="00722E3F"/>
    <w:rsid w:val="007268DB"/>
    <w:rsid w:val="007325CA"/>
    <w:rsid w:val="00737C86"/>
    <w:rsid w:val="007401CD"/>
    <w:rsid w:val="00744C22"/>
    <w:rsid w:val="0074717A"/>
    <w:rsid w:val="00751E8C"/>
    <w:rsid w:val="007541C9"/>
    <w:rsid w:val="007542AE"/>
    <w:rsid w:val="007554AA"/>
    <w:rsid w:val="0075695D"/>
    <w:rsid w:val="00764EFE"/>
    <w:rsid w:val="00766546"/>
    <w:rsid w:val="00766850"/>
    <w:rsid w:val="00772B86"/>
    <w:rsid w:val="00787E1D"/>
    <w:rsid w:val="00790FDC"/>
    <w:rsid w:val="007967E7"/>
    <w:rsid w:val="007A1B32"/>
    <w:rsid w:val="007B2DD8"/>
    <w:rsid w:val="007B3C1E"/>
    <w:rsid w:val="007C7C8D"/>
    <w:rsid w:val="007D3EC4"/>
    <w:rsid w:val="007E00E2"/>
    <w:rsid w:val="007E2303"/>
    <w:rsid w:val="007E26CF"/>
    <w:rsid w:val="007E2B93"/>
    <w:rsid w:val="007E5550"/>
    <w:rsid w:val="007E67D0"/>
    <w:rsid w:val="007F2CA0"/>
    <w:rsid w:val="00804647"/>
    <w:rsid w:val="00806A88"/>
    <w:rsid w:val="008122C7"/>
    <w:rsid w:val="0081239F"/>
    <w:rsid w:val="00814265"/>
    <w:rsid w:val="00814602"/>
    <w:rsid w:val="008320A7"/>
    <w:rsid w:val="00841A5D"/>
    <w:rsid w:val="0085066F"/>
    <w:rsid w:val="00852616"/>
    <w:rsid w:val="00862DD6"/>
    <w:rsid w:val="00876ACC"/>
    <w:rsid w:val="00877C29"/>
    <w:rsid w:val="00890215"/>
    <w:rsid w:val="00890B3D"/>
    <w:rsid w:val="008944DA"/>
    <w:rsid w:val="008A0D44"/>
    <w:rsid w:val="008A1DDE"/>
    <w:rsid w:val="008A2A11"/>
    <w:rsid w:val="008A4A05"/>
    <w:rsid w:val="008A5682"/>
    <w:rsid w:val="008B1767"/>
    <w:rsid w:val="008B79F3"/>
    <w:rsid w:val="008C19F7"/>
    <w:rsid w:val="008C1DE8"/>
    <w:rsid w:val="008C3DEC"/>
    <w:rsid w:val="008C6257"/>
    <w:rsid w:val="008D0E03"/>
    <w:rsid w:val="008D34EE"/>
    <w:rsid w:val="008D3C7B"/>
    <w:rsid w:val="008E1FB8"/>
    <w:rsid w:val="008F159E"/>
    <w:rsid w:val="00903596"/>
    <w:rsid w:val="00905A93"/>
    <w:rsid w:val="0091102E"/>
    <w:rsid w:val="00913946"/>
    <w:rsid w:val="00914C8A"/>
    <w:rsid w:val="00922E0A"/>
    <w:rsid w:val="0093049A"/>
    <w:rsid w:val="00930CD3"/>
    <w:rsid w:val="00935005"/>
    <w:rsid w:val="009363AA"/>
    <w:rsid w:val="00936D1A"/>
    <w:rsid w:val="009565F9"/>
    <w:rsid w:val="0097122D"/>
    <w:rsid w:val="009730BE"/>
    <w:rsid w:val="0098228B"/>
    <w:rsid w:val="00994100"/>
    <w:rsid w:val="009957CE"/>
    <w:rsid w:val="009978F5"/>
    <w:rsid w:val="009A5E60"/>
    <w:rsid w:val="009A7DDE"/>
    <w:rsid w:val="009B283D"/>
    <w:rsid w:val="009B3836"/>
    <w:rsid w:val="009B3D6E"/>
    <w:rsid w:val="009B72CB"/>
    <w:rsid w:val="009C5403"/>
    <w:rsid w:val="009D0AE2"/>
    <w:rsid w:val="009D216F"/>
    <w:rsid w:val="009D2743"/>
    <w:rsid w:val="009E1302"/>
    <w:rsid w:val="009E46F5"/>
    <w:rsid w:val="009E67DF"/>
    <w:rsid w:val="009F2659"/>
    <w:rsid w:val="00A048AC"/>
    <w:rsid w:val="00A216DE"/>
    <w:rsid w:val="00A241D5"/>
    <w:rsid w:val="00A31429"/>
    <w:rsid w:val="00A33279"/>
    <w:rsid w:val="00A35EC2"/>
    <w:rsid w:val="00A40807"/>
    <w:rsid w:val="00A41631"/>
    <w:rsid w:val="00A438EF"/>
    <w:rsid w:val="00A4650E"/>
    <w:rsid w:val="00A46D9E"/>
    <w:rsid w:val="00A47267"/>
    <w:rsid w:val="00A5335A"/>
    <w:rsid w:val="00A53704"/>
    <w:rsid w:val="00A56C40"/>
    <w:rsid w:val="00A57CD0"/>
    <w:rsid w:val="00A67F94"/>
    <w:rsid w:val="00A70DCF"/>
    <w:rsid w:val="00A7348B"/>
    <w:rsid w:val="00A7411C"/>
    <w:rsid w:val="00A75A48"/>
    <w:rsid w:val="00A83FB1"/>
    <w:rsid w:val="00AA205D"/>
    <w:rsid w:val="00AA36E2"/>
    <w:rsid w:val="00AA737C"/>
    <w:rsid w:val="00AA7CC0"/>
    <w:rsid w:val="00AC16B5"/>
    <w:rsid w:val="00AC1748"/>
    <w:rsid w:val="00AC58CB"/>
    <w:rsid w:val="00AD120F"/>
    <w:rsid w:val="00AD1FEC"/>
    <w:rsid w:val="00AD713D"/>
    <w:rsid w:val="00AE0E54"/>
    <w:rsid w:val="00AE6931"/>
    <w:rsid w:val="00AE725C"/>
    <w:rsid w:val="00AF0FFF"/>
    <w:rsid w:val="00AF49BC"/>
    <w:rsid w:val="00AF64A6"/>
    <w:rsid w:val="00B02F0A"/>
    <w:rsid w:val="00B03AC8"/>
    <w:rsid w:val="00B03DF4"/>
    <w:rsid w:val="00B20254"/>
    <w:rsid w:val="00B26B80"/>
    <w:rsid w:val="00B30E7A"/>
    <w:rsid w:val="00B4189F"/>
    <w:rsid w:val="00B43F1D"/>
    <w:rsid w:val="00B5770A"/>
    <w:rsid w:val="00B57D45"/>
    <w:rsid w:val="00B618C4"/>
    <w:rsid w:val="00B6244C"/>
    <w:rsid w:val="00B6674E"/>
    <w:rsid w:val="00B71A79"/>
    <w:rsid w:val="00B724BD"/>
    <w:rsid w:val="00B75B25"/>
    <w:rsid w:val="00B7622A"/>
    <w:rsid w:val="00B764A5"/>
    <w:rsid w:val="00B836F1"/>
    <w:rsid w:val="00B92598"/>
    <w:rsid w:val="00B94577"/>
    <w:rsid w:val="00B9541F"/>
    <w:rsid w:val="00B96E42"/>
    <w:rsid w:val="00BA113F"/>
    <w:rsid w:val="00BA4DA0"/>
    <w:rsid w:val="00BA6916"/>
    <w:rsid w:val="00BC24B1"/>
    <w:rsid w:val="00BC2A49"/>
    <w:rsid w:val="00BC3C8A"/>
    <w:rsid w:val="00BC4A95"/>
    <w:rsid w:val="00BD244A"/>
    <w:rsid w:val="00BD2634"/>
    <w:rsid w:val="00BE004F"/>
    <w:rsid w:val="00BE3983"/>
    <w:rsid w:val="00BF49A2"/>
    <w:rsid w:val="00BF4C1C"/>
    <w:rsid w:val="00BF4D28"/>
    <w:rsid w:val="00BF4F96"/>
    <w:rsid w:val="00BF5F54"/>
    <w:rsid w:val="00BF715A"/>
    <w:rsid w:val="00BF726E"/>
    <w:rsid w:val="00C12202"/>
    <w:rsid w:val="00C13D69"/>
    <w:rsid w:val="00C17007"/>
    <w:rsid w:val="00C24BC6"/>
    <w:rsid w:val="00C25630"/>
    <w:rsid w:val="00C27C24"/>
    <w:rsid w:val="00C355E9"/>
    <w:rsid w:val="00C362F6"/>
    <w:rsid w:val="00C37983"/>
    <w:rsid w:val="00C40D49"/>
    <w:rsid w:val="00C44683"/>
    <w:rsid w:val="00C458ED"/>
    <w:rsid w:val="00C47429"/>
    <w:rsid w:val="00C51EBF"/>
    <w:rsid w:val="00C568C9"/>
    <w:rsid w:val="00C60DA6"/>
    <w:rsid w:val="00C65AA3"/>
    <w:rsid w:val="00C70955"/>
    <w:rsid w:val="00C73861"/>
    <w:rsid w:val="00C86DD4"/>
    <w:rsid w:val="00C95D05"/>
    <w:rsid w:val="00CA20A4"/>
    <w:rsid w:val="00CA7454"/>
    <w:rsid w:val="00CB7BEC"/>
    <w:rsid w:val="00CC03D8"/>
    <w:rsid w:val="00CC31A5"/>
    <w:rsid w:val="00CC51AB"/>
    <w:rsid w:val="00CE310F"/>
    <w:rsid w:val="00CE4DCD"/>
    <w:rsid w:val="00CF3E5C"/>
    <w:rsid w:val="00D048F5"/>
    <w:rsid w:val="00D108EC"/>
    <w:rsid w:val="00D10E0B"/>
    <w:rsid w:val="00D11194"/>
    <w:rsid w:val="00D11370"/>
    <w:rsid w:val="00D22F95"/>
    <w:rsid w:val="00D34113"/>
    <w:rsid w:val="00D34BBC"/>
    <w:rsid w:val="00D40D64"/>
    <w:rsid w:val="00D4398C"/>
    <w:rsid w:val="00D43D8B"/>
    <w:rsid w:val="00D448B6"/>
    <w:rsid w:val="00D468B4"/>
    <w:rsid w:val="00D46B5E"/>
    <w:rsid w:val="00D50581"/>
    <w:rsid w:val="00D509D6"/>
    <w:rsid w:val="00D51E4A"/>
    <w:rsid w:val="00D52297"/>
    <w:rsid w:val="00D54E37"/>
    <w:rsid w:val="00D5524E"/>
    <w:rsid w:val="00D55C74"/>
    <w:rsid w:val="00D57695"/>
    <w:rsid w:val="00D60960"/>
    <w:rsid w:val="00D65766"/>
    <w:rsid w:val="00D71D19"/>
    <w:rsid w:val="00D74ED5"/>
    <w:rsid w:val="00D767B7"/>
    <w:rsid w:val="00D80320"/>
    <w:rsid w:val="00D97035"/>
    <w:rsid w:val="00DA08AA"/>
    <w:rsid w:val="00DA6203"/>
    <w:rsid w:val="00DA6D3F"/>
    <w:rsid w:val="00DB2EA4"/>
    <w:rsid w:val="00DB3962"/>
    <w:rsid w:val="00DB5FF4"/>
    <w:rsid w:val="00DC0807"/>
    <w:rsid w:val="00DC3B3A"/>
    <w:rsid w:val="00DC4B81"/>
    <w:rsid w:val="00DD0B16"/>
    <w:rsid w:val="00DE035C"/>
    <w:rsid w:val="00DE2C2E"/>
    <w:rsid w:val="00DE3186"/>
    <w:rsid w:val="00DE596C"/>
    <w:rsid w:val="00DE7196"/>
    <w:rsid w:val="00DF5787"/>
    <w:rsid w:val="00E04F19"/>
    <w:rsid w:val="00E122AB"/>
    <w:rsid w:val="00E12FDD"/>
    <w:rsid w:val="00E17A2B"/>
    <w:rsid w:val="00E20B31"/>
    <w:rsid w:val="00E23A7F"/>
    <w:rsid w:val="00E250F8"/>
    <w:rsid w:val="00E27986"/>
    <w:rsid w:val="00E306E8"/>
    <w:rsid w:val="00E313A2"/>
    <w:rsid w:val="00E338A0"/>
    <w:rsid w:val="00E53F96"/>
    <w:rsid w:val="00E65EFD"/>
    <w:rsid w:val="00E66722"/>
    <w:rsid w:val="00E71945"/>
    <w:rsid w:val="00E72C7D"/>
    <w:rsid w:val="00E81516"/>
    <w:rsid w:val="00E84751"/>
    <w:rsid w:val="00E8624F"/>
    <w:rsid w:val="00E86FE6"/>
    <w:rsid w:val="00E90564"/>
    <w:rsid w:val="00E93513"/>
    <w:rsid w:val="00E9568D"/>
    <w:rsid w:val="00EB0CA4"/>
    <w:rsid w:val="00EB3320"/>
    <w:rsid w:val="00EB3681"/>
    <w:rsid w:val="00EC0009"/>
    <w:rsid w:val="00EC28FB"/>
    <w:rsid w:val="00EC2A38"/>
    <w:rsid w:val="00EC7AE6"/>
    <w:rsid w:val="00EC7FED"/>
    <w:rsid w:val="00ED2317"/>
    <w:rsid w:val="00ED6F93"/>
    <w:rsid w:val="00ED7FA7"/>
    <w:rsid w:val="00F14DC8"/>
    <w:rsid w:val="00F15380"/>
    <w:rsid w:val="00F278E8"/>
    <w:rsid w:val="00F34E05"/>
    <w:rsid w:val="00F46707"/>
    <w:rsid w:val="00F46898"/>
    <w:rsid w:val="00F54474"/>
    <w:rsid w:val="00F559CC"/>
    <w:rsid w:val="00F55F96"/>
    <w:rsid w:val="00F575ED"/>
    <w:rsid w:val="00F61860"/>
    <w:rsid w:val="00F62B2F"/>
    <w:rsid w:val="00F6624C"/>
    <w:rsid w:val="00F6644E"/>
    <w:rsid w:val="00F67932"/>
    <w:rsid w:val="00F73137"/>
    <w:rsid w:val="00F77525"/>
    <w:rsid w:val="00F8054A"/>
    <w:rsid w:val="00F815B7"/>
    <w:rsid w:val="00F82706"/>
    <w:rsid w:val="00F84382"/>
    <w:rsid w:val="00F85D92"/>
    <w:rsid w:val="00F8744B"/>
    <w:rsid w:val="00FA493D"/>
    <w:rsid w:val="00FA5459"/>
    <w:rsid w:val="00FA716C"/>
    <w:rsid w:val="00FC2D87"/>
    <w:rsid w:val="00FC4FC0"/>
    <w:rsid w:val="00FD1DC1"/>
    <w:rsid w:val="00FD2B39"/>
    <w:rsid w:val="00FD3383"/>
    <w:rsid w:val="00FD34DF"/>
    <w:rsid w:val="00FD370A"/>
    <w:rsid w:val="00FD624B"/>
    <w:rsid w:val="00FE0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iPriority="0"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70D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rsid w:val="00027CD2"/>
    <w:rPr>
      <w:color w:val="0000FF"/>
      <w:u w:val="single"/>
    </w:rPr>
  </w:style>
  <w:style w:type="paragraph" w:customStyle="1" w:styleId="Default">
    <w:name w:val="Default"/>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unhideWhenUsed/>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70DCF"/>
    <w:rPr>
      <w:rFonts w:asciiTheme="majorHAnsi" w:eastAsiaTheme="majorEastAsia" w:hAnsiTheme="majorHAnsi" w:cstheme="majorBidi"/>
      <w:b/>
      <w:bCs/>
      <w:color w:val="4F81BD" w:themeColor="accent1"/>
      <w:sz w:val="26"/>
      <w:szCs w:val="26"/>
      <w:lang w:eastAsia="en-US"/>
    </w:rPr>
  </w:style>
  <w:style w:type="character" w:styleId="ae">
    <w:name w:val="FollowedHyperlink"/>
    <w:basedOn w:val="a0"/>
    <w:uiPriority w:val="99"/>
    <w:semiHidden/>
    <w:unhideWhenUsed/>
    <w:rsid w:val="00B57D45"/>
    <w:rPr>
      <w:color w:val="800080" w:themeColor="followedHyperlink"/>
      <w:u w:val="single"/>
    </w:rPr>
  </w:style>
  <w:style w:type="paragraph" w:customStyle="1" w:styleId="af">
    <w:name w:val="Знак Знак"/>
    <w:basedOn w:val="a"/>
    <w:rsid w:val="009712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_"/>
    <w:basedOn w:val="a0"/>
    <w:link w:val="4"/>
    <w:rsid w:val="00625827"/>
    <w:rPr>
      <w:rFonts w:ascii="Times New Roman" w:eastAsia="Times New Roman" w:hAnsi="Times New Roman"/>
      <w:sz w:val="25"/>
      <w:szCs w:val="25"/>
      <w:shd w:val="clear" w:color="auto" w:fill="FFFFFF"/>
    </w:rPr>
  </w:style>
  <w:style w:type="character" w:customStyle="1" w:styleId="23">
    <w:name w:val="Основной текст2"/>
    <w:basedOn w:val="af0"/>
    <w:rsid w:val="00625827"/>
  </w:style>
  <w:style w:type="paragraph" w:customStyle="1" w:styleId="4">
    <w:name w:val="Основной текст4"/>
    <w:basedOn w:val="a"/>
    <w:link w:val="af0"/>
    <w:rsid w:val="00625827"/>
    <w:pPr>
      <w:shd w:val="clear" w:color="auto" w:fill="FFFFFF"/>
      <w:spacing w:after="360" w:line="0" w:lineRule="atLeast"/>
    </w:pPr>
    <w:rPr>
      <w:rFonts w:ascii="Times New Roman" w:eastAsia="Times New Roman" w:hAnsi="Times New Roman" w:cs="Times New Roman"/>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semiHidden/>
    <w:unhideWhenUsed/>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585473">
      <w:bodyDiv w:val="1"/>
      <w:marLeft w:val="0"/>
      <w:marRight w:val="0"/>
      <w:marTop w:val="0"/>
      <w:marBottom w:val="0"/>
      <w:divBdr>
        <w:top w:val="none" w:sz="0" w:space="0" w:color="auto"/>
        <w:left w:val="none" w:sz="0" w:space="0" w:color="auto"/>
        <w:bottom w:val="none" w:sz="0" w:space="0" w:color="auto"/>
        <w:right w:val="none" w:sz="0" w:space="0" w:color="auto"/>
      </w:divBdr>
    </w:div>
    <w:div w:id="232277853">
      <w:bodyDiv w:val="1"/>
      <w:marLeft w:val="0"/>
      <w:marRight w:val="0"/>
      <w:marTop w:val="0"/>
      <w:marBottom w:val="0"/>
      <w:divBdr>
        <w:top w:val="none" w:sz="0" w:space="0" w:color="auto"/>
        <w:left w:val="none" w:sz="0" w:space="0" w:color="auto"/>
        <w:bottom w:val="none" w:sz="0" w:space="0" w:color="auto"/>
        <w:right w:val="none" w:sz="0" w:space="0" w:color="auto"/>
      </w:divBdr>
      <w:divsChild>
        <w:div w:id="1390036076">
          <w:marLeft w:val="0"/>
          <w:marRight w:val="0"/>
          <w:marTop w:val="0"/>
          <w:marBottom w:val="0"/>
          <w:divBdr>
            <w:top w:val="none" w:sz="0" w:space="0" w:color="auto"/>
            <w:left w:val="none" w:sz="0" w:space="0" w:color="auto"/>
            <w:bottom w:val="none" w:sz="0" w:space="0" w:color="auto"/>
            <w:right w:val="none" w:sz="0" w:space="0" w:color="auto"/>
          </w:divBdr>
          <w:divsChild>
            <w:div w:id="1101023102">
              <w:marLeft w:val="0"/>
              <w:marRight w:val="0"/>
              <w:marTop w:val="0"/>
              <w:marBottom w:val="0"/>
              <w:divBdr>
                <w:top w:val="none" w:sz="0" w:space="0" w:color="auto"/>
                <w:left w:val="none" w:sz="0" w:space="0" w:color="auto"/>
                <w:bottom w:val="none" w:sz="0" w:space="0" w:color="auto"/>
                <w:right w:val="none" w:sz="0" w:space="0" w:color="auto"/>
              </w:divBdr>
              <w:divsChild>
                <w:div w:id="1266883536">
                  <w:marLeft w:val="0"/>
                  <w:marRight w:val="0"/>
                  <w:marTop w:val="0"/>
                  <w:marBottom w:val="0"/>
                  <w:divBdr>
                    <w:top w:val="none" w:sz="0" w:space="0" w:color="auto"/>
                    <w:left w:val="none" w:sz="0" w:space="0" w:color="auto"/>
                    <w:bottom w:val="none" w:sz="0" w:space="0" w:color="auto"/>
                    <w:right w:val="none" w:sz="0" w:space="0" w:color="auto"/>
                  </w:divBdr>
                </w:div>
                <w:div w:id="301615016">
                  <w:marLeft w:val="0"/>
                  <w:marRight w:val="0"/>
                  <w:marTop w:val="0"/>
                  <w:marBottom w:val="0"/>
                  <w:divBdr>
                    <w:top w:val="none" w:sz="0" w:space="0" w:color="auto"/>
                    <w:left w:val="none" w:sz="0" w:space="0" w:color="auto"/>
                    <w:bottom w:val="none" w:sz="0" w:space="0" w:color="auto"/>
                    <w:right w:val="none" w:sz="0" w:space="0" w:color="auto"/>
                  </w:divBdr>
                </w:div>
                <w:div w:id="6382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0274">
      <w:bodyDiv w:val="1"/>
      <w:marLeft w:val="0"/>
      <w:marRight w:val="0"/>
      <w:marTop w:val="0"/>
      <w:marBottom w:val="0"/>
      <w:divBdr>
        <w:top w:val="none" w:sz="0" w:space="0" w:color="auto"/>
        <w:left w:val="none" w:sz="0" w:space="0" w:color="auto"/>
        <w:bottom w:val="none" w:sz="0" w:space="0" w:color="auto"/>
        <w:right w:val="none" w:sz="0" w:space="0" w:color="auto"/>
      </w:divBdr>
    </w:div>
    <w:div w:id="481312292">
      <w:bodyDiv w:val="1"/>
      <w:marLeft w:val="0"/>
      <w:marRight w:val="0"/>
      <w:marTop w:val="0"/>
      <w:marBottom w:val="0"/>
      <w:divBdr>
        <w:top w:val="none" w:sz="0" w:space="0" w:color="auto"/>
        <w:left w:val="none" w:sz="0" w:space="0" w:color="auto"/>
        <w:bottom w:val="none" w:sz="0" w:space="0" w:color="auto"/>
        <w:right w:val="none" w:sz="0" w:space="0" w:color="auto"/>
      </w:divBdr>
      <w:divsChild>
        <w:div w:id="753165072">
          <w:marLeft w:val="0"/>
          <w:marRight w:val="0"/>
          <w:marTop w:val="0"/>
          <w:marBottom w:val="0"/>
          <w:divBdr>
            <w:top w:val="none" w:sz="0" w:space="0" w:color="auto"/>
            <w:left w:val="none" w:sz="0" w:space="0" w:color="auto"/>
            <w:bottom w:val="none" w:sz="0" w:space="0" w:color="auto"/>
            <w:right w:val="none" w:sz="0" w:space="0" w:color="auto"/>
          </w:divBdr>
        </w:div>
        <w:div w:id="2075656870">
          <w:marLeft w:val="0"/>
          <w:marRight w:val="0"/>
          <w:marTop w:val="0"/>
          <w:marBottom w:val="0"/>
          <w:divBdr>
            <w:top w:val="none" w:sz="0" w:space="0" w:color="auto"/>
            <w:left w:val="none" w:sz="0" w:space="0" w:color="auto"/>
            <w:bottom w:val="none" w:sz="0" w:space="0" w:color="auto"/>
            <w:right w:val="none" w:sz="0" w:space="0" w:color="auto"/>
          </w:divBdr>
        </w:div>
      </w:divsChild>
    </w:div>
    <w:div w:id="548036359">
      <w:bodyDiv w:val="1"/>
      <w:marLeft w:val="0"/>
      <w:marRight w:val="0"/>
      <w:marTop w:val="0"/>
      <w:marBottom w:val="0"/>
      <w:divBdr>
        <w:top w:val="none" w:sz="0" w:space="0" w:color="auto"/>
        <w:left w:val="none" w:sz="0" w:space="0" w:color="auto"/>
        <w:bottom w:val="none" w:sz="0" w:space="0" w:color="auto"/>
        <w:right w:val="none" w:sz="0" w:space="0" w:color="auto"/>
      </w:divBdr>
    </w:div>
    <w:div w:id="594486618">
      <w:bodyDiv w:val="1"/>
      <w:marLeft w:val="0"/>
      <w:marRight w:val="0"/>
      <w:marTop w:val="0"/>
      <w:marBottom w:val="0"/>
      <w:divBdr>
        <w:top w:val="none" w:sz="0" w:space="0" w:color="auto"/>
        <w:left w:val="none" w:sz="0" w:space="0" w:color="auto"/>
        <w:bottom w:val="none" w:sz="0" w:space="0" w:color="auto"/>
        <w:right w:val="none" w:sz="0" w:space="0" w:color="auto"/>
      </w:divBdr>
      <w:divsChild>
        <w:div w:id="859899859">
          <w:marLeft w:val="0"/>
          <w:marRight w:val="0"/>
          <w:marTop w:val="0"/>
          <w:marBottom w:val="0"/>
          <w:divBdr>
            <w:top w:val="none" w:sz="0" w:space="0" w:color="auto"/>
            <w:left w:val="none" w:sz="0" w:space="0" w:color="auto"/>
            <w:bottom w:val="none" w:sz="0" w:space="0" w:color="auto"/>
            <w:right w:val="none" w:sz="0" w:space="0" w:color="auto"/>
          </w:divBdr>
          <w:divsChild>
            <w:div w:id="2013483785">
              <w:marLeft w:val="0"/>
              <w:marRight w:val="0"/>
              <w:marTop w:val="0"/>
              <w:marBottom w:val="0"/>
              <w:divBdr>
                <w:top w:val="none" w:sz="0" w:space="0" w:color="auto"/>
                <w:left w:val="none" w:sz="0" w:space="0" w:color="auto"/>
                <w:bottom w:val="none" w:sz="0" w:space="0" w:color="auto"/>
                <w:right w:val="none" w:sz="0" w:space="0" w:color="auto"/>
              </w:divBdr>
              <w:divsChild>
                <w:div w:id="1154183048">
                  <w:marLeft w:val="0"/>
                  <w:marRight w:val="0"/>
                  <w:marTop w:val="0"/>
                  <w:marBottom w:val="0"/>
                  <w:divBdr>
                    <w:top w:val="none" w:sz="0" w:space="0" w:color="auto"/>
                    <w:left w:val="none" w:sz="0" w:space="0" w:color="auto"/>
                    <w:bottom w:val="none" w:sz="0" w:space="0" w:color="auto"/>
                    <w:right w:val="none" w:sz="0" w:space="0" w:color="auto"/>
                  </w:divBdr>
                </w:div>
                <w:div w:id="1811286037">
                  <w:marLeft w:val="0"/>
                  <w:marRight w:val="0"/>
                  <w:marTop w:val="0"/>
                  <w:marBottom w:val="0"/>
                  <w:divBdr>
                    <w:top w:val="none" w:sz="0" w:space="0" w:color="auto"/>
                    <w:left w:val="none" w:sz="0" w:space="0" w:color="auto"/>
                    <w:bottom w:val="none" w:sz="0" w:space="0" w:color="auto"/>
                    <w:right w:val="none" w:sz="0" w:space="0" w:color="auto"/>
                  </w:divBdr>
                </w:div>
                <w:div w:id="576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2389">
      <w:bodyDiv w:val="1"/>
      <w:marLeft w:val="0"/>
      <w:marRight w:val="0"/>
      <w:marTop w:val="0"/>
      <w:marBottom w:val="0"/>
      <w:divBdr>
        <w:top w:val="none" w:sz="0" w:space="0" w:color="auto"/>
        <w:left w:val="none" w:sz="0" w:space="0" w:color="auto"/>
        <w:bottom w:val="none" w:sz="0" w:space="0" w:color="auto"/>
        <w:right w:val="none" w:sz="0" w:space="0" w:color="auto"/>
      </w:divBdr>
    </w:div>
    <w:div w:id="1038580274">
      <w:bodyDiv w:val="1"/>
      <w:marLeft w:val="0"/>
      <w:marRight w:val="0"/>
      <w:marTop w:val="0"/>
      <w:marBottom w:val="0"/>
      <w:divBdr>
        <w:top w:val="none" w:sz="0" w:space="0" w:color="auto"/>
        <w:left w:val="none" w:sz="0" w:space="0" w:color="auto"/>
        <w:bottom w:val="none" w:sz="0" w:space="0" w:color="auto"/>
        <w:right w:val="none" w:sz="0" w:space="0" w:color="auto"/>
      </w:divBdr>
      <w:divsChild>
        <w:div w:id="1245989998">
          <w:marLeft w:val="0"/>
          <w:marRight w:val="0"/>
          <w:marTop w:val="0"/>
          <w:marBottom w:val="0"/>
          <w:divBdr>
            <w:top w:val="none" w:sz="0" w:space="0" w:color="auto"/>
            <w:left w:val="none" w:sz="0" w:space="0" w:color="auto"/>
            <w:bottom w:val="none" w:sz="0" w:space="0" w:color="auto"/>
            <w:right w:val="none" w:sz="0" w:space="0" w:color="auto"/>
          </w:divBdr>
          <w:divsChild>
            <w:div w:id="933392320">
              <w:marLeft w:val="0"/>
              <w:marRight w:val="0"/>
              <w:marTop w:val="0"/>
              <w:marBottom w:val="0"/>
              <w:divBdr>
                <w:top w:val="none" w:sz="0" w:space="0" w:color="auto"/>
                <w:left w:val="none" w:sz="0" w:space="0" w:color="auto"/>
                <w:bottom w:val="none" w:sz="0" w:space="0" w:color="auto"/>
                <w:right w:val="none" w:sz="0" w:space="0" w:color="auto"/>
              </w:divBdr>
              <w:divsChild>
                <w:div w:id="597714910">
                  <w:marLeft w:val="0"/>
                  <w:marRight w:val="0"/>
                  <w:marTop w:val="0"/>
                  <w:marBottom w:val="0"/>
                  <w:divBdr>
                    <w:top w:val="none" w:sz="0" w:space="0" w:color="auto"/>
                    <w:left w:val="none" w:sz="0" w:space="0" w:color="auto"/>
                    <w:bottom w:val="none" w:sz="0" w:space="0" w:color="auto"/>
                    <w:right w:val="none" w:sz="0" w:space="0" w:color="auto"/>
                  </w:divBdr>
                </w:div>
                <w:div w:id="1339842524">
                  <w:marLeft w:val="0"/>
                  <w:marRight w:val="0"/>
                  <w:marTop w:val="0"/>
                  <w:marBottom w:val="0"/>
                  <w:divBdr>
                    <w:top w:val="none" w:sz="0" w:space="0" w:color="auto"/>
                    <w:left w:val="none" w:sz="0" w:space="0" w:color="auto"/>
                    <w:bottom w:val="none" w:sz="0" w:space="0" w:color="auto"/>
                    <w:right w:val="none" w:sz="0" w:space="0" w:color="auto"/>
                  </w:divBdr>
                </w:div>
                <w:div w:id="6314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0690">
      <w:bodyDiv w:val="1"/>
      <w:marLeft w:val="0"/>
      <w:marRight w:val="0"/>
      <w:marTop w:val="0"/>
      <w:marBottom w:val="0"/>
      <w:divBdr>
        <w:top w:val="none" w:sz="0" w:space="0" w:color="auto"/>
        <w:left w:val="none" w:sz="0" w:space="0" w:color="auto"/>
        <w:bottom w:val="none" w:sz="0" w:space="0" w:color="auto"/>
        <w:right w:val="none" w:sz="0" w:space="0" w:color="auto"/>
      </w:divBdr>
      <w:divsChild>
        <w:div w:id="616180007">
          <w:marLeft w:val="0"/>
          <w:marRight w:val="0"/>
          <w:marTop w:val="0"/>
          <w:marBottom w:val="0"/>
          <w:divBdr>
            <w:top w:val="none" w:sz="0" w:space="0" w:color="auto"/>
            <w:left w:val="none" w:sz="0" w:space="0" w:color="auto"/>
            <w:bottom w:val="none" w:sz="0" w:space="0" w:color="auto"/>
            <w:right w:val="none" w:sz="0" w:space="0" w:color="auto"/>
          </w:divBdr>
          <w:divsChild>
            <w:div w:id="1792236708">
              <w:marLeft w:val="0"/>
              <w:marRight w:val="0"/>
              <w:marTop w:val="0"/>
              <w:marBottom w:val="0"/>
              <w:divBdr>
                <w:top w:val="none" w:sz="0" w:space="0" w:color="auto"/>
                <w:left w:val="none" w:sz="0" w:space="0" w:color="auto"/>
                <w:bottom w:val="none" w:sz="0" w:space="0" w:color="auto"/>
                <w:right w:val="none" w:sz="0" w:space="0" w:color="auto"/>
              </w:divBdr>
              <w:divsChild>
                <w:div w:id="1953970387">
                  <w:marLeft w:val="0"/>
                  <w:marRight w:val="0"/>
                  <w:marTop w:val="0"/>
                  <w:marBottom w:val="0"/>
                  <w:divBdr>
                    <w:top w:val="none" w:sz="0" w:space="0" w:color="auto"/>
                    <w:left w:val="none" w:sz="0" w:space="0" w:color="auto"/>
                    <w:bottom w:val="none" w:sz="0" w:space="0" w:color="auto"/>
                    <w:right w:val="none" w:sz="0" w:space="0" w:color="auto"/>
                  </w:divBdr>
                </w:div>
                <w:div w:id="547449381">
                  <w:marLeft w:val="0"/>
                  <w:marRight w:val="0"/>
                  <w:marTop w:val="0"/>
                  <w:marBottom w:val="0"/>
                  <w:divBdr>
                    <w:top w:val="none" w:sz="0" w:space="0" w:color="auto"/>
                    <w:left w:val="none" w:sz="0" w:space="0" w:color="auto"/>
                    <w:bottom w:val="none" w:sz="0" w:space="0" w:color="auto"/>
                    <w:right w:val="none" w:sz="0" w:space="0" w:color="auto"/>
                  </w:divBdr>
                </w:div>
                <w:div w:id="6327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0461">
      <w:bodyDiv w:val="1"/>
      <w:marLeft w:val="0"/>
      <w:marRight w:val="0"/>
      <w:marTop w:val="0"/>
      <w:marBottom w:val="0"/>
      <w:divBdr>
        <w:top w:val="none" w:sz="0" w:space="0" w:color="auto"/>
        <w:left w:val="none" w:sz="0" w:space="0" w:color="auto"/>
        <w:bottom w:val="none" w:sz="0" w:space="0" w:color="auto"/>
        <w:right w:val="none" w:sz="0" w:space="0" w:color="auto"/>
      </w:divBdr>
    </w:div>
    <w:div w:id="1414625873">
      <w:bodyDiv w:val="1"/>
      <w:marLeft w:val="0"/>
      <w:marRight w:val="0"/>
      <w:marTop w:val="0"/>
      <w:marBottom w:val="0"/>
      <w:divBdr>
        <w:top w:val="none" w:sz="0" w:space="0" w:color="auto"/>
        <w:left w:val="none" w:sz="0" w:space="0" w:color="auto"/>
        <w:bottom w:val="none" w:sz="0" w:space="0" w:color="auto"/>
        <w:right w:val="none" w:sz="0" w:space="0" w:color="auto"/>
      </w:divBdr>
    </w:div>
    <w:div w:id="1438524757">
      <w:bodyDiv w:val="1"/>
      <w:marLeft w:val="0"/>
      <w:marRight w:val="0"/>
      <w:marTop w:val="0"/>
      <w:marBottom w:val="0"/>
      <w:divBdr>
        <w:top w:val="none" w:sz="0" w:space="0" w:color="auto"/>
        <w:left w:val="none" w:sz="0" w:space="0" w:color="auto"/>
        <w:bottom w:val="none" w:sz="0" w:space="0" w:color="auto"/>
        <w:right w:val="none" w:sz="0" w:space="0" w:color="auto"/>
      </w:divBdr>
      <w:divsChild>
        <w:div w:id="728771953">
          <w:marLeft w:val="0"/>
          <w:marRight w:val="0"/>
          <w:marTop w:val="0"/>
          <w:marBottom w:val="0"/>
          <w:divBdr>
            <w:top w:val="none" w:sz="0" w:space="0" w:color="auto"/>
            <w:left w:val="none" w:sz="0" w:space="0" w:color="auto"/>
            <w:bottom w:val="none" w:sz="0" w:space="0" w:color="auto"/>
            <w:right w:val="none" w:sz="0" w:space="0" w:color="auto"/>
          </w:divBdr>
          <w:divsChild>
            <w:div w:id="457846558">
              <w:marLeft w:val="0"/>
              <w:marRight w:val="0"/>
              <w:marTop w:val="0"/>
              <w:marBottom w:val="0"/>
              <w:divBdr>
                <w:top w:val="none" w:sz="0" w:space="0" w:color="auto"/>
                <w:left w:val="none" w:sz="0" w:space="0" w:color="auto"/>
                <w:bottom w:val="none" w:sz="0" w:space="0" w:color="auto"/>
                <w:right w:val="none" w:sz="0" w:space="0" w:color="auto"/>
              </w:divBdr>
              <w:divsChild>
                <w:div w:id="6095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6298">
      <w:bodyDiv w:val="1"/>
      <w:marLeft w:val="0"/>
      <w:marRight w:val="0"/>
      <w:marTop w:val="0"/>
      <w:marBottom w:val="0"/>
      <w:divBdr>
        <w:top w:val="none" w:sz="0" w:space="0" w:color="auto"/>
        <w:left w:val="none" w:sz="0" w:space="0" w:color="auto"/>
        <w:bottom w:val="none" w:sz="0" w:space="0" w:color="auto"/>
        <w:right w:val="none" w:sz="0" w:space="0" w:color="auto"/>
      </w:divBdr>
    </w:div>
    <w:div w:id="1966963376">
      <w:bodyDiv w:val="1"/>
      <w:marLeft w:val="0"/>
      <w:marRight w:val="0"/>
      <w:marTop w:val="0"/>
      <w:marBottom w:val="0"/>
      <w:divBdr>
        <w:top w:val="none" w:sz="0" w:space="0" w:color="auto"/>
        <w:left w:val="none" w:sz="0" w:space="0" w:color="auto"/>
        <w:bottom w:val="none" w:sz="0" w:space="0" w:color="auto"/>
        <w:right w:val="none" w:sz="0" w:space="0" w:color="auto"/>
      </w:divBdr>
    </w:div>
    <w:div w:id="2033609878">
      <w:marLeft w:val="0"/>
      <w:marRight w:val="0"/>
      <w:marTop w:val="0"/>
      <w:marBottom w:val="0"/>
      <w:divBdr>
        <w:top w:val="none" w:sz="0" w:space="0" w:color="auto"/>
        <w:left w:val="none" w:sz="0" w:space="0" w:color="auto"/>
        <w:bottom w:val="none" w:sz="0" w:space="0" w:color="auto"/>
        <w:right w:val="none" w:sz="0" w:space="0" w:color="auto"/>
      </w:divBdr>
    </w:div>
    <w:div w:id="20364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https://rosreestr.ru/wps/portal/online_reques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sreestr.ru" TargetMode="External"/><Relationship Id="rId4" Type="http://schemas.openxmlformats.org/officeDocument/2006/relationships/settings" Target="settings.xml"/><Relationship Id="rId9" Type="http://schemas.openxmlformats.org/officeDocument/2006/relationships/hyperlink" Target="https://tverbti.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CE6A4-768E-48D8-BE91-A5DC84CE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tma</cp:lastModifiedBy>
  <cp:revision>7</cp:revision>
  <cp:lastPrinted>2018-04-12T06:46:00Z</cp:lastPrinted>
  <dcterms:created xsi:type="dcterms:W3CDTF">2019-06-17T13:00:00Z</dcterms:created>
  <dcterms:modified xsi:type="dcterms:W3CDTF">2019-06-20T12:50:00Z</dcterms:modified>
</cp:coreProperties>
</file>