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A1E7E" w:rsidRPr="00791E81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Экстерриториальный принцип оказания услуг Росреестра</w:t>
      </w:r>
      <w:r w:rsidR="00791E81">
        <w:rPr>
          <w:rFonts w:ascii="Segoe UI" w:hAnsi="Segoe UI" w:cs="Segoe UI"/>
          <w:sz w:val="32"/>
          <w:szCs w:val="32"/>
        </w:rPr>
        <w:t xml:space="preserve"> уже действует в каждом регионе России</w:t>
      </w:r>
    </w:p>
    <w:p w:rsidR="007A1E7E" w:rsidRPr="00352F5C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2F5C">
        <w:rPr>
          <w:rFonts w:ascii="Segoe UI" w:hAnsi="Segoe UI" w:cs="Segoe UI"/>
          <w:b/>
          <w:color w:val="000000"/>
          <w:sz w:val="24"/>
          <w:szCs w:val="24"/>
        </w:rPr>
        <w:t>27 января 2017 года</w:t>
      </w:r>
      <w:r w:rsidRPr="00352F5C">
        <w:rPr>
          <w:rFonts w:ascii="Segoe UI" w:hAnsi="Segoe UI" w:cs="Segoe UI"/>
          <w:color w:val="000000"/>
          <w:sz w:val="24"/>
          <w:szCs w:val="24"/>
        </w:rPr>
        <w:t xml:space="preserve"> – Федеральная служба государственной регистрации, кадастра и картографии (Росреестр) начала прием заявлений на регистрацию прав на недвижимость по экстерриториальному принципу в каждом регионе России. 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 </w:t>
      </w:r>
    </w:p>
    <w:p w:rsidR="007A1E7E" w:rsidRPr="00352F5C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2F5C">
        <w:rPr>
          <w:rFonts w:ascii="Segoe UI" w:hAnsi="Segoe UI" w:cs="Segoe UI"/>
          <w:color w:val="000000"/>
          <w:sz w:val="24"/>
          <w:szCs w:val="24"/>
        </w:rPr>
        <w:t>Для оказания услуги по  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 недвижимости, расположенный в других регионах, размещен на сайте Росреестра. Жители Верхневолжья, желающие оформить в собственность недвижимое имущество, расположенное в любом ином субъекте РФ, могут обратиться с заявлением по адресу: г</w:t>
      </w:r>
      <w:proofErr w:type="gramStart"/>
      <w:r w:rsidRPr="00352F5C">
        <w:rPr>
          <w:rFonts w:ascii="Segoe UI" w:hAnsi="Segoe UI" w:cs="Segoe UI"/>
          <w:color w:val="000000"/>
          <w:sz w:val="24"/>
          <w:szCs w:val="24"/>
        </w:rPr>
        <w:t>.Т</w:t>
      </w:r>
      <w:proofErr w:type="gramEnd"/>
      <w:r w:rsidRPr="00352F5C">
        <w:rPr>
          <w:rFonts w:ascii="Segoe UI" w:hAnsi="Segoe UI" w:cs="Segoe UI"/>
          <w:color w:val="000000"/>
          <w:sz w:val="24"/>
          <w:szCs w:val="24"/>
        </w:rPr>
        <w:t>верь, ул.Горького, д.27.</w:t>
      </w:r>
    </w:p>
    <w:p w:rsidR="007A1E7E" w:rsidRPr="00352F5C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OLE_LINK3"/>
      <w:bookmarkStart w:id="1" w:name="OLE_LINK4"/>
      <w:bookmarkStart w:id="2" w:name="OLE_LINK18"/>
      <w:r w:rsidRPr="00352F5C">
        <w:rPr>
          <w:rFonts w:ascii="Segoe UI" w:hAnsi="Segoe UI" w:cs="Segoe UI"/>
          <w:color w:val="000000"/>
          <w:sz w:val="24"/>
          <w:szCs w:val="24"/>
        </w:rPr>
        <w:t xml:space="preserve"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Например, при подаче заявления в Твери на регистрацию прав на квартиру, расположенную в Ярославле, права на данный объект будут зарегистрированы в Управлении Росреестра по Ярославской области. </w:t>
      </w:r>
    </w:p>
    <w:p w:rsidR="007A1E7E" w:rsidRPr="00352F5C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2F5C">
        <w:rPr>
          <w:rFonts w:ascii="Segoe UI" w:hAnsi="Segoe UI" w:cs="Segoe UI"/>
          <w:b/>
          <w:color w:val="000000"/>
          <w:sz w:val="24"/>
          <w:szCs w:val="24"/>
        </w:rPr>
        <w:t>Заместитель руководителя Управления Росреестра по Тверской области Ирина Миронова</w:t>
      </w:r>
      <w:r w:rsidRPr="00352F5C">
        <w:rPr>
          <w:rFonts w:ascii="Segoe UI" w:hAnsi="Segoe UI" w:cs="Segoe UI"/>
          <w:color w:val="000000"/>
          <w:sz w:val="24"/>
          <w:szCs w:val="24"/>
        </w:rPr>
        <w:t>: «Регистрация проводится на основании  электронных документов, 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их соответствия требованиям закона</w:t>
      </w:r>
      <w:bookmarkStart w:id="3" w:name="OLE_LINK1"/>
      <w:bookmarkStart w:id="4" w:name="OLE_LINK2"/>
      <w:bookmarkStart w:id="5" w:name="OLE_LINK5"/>
      <w:bookmarkStart w:id="6" w:name="OLE_LINK50"/>
      <w:bookmarkStart w:id="7" w:name="OLE_LINK51"/>
      <w:bookmarkStart w:id="8" w:name="OLE_LINK25"/>
      <w:bookmarkStart w:id="9" w:name="OLE_LINK26"/>
      <w:bookmarkStart w:id="10" w:name="OLE_LINK6"/>
      <w:bookmarkStart w:id="11" w:name="OLE_LINK8"/>
      <w:bookmarkStart w:id="12" w:name="OLE_LINK7"/>
      <w:bookmarkStart w:id="13" w:name="OLE_LINK9"/>
      <w:bookmarkEnd w:id="0"/>
      <w:bookmarkEnd w:id="1"/>
      <w:bookmarkEnd w:id="2"/>
      <w:r w:rsidRPr="00352F5C">
        <w:rPr>
          <w:rFonts w:ascii="Segoe UI" w:hAnsi="Segoe UI" w:cs="Segoe UI"/>
          <w:color w:val="000000"/>
          <w:sz w:val="24"/>
          <w:szCs w:val="24"/>
        </w:rPr>
        <w:t>».</w:t>
      </w:r>
    </w:p>
    <w:p w:rsidR="007A1E7E" w:rsidRPr="00352F5C" w:rsidRDefault="007A1E7E" w:rsidP="007A1E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 w:rsidRPr="00352F5C">
        <w:rPr>
          <w:rFonts w:ascii="Segoe UI" w:hAnsi="Segoe UI" w:cs="Segoe UI"/>
          <w:color w:val="000000"/>
          <w:sz w:val="24"/>
          <w:szCs w:val="24"/>
        </w:rPr>
        <w:t xml:space="preserve">Выписка из Единого государственного реестра недвижимости,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</w:t>
      </w:r>
      <w:r w:rsidRPr="00352F5C">
        <w:rPr>
          <w:rFonts w:ascii="Segoe UI" w:hAnsi="Segoe UI" w:cs="Segoe UI"/>
          <w:color w:val="000000"/>
          <w:sz w:val="24"/>
          <w:szCs w:val="24"/>
        </w:rPr>
        <w:lastRenderedPageBreak/>
        <w:t xml:space="preserve">нахождения объекта», а также наименование соответствующего территориального органа Росреестра.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122AB" w:rsidRPr="0003071B" w:rsidRDefault="009C708B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C708B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C374-6215-4D72-9706-20A15A1A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6</cp:revision>
  <cp:lastPrinted>2017-01-28T07:17:00Z</cp:lastPrinted>
  <dcterms:created xsi:type="dcterms:W3CDTF">2017-01-27T09:41:00Z</dcterms:created>
  <dcterms:modified xsi:type="dcterms:W3CDTF">2017-01-28T07:17:00Z</dcterms:modified>
</cp:coreProperties>
</file>