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8" w:rsidRDefault="00900C38" w:rsidP="00284E9E">
      <w:r>
        <w:t>УИН НЕОБХОДИМ ПРИ ОПЛАТЕ УСЛУГ ЗА ПРЕДОСТАВЛЕНИЕ СВЕДЕНИЙ</w:t>
      </w:r>
    </w:p>
    <w:p w:rsidR="00396C35" w:rsidRPr="00191B70" w:rsidRDefault="00191B70" w:rsidP="00284E9E">
      <w:r>
        <w:t xml:space="preserve">Кадастровая палата по Тверской области напоминает о необходимости указания УИН при оплате услуг за предоставление сведений в банковских терминалах и платежных системах. </w:t>
      </w:r>
    </w:p>
    <w:p w:rsidR="007A18C0" w:rsidRPr="00284E9E" w:rsidRDefault="006E69CC" w:rsidP="00284E9E">
      <w:pPr>
        <w:rPr>
          <w:b/>
        </w:rPr>
      </w:pPr>
      <w:r w:rsidRPr="00284E9E">
        <w:rPr>
          <w:b/>
        </w:rPr>
        <w:t>Что такое УИН?</w:t>
      </w:r>
    </w:p>
    <w:p w:rsidR="00525D57" w:rsidRPr="00525D57" w:rsidRDefault="006E69CC" w:rsidP="00525D57">
      <w:r w:rsidRPr="00525D57">
        <w:t>УИН – уникальный идентификатор начислений. В реквизитах бюджетных платежей это код</w:t>
      </w:r>
      <w:r w:rsidR="00525D57" w:rsidRPr="00525D57">
        <w:t xml:space="preserve"> из 20-25 цифр</w:t>
      </w:r>
      <w:r w:rsidRPr="00525D57">
        <w:t>, помогающий правильно зачислить деньги в бюджет.</w:t>
      </w:r>
      <w:r w:rsidR="00525D57" w:rsidRPr="00525D57">
        <w:t xml:space="preserve"> Этот числовой код указывается, например,  в квитанциях на оплату штрафов ГИБДД или в документах на перечисление налогов и взносов.</w:t>
      </w:r>
    </w:p>
    <w:p w:rsidR="00191B70" w:rsidRDefault="00191B70" w:rsidP="00284E9E">
      <w:r w:rsidRPr="00191B70">
        <w:t xml:space="preserve">УИН формируется автоматически </w:t>
      </w:r>
      <w:r>
        <w:t>при создании квитанции по оплате</w:t>
      </w:r>
      <w:r w:rsidRPr="00191B70">
        <w:t xml:space="preserve"> за пр</w:t>
      </w:r>
      <w:r>
        <w:t>едоставление сведений об объекта</w:t>
      </w:r>
      <w:r w:rsidRPr="00191B70">
        <w:t xml:space="preserve">х недвижимости. </w:t>
      </w:r>
      <w:r>
        <w:t xml:space="preserve">Квитанция, содержащая его, формируется сразу после того, как </w:t>
      </w:r>
      <w:r w:rsidRPr="00191B70">
        <w:t xml:space="preserve">в МФЦ или в личном кабинете на портале Росреестра </w:t>
      </w:r>
      <w:r>
        <w:t>Вы оформите</w:t>
      </w:r>
      <w:r w:rsidRPr="00191B70">
        <w:t xml:space="preserve"> заявку на предоставление сведений. </w:t>
      </w:r>
    </w:p>
    <w:p w:rsidR="00191B70" w:rsidRPr="00191B70" w:rsidRDefault="00191B70" w:rsidP="00525D57">
      <w:pPr>
        <w:rPr>
          <w:b/>
        </w:rPr>
      </w:pPr>
      <w:r w:rsidRPr="00191B70">
        <w:rPr>
          <w:b/>
        </w:rPr>
        <w:t>Почему стоит указывать УИН?</w:t>
      </w:r>
    </w:p>
    <w:p w:rsidR="006E69CC" w:rsidRPr="00396C35" w:rsidRDefault="006E69CC" w:rsidP="00525D57">
      <w:r w:rsidRPr="00396C35">
        <w:t xml:space="preserve">Этот шаг оберегает заявителя от проблем, связанных с подтверждением факта оплаты и запроса на оплату. </w:t>
      </w:r>
      <w:r w:rsidR="00284E9E" w:rsidRPr="00396C35">
        <w:t>Иными словами – никакие аварийные ситуации не повлияют на то, что факт оплаты будет под сомнением</w:t>
      </w:r>
      <w:r w:rsidR="00191B70">
        <w:t xml:space="preserve">, </w:t>
      </w:r>
      <w:r w:rsidR="00525D57" w:rsidRPr="00396C35">
        <w:t xml:space="preserve">Федеральное казначейство всегда сможет </w:t>
      </w:r>
      <w:r w:rsidR="00191B70">
        <w:t xml:space="preserve">его </w:t>
      </w:r>
      <w:r w:rsidR="00525D57" w:rsidRPr="00396C35">
        <w:t>отследить.</w:t>
      </w:r>
      <w:r w:rsidR="00191B70">
        <w:t xml:space="preserve"> </w:t>
      </w:r>
      <w:r w:rsidR="00191B70" w:rsidRPr="00191B70">
        <w:t>Даже если при оформлении запроса будет допущена какая-то ошибка, из-за которой сведения не будут предоставлены, наличие УИН ускорит возврат оплаты.</w:t>
      </w:r>
    </w:p>
    <w:p w:rsidR="00191B70" w:rsidRPr="00191B70" w:rsidRDefault="00191B70" w:rsidP="00191B70">
      <w:r>
        <w:t>Пресс-служба «ФКП Росреестра» по Тверской области</w:t>
      </w:r>
      <w:r w:rsidRPr="00191B70">
        <w:br/>
      </w:r>
      <w:r w:rsidRPr="00191B70">
        <w:br/>
      </w:r>
    </w:p>
    <w:p w:rsidR="00191B70" w:rsidRDefault="00191B70" w:rsidP="006E69CC">
      <w:pPr>
        <w:rPr>
          <w:rFonts w:ascii="Arial" w:hAnsi="Arial" w:cs="Arial"/>
          <w:color w:val="000000"/>
          <w:shd w:val="clear" w:color="auto" w:fill="FFFFFF"/>
        </w:rPr>
      </w:pPr>
    </w:p>
    <w:p w:rsidR="006E69CC" w:rsidRPr="007A18C0" w:rsidRDefault="006E69CC">
      <w:pPr>
        <w:rPr>
          <w:rFonts w:ascii="Arial" w:hAnsi="Arial" w:cs="Arial"/>
          <w:color w:val="000000"/>
          <w:shd w:val="clear" w:color="auto" w:fill="FFFFFF"/>
        </w:rPr>
      </w:pPr>
    </w:p>
    <w:sectPr w:rsidR="006E69CC" w:rsidRPr="007A18C0" w:rsidSect="002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A18C0"/>
    <w:rsid w:val="00191B70"/>
    <w:rsid w:val="00234902"/>
    <w:rsid w:val="00284E9E"/>
    <w:rsid w:val="00396C35"/>
    <w:rsid w:val="00525D57"/>
    <w:rsid w:val="006E69CC"/>
    <w:rsid w:val="007A18C0"/>
    <w:rsid w:val="00900C38"/>
    <w:rsid w:val="00957C50"/>
    <w:rsid w:val="00B95B83"/>
    <w:rsid w:val="00D8024C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1B70"/>
  </w:style>
  <w:style w:type="character" w:customStyle="1" w:styleId="apple-converted-space">
    <w:name w:val="apple-converted-space"/>
    <w:basedOn w:val="a0"/>
    <w:rsid w:val="00191B70"/>
  </w:style>
  <w:style w:type="character" w:customStyle="1" w:styleId="name">
    <w:name w:val="name"/>
    <w:basedOn w:val="a0"/>
    <w:rsid w:val="0019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039">
          <w:marLeft w:val="10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7</cp:revision>
  <cp:lastPrinted>2019-06-19T08:56:00Z</cp:lastPrinted>
  <dcterms:created xsi:type="dcterms:W3CDTF">2019-06-19T08:02:00Z</dcterms:created>
  <dcterms:modified xsi:type="dcterms:W3CDTF">2019-06-19T11:23:00Z</dcterms:modified>
</cp:coreProperties>
</file>