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Pr="00E84A81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D20E08" w:rsidRPr="00E84A81" w:rsidRDefault="00D20E08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6B7A65" w:rsidRDefault="006B7A65" w:rsidP="006B7A65">
      <w:pPr>
        <w:pStyle w:val="ad"/>
        <w:shd w:val="clear" w:color="auto" w:fill="FFFFFF"/>
        <w:spacing w:before="0" w:beforeAutospacing="0" w:after="225" w:afterAutospacing="0"/>
        <w:rPr>
          <w:rFonts w:ascii="Segoe UI" w:hAnsi="Segoe UI" w:cs="Segoe UI"/>
          <w:sz w:val="32"/>
          <w:szCs w:val="32"/>
        </w:rPr>
      </w:pPr>
    </w:p>
    <w:p w:rsidR="00D16FA3" w:rsidRPr="00D16FA3" w:rsidRDefault="007E1BAA" w:rsidP="00D16FA3">
      <w:pPr>
        <w:adjustRightInd w:val="0"/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proofErr w:type="gramStart"/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Тверским</w:t>
      </w:r>
      <w:proofErr w:type="gramEnd"/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Росреестром</w:t>
      </w:r>
      <w:proofErr w:type="spellEnd"/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н</w:t>
      </w:r>
      <w:r w:rsidR="00D16FA3" w:rsidRPr="00D16FA3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а </w:t>
      </w:r>
      <w:r w:rsidR="00D16FA3" w:rsidRPr="00416E19">
        <w:rPr>
          <w:rFonts w:ascii="Segoe UI" w:hAnsi="Segoe UI" w:cs="Segoe UI"/>
          <w:sz w:val="32"/>
          <w:szCs w:val="32"/>
          <w:shd w:val="clear" w:color="auto" w:fill="FFFFFF"/>
        </w:rPr>
        <w:t>8</w:t>
      </w:r>
      <w:r w:rsidR="00416E19" w:rsidRPr="00416E19">
        <w:rPr>
          <w:rFonts w:ascii="Segoe UI" w:hAnsi="Segoe UI" w:cs="Segoe UI"/>
          <w:sz w:val="32"/>
          <w:szCs w:val="32"/>
          <w:shd w:val="clear" w:color="auto" w:fill="FFFFFF"/>
        </w:rPr>
        <w:t>3</w:t>
      </w:r>
      <w:r w:rsidR="00D16FA3" w:rsidRPr="00416E19">
        <w:rPr>
          <w:rFonts w:ascii="Segoe UI" w:hAnsi="Segoe UI" w:cs="Segoe UI"/>
          <w:sz w:val="32"/>
          <w:szCs w:val="32"/>
          <w:shd w:val="clear" w:color="auto" w:fill="FFFFFF"/>
        </w:rPr>
        <w:t>%</w:t>
      </w:r>
      <w:r w:rsidR="00D16FA3" w:rsidRPr="00D16FA3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уточнены характеристики объектов недвижимости, внесенных в ЕГРН</w:t>
      </w:r>
    </w:p>
    <w:p w:rsidR="00D16FA3" w:rsidRDefault="00D16FA3" w:rsidP="00D16FA3">
      <w:pPr>
        <w:spacing w:after="0" w:line="240" w:lineRule="auto"/>
        <w:jc w:val="both"/>
        <w:rPr>
          <w:rFonts w:ascii="Segoe UI" w:hAnsi="Segoe UI" w:cs="Segoe UI"/>
          <w:color w:val="000000" w:themeColor="text1"/>
          <w:shd w:val="clear" w:color="auto" w:fill="FFFFFF"/>
        </w:rPr>
      </w:pPr>
    </w:p>
    <w:p w:rsidR="007E1BAA" w:rsidRDefault="007E1BAA" w:rsidP="00D16FA3">
      <w:pPr>
        <w:spacing w:after="0" w:line="240" w:lineRule="auto"/>
        <w:jc w:val="both"/>
        <w:rPr>
          <w:rFonts w:ascii="Segoe UI" w:hAnsi="Segoe UI" w:cs="Segoe UI"/>
          <w:color w:val="000000" w:themeColor="text1"/>
          <w:shd w:val="clear" w:color="auto" w:fill="FFFFFF"/>
        </w:rPr>
      </w:pPr>
    </w:p>
    <w:p w:rsidR="007E1BAA" w:rsidRDefault="007E1BAA" w:rsidP="00D16FA3">
      <w:pPr>
        <w:spacing w:after="0" w:line="240" w:lineRule="auto"/>
        <w:jc w:val="both"/>
        <w:rPr>
          <w:rFonts w:ascii="Segoe UI" w:hAnsi="Segoe UI" w:cs="Segoe UI"/>
          <w:color w:val="000000" w:themeColor="text1"/>
          <w:shd w:val="clear" w:color="auto" w:fill="FFFFFF"/>
        </w:rPr>
      </w:pPr>
      <w:r>
        <w:rPr>
          <w:rFonts w:ascii="Segoe UI" w:hAnsi="Segoe UI" w:cs="Segoe UI"/>
          <w:color w:val="000000" w:themeColor="text1"/>
          <w:shd w:val="clear" w:color="auto" w:fill="FFFFFF"/>
        </w:rPr>
        <w:t xml:space="preserve">Из более </w:t>
      </w:r>
      <w:r w:rsidR="00DE178B" w:rsidRPr="00DE178B">
        <w:rPr>
          <w:rFonts w:ascii="Segoe UI" w:hAnsi="Segoe UI" w:cs="Segoe UI"/>
          <w:color w:val="000000" w:themeColor="text1"/>
          <w:shd w:val="clear" w:color="auto" w:fill="FFFFFF"/>
        </w:rPr>
        <w:t>10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 тыс. земельных участков Тверской области, сведения о которых содержатся в Едином государственном реестре недвижимости (ЕГРН) </w:t>
      </w:r>
      <w:r w:rsidR="000F0B6F">
        <w:rPr>
          <w:rFonts w:ascii="Segoe UI" w:hAnsi="Segoe UI" w:cs="Segoe UI"/>
          <w:color w:val="000000" w:themeColor="text1"/>
          <w:shd w:val="clear" w:color="auto" w:fill="FFFFFF"/>
        </w:rPr>
        <w:t>в не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полном составе (без указания вида разрешенного использования или категории земель), </w:t>
      </w:r>
      <w:proofErr w:type="gramStart"/>
      <w:r w:rsidR="000F0B6F">
        <w:rPr>
          <w:rFonts w:ascii="Segoe UI" w:hAnsi="Segoe UI" w:cs="Segoe UI"/>
          <w:color w:val="000000" w:themeColor="text1"/>
          <w:shd w:val="clear" w:color="auto" w:fill="FFFFFF"/>
        </w:rPr>
        <w:t>тверским</w:t>
      </w:r>
      <w:proofErr w:type="gramEnd"/>
      <w:r w:rsidR="000F0B6F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proofErr w:type="spellStart"/>
      <w:r w:rsidR="000F0B6F">
        <w:rPr>
          <w:rFonts w:ascii="Segoe UI" w:hAnsi="Segoe UI" w:cs="Segoe UI"/>
          <w:color w:val="000000" w:themeColor="text1"/>
          <w:shd w:val="clear" w:color="auto" w:fill="FFFFFF"/>
        </w:rPr>
        <w:t>Росреестром</w:t>
      </w:r>
      <w:proofErr w:type="spellEnd"/>
      <w:r w:rsidR="000F0B6F">
        <w:rPr>
          <w:rFonts w:ascii="Segoe UI" w:hAnsi="Segoe UI" w:cs="Segoe UI"/>
          <w:color w:val="000000" w:themeColor="text1"/>
          <w:shd w:val="clear" w:color="auto" w:fill="FFFFFF"/>
        </w:rPr>
        <w:t xml:space="preserve"> уже 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актуализированы сведения в отношении </w:t>
      </w:r>
      <w:r w:rsidR="00DE178B">
        <w:rPr>
          <w:rFonts w:ascii="Segoe UI" w:hAnsi="Segoe UI" w:cs="Segoe UI"/>
          <w:color w:val="000000" w:themeColor="text1"/>
          <w:shd w:val="clear" w:color="auto" w:fill="FFFFFF"/>
        </w:rPr>
        <w:t>почти 9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 тыс. </w:t>
      </w:r>
      <w:r w:rsidR="000F0B6F">
        <w:rPr>
          <w:rFonts w:ascii="Segoe UI" w:hAnsi="Segoe UI" w:cs="Segoe UI"/>
          <w:color w:val="000000" w:themeColor="text1"/>
          <w:shd w:val="clear" w:color="auto" w:fill="FFFFFF"/>
        </w:rPr>
        <w:t xml:space="preserve">объектов. Внесение указанных сведений необходимо для дальнейшего определения кадастровой стоимости данных земельных участков и проводится в рамках реализации проекта </w:t>
      </w:r>
      <w:proofErr w:type="spellStart"/>
      <w:r w:rsidR="000F0B6F">
        <w:rPr>
          <w:rFonts w:ascii="Segoe UI" w:hAnsi="Segoe UI" w:cs="Segoe UI"/>
          <w:color w:val="000000" w:themeColor="text1"/>
          <w:shd w:val="clear" w:color="auto" w:fill="FFFFFF"/>
        </w:rPr>
        <w:t>Росреестра</w:t>
      </w:r>
      <w:proofErr w:type="spellEnd"/>
      <w:r w:rsidR="000F0B6F">
        <w:rPr>
          <w:rFonts w:ascii="Segoe UI" w:hAnsi="Segoe UI" w:cs="Segoe UI"/>
          <w:color w:val="000000" w:themeColor="text1"/>
          <w:shd w:val="clear" w:color="auto" w:fill="FFFFFF"/>
        </w:rPr>
        <w:t xml:space="preserve"> по наполнению ЕГРН необходимыми сведениями.</w:t>
      </w:r>
    </w:p>
    <w:p w:rsidR="00102BCE" w:rsidRDefault="00102BCE" w:rsidP="00102BCE">
      <w:pPr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984FBB" w:rsidRPr="00F055BD" w:rsidRDefault="00102BCE" w:rsidP="00F055BD">
      <w:pPr>
        <w:spacing w:after="0" w:line="240" w:lineRule="auto"/>
        <w:jc w:val="both"/>
        <w:rPr>
          <w:rFonts w:ascii="Segoe UI" w:eastAsia="MS Mincho" w:hAnsi="Segoe UI" w:cs="Segoe UI"/>
          <w:i/>
          <w:kern w:val="32"/>
        </w:rPr>
      </w:pPr>
      <w:r w:rsidRPr="00102BCE">
        <w:rPr>
          <w:rFonts w:ascii="Segoe UI" w:hAnsi="Segoe UI" w:cs="Segoe UI"/>
          <w:b/>
          <w:color w:val="000000"/>
        </w:rPr>
        <w:t xml:space="preserve">Заместитель руководителя Управления </w:t>
      </w:r>
      <w:proofErr w:type="spellStart"/>
      <w:r w:rsidRPr="00102BCE">
        <w:rPr>
          <w:rFonts w:ascii="Segoe UI" w:hAnsi="Segoe UI" w:cs="Segoe UI"/>
          <w:b/>
          <w:color w:val="000000"/>
        </w:rPr>
        <w:t>Росреестра</w:t>
      </w:r>
      <w:proofErr w:type="spellEnd"/>
      <w:r w:rsidRPr="00102BCE">
        <w:rPr>
          <w:rFonts w:ascii="Segoe UI" w:hAnsi="Segoe UI" w:cs="Segoe UI"/>
          <w:b/>
          <w:color w:val="000000"/>
        </w:rPr>
        <w:t xml:space="preserve"> по Тверской области Ольга Новосёлова:</w:t>
      </w:r>
      <w:r>
        <w:rPr>
          <w:rFonts w:ascii="Segoe UI" w:hAnsi="Segoe UI" w:cs="Segoe UI"/>
          <w:color w:val="000000"/>
        </w:rPr>
        <w:t xml:space="preserve"> </w:t>
      </w:r>
      <w:r w:rsidRPr="00984FBB">
        <w:rPr>
          <w:rFonts w:ascii="Segoe UI" w:hAnsi="Segoe UI" w:cs="Segoe UI"/>
          <w:i/>
          <w:color w:val="000000"/>
        </w:rPr>
        <w:t>«Реализаци</w:t>
      </w:r>
      <w:r w:rsidR="00984FBB" w:rsidRPr="00984FBB">
        <w:rPr>
          <w:rFonts w:ascii="Segoe UI" w:hAnsi="Segoe UI" w:cs="Segoe UI"/>
          <w:i/>
          <w:color w:val="000000"/>
        </w:rPr>
        <w:t>ю</w:t>
      </w:r>
      <w:r w:rsidRPr="00984FBB">
        <w:rPr>
          <w:rFonts w:ascii="Segoe UI" w:hAnsi="Segoe UI" w:cs="Segoe UI"/>
          <w:i/>
          <w:color w:val="000000"/>
        </w:rPr>
        <w:t xml:space="preserve"> проекта по наполнению ЕГРН необходимыми сведениями мы осуществляем </w:t>
      </w:r>
      <w:r w:rsidR="00984FBB" w:rsidRPr="00984FBB">
        <w:rPr>
          <w:rFonts w:ascii="Segoe UI" w:hAnsi="Segoe UI" w:cs="Segoe UI"/>
          <w:i/>
          <w:color w:val="000000"/>
        </w:rPr>
        <w:t xml:space="preserve">непосредственно </w:t>
      </w:r>
      <w:r w:rsidRPr="00984FBB">
        <w:rPr>
          <w:rFonts w:ascii="Segoe UI" w:hAnsi="Segoe UI" w:cs="Segoe UI"/>
          <w:i/>
          <w:color w:val="000000"/>
        </w:rPr>
        <w:t>в тесном взаимодействии с органами местного самоуправления</w:t>
      </w:r>
      <w:r w:rsidR="00984FBB" w:rsidRPr="00984FBB">
        <w:rPr>
          <w:rFonts w:ascii="Segoe UI" w:hAnsi="Segoe UI" w:cs="Segoe UI"/>
          <w:i/>
          <w:color w:val="000000"/>
        </w:rPr>
        <w:t xml:space="preserve"> (ОМСУ)</w:t>
      </w:r>
      <w:r w:rsidRPr="00984FBB">
        <w:rPr>
          <w:rFonts w:ascii="Segoe UI" w:hAnsi="Segoe UI" w:cs="Segoe UI"/>
          <w:i/>
          <w:color w:val="000000"/>
        </w:rPr>
        <w:t>. Так,  в</w:t>
      </w:r>
      <w:r w:rsidR="00D16FA3" w:rsidRPr="00984FBB">
        <w:rPr>
          <w:rFonts w:ascii="Segoe UI" w:eastAsia="MS Mincho" w:hAnsi="Segoe UI" w:cs="Segoe UI"/>
          <w:i/>
          <w:kern w:val="32"/>
        </w:rPr>
        <w:t>несение сведений ЕГРН обеспечивается, в том числе</w:t>
      </w:r>
      <w:r w:rsidR="00984FBB" w:rsidRPr="00984FBB">
        <w:rPr>
          <w:rFonts w:ascii="Segoe UI" w:eastAsia="MS Mincho" w:hAnsi="Segoe UI" w:cs="Segoe UI"/>
          <w:i/>
          <w:kern w:val="32"/>
        </w:rPr>
        <w:t>,</w:t>
      </w:r>
      <w:r w:rsidR="00D16FA3" w:rsidRPr="00984FBB">
        <w:rPr>
          <w:rFonts w:ascii="Segoe UI" w:eastAsia="MS Mincho" w:hAnsi="Segoe UI" w:cs="Segoe UI"/>
          <w:i/>
          <w:kern w:val="32"/>
        </w:rPr>
        <w:t xml:space="preserve">  по документам, предоставленным </w:t>
      </w:r>
      <w:r w:rsidR="00984FBB" w:rsidRPr="00984FBB">
        <w:rPr>
          <w:rFonts w:ascii="Segoe UI" w:eastAsia="MS Mincho" w:hAnsi="Segoe UI" w:cs="Segoe UI"/>
          <w:i/>
          <w:kern w:val="32"/>
        </w:rPr>
        <w:t>ОМСУ в ответ на направленные нами в их адрес сформированные перечни объектов недвижимости с теми или иными отсутствующими характеристиками.</w:t>
      </w:r>
      <w:r w:rsidR="00984FBB" w:rsidRPr="00984FBB">
        <w:rPr>
          <w:rFonts w:ascii="Segoe UI" w:hAnsi="Segoe UI" w:cs="Segoe UI"/>
          <w:i/>
          <w:color w:val="000000"/>
        </w:rPr>
        <w:t xml:space="preserve"> Аналогичную работу мы </w:t>
      </w:r>
      <w:r w:rsidR="00F055BD">
        <w:rPr>
          <w:rFonts w:ascii="Segoe UI" w:hAnsi="Segoe UI" w:cs="Segoe UI"/>
          <w:i/>
          <w:color w:val="000000"/>
        </w:rPr>
        <w:t>планируем проводить</w:t>
      </w:r>
      <w:r w:rsidR="00984FBB" w:rsidRPr="00984FBB">
        <w:rPr>
          <w:rFonts w:ascii="Segoe UI" w:hAnsi="Segoe UI" w:cs="Segoe UI"/>
          <w:i/>
          <w:color w:val="000000"/>
        </w:rPr>
        <w:t xml:space="preserve"> и в </w:t>
      </w:r>
      <w:r w:rsidR="00F055BD">
        <w:rPr>
          <w:rFonts w:ascii="Segoe UI" w:hAnsi="Segoe UI" w:cs="Segoe UI"/>
          <w:i/>
          <w:color w:val="000000"/>
        </w:rPr>
        <w:t>части</w:t>
      </w:r>
      <w:r w:rsidR="00984FBB" w:rsidRPr="00984FBB">
        <w:rPr>
          <w:rFonts w:ascii="Segoe UI" w:hAnsi="Segoe UI" w:cs="Segoe UI"/>
          <w:i/>
          <w:color w:val="000000"/>
        </w:rPr>
        <w:t xml:space="preserve"> выявления собственников ранее учтённых объектов недвижимости в рамках </w:t>
      </w:r>
      <w:r w:rsidR="00F055BD">
        <w:rPr>
          <w:rFonts w:ascii="Segoe UI" w:hAnsi="Segoe UI" w:cs="Segoe UI"/>
          <w:i/>
          <w:color w:val="000000"/>
        </w:rPr>
        <w:t>реализации 518-ФЗ. Отдельное внимание уделено внесению в ЕГРН сведений о правообладателях объектов недвижимости, расположенных в многоквартирных домах</w:t>
      </w:r>
      <w:r w:rsidR="00984FBB" w:rsidRPr="00984FBB">
        <w:rPr>
          <w:rFonts w:ascii="Segoe UI" w:hAnsi="Segoe UI" w:cs="Segoe UI"/>
          <w:i/>
          <w:color w:val="000000"/>
        </w:rPr>
        <w:t>».</w:t>
      </w:r>
    </w:p>
    <w:p w:rsidR="00F055BD" w:rsidRDefault="00F055BD" w:rsidP="00F055B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D16FA3" w:rsidRPr="00D60DFB" w:rsidRDefault="00D60DFB" w:rsidP="00F055BD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eastAsia="Times New Roman" w:hAnsi="Segoe UI" w:cs="Segoe UI"/>
          <w:color w:val="000000"/>
          <w:lang w:eastAsia="ru-RU"/>
        </w:rPr>
        <w:t>В Т</w:t>
      </w:r>
      <w:r w:rsidR="00F055BD">
        <w:rPr>
          <w:rFonts w:ascii="Segoe UI" w:eastAsia="Times New Roman" w:hAnsi="Segoe UI" w:cs="Segoe UI"/>
          <w:color w:val="000000"/>
          <w:lang w:eastAsia="ru-RU"/>
        </w:rPr>
        <w:t>верской области д</w:t>
      </w:r>
      <w:r w:rsidR="00D16FA3" w:rsidRPr="00D16FA3">
        <w:rPr>
          <w:rFonts w:ascii="Segoe UI" w:eastAsia="Times New Roman" w:hAnsi="Segoe UI" w:cs="Segoe UI"/>
          <w:color w:val="000000"/>
          <w:lang w:eastAsia="ru-RU"/>
        </w:rPr>
        <w:t>о сегодняшнего дня сохраняется проблема</w:t>
      </w:r>
      <w:r w:rsidR="00F055BD">
        <w:rPr>
          <w:rFonts w:ascii="Segoe UI" w:eastAsia="Times New Roman" w:hAnsi="Segoe UI" w:cs="Segoe UI"/>
          <w:color w:val="000000"/>
          <w:lang w:eastAsia="ru-RU"/>
        </w:rPr>
        <w:t xml:space="preserve">, связанная с </w:t>
      </w:r>
      <w:r>
        <w:rPr>
          <w:rFonts w:ascii="Segoe UI" w:eastAsia="Times New Roman" w:hAnsi="Segoe UI" w:cs="Segoe UI"/>
          <w:color w:val="000000"/>
          <w:lang w:eastAsia="ru-RU"/>
        </w:rPr>
        <w:t xml:space="preserve">частичным </w:t>
      </w:r>
      <w:r w:rsidR="00F055BD">
        <w:rPr>
          <w:rFonts w:ascii="Segoe UI" w:eastAsia="Times New Roman" w:hAnsi="Segoe UI" w:cs="Segoe UI"/>
          <w:color w:val="000000"/>
          <w:lang w:eastAsia="ru-RU"/>
        </w:rPr>
        <w:t>отсутствием</w:t>
      </w:r>
      <w:r w:rsidR="00D16FA3" w:rsidRPr="00D16FA3">
        <w:rPr>
          <w:rFonts w:ascii="Segoe UI" w:eastAsia="Times New Roman" w:hAnsi="Segoe UI" w:cs="Segoe UI"/>
          <w:color w:val="000000"/>
          <w:lang w:eastAsia="ru-RU"/>
        </w:rPr>
        <w:t xml:space="preserve"> в ЕГРН сведени</w:t>
      </w:r>
      <w:r w:rsidR="00F055BD">
        <w:rPr>
          <w:rFonts w:ascii="Segoe UI" w:eastAsia="Times New Roman" w:hAnsi="Segoe UI" w:cs="Segoe UI"/>
          <w:color w:val="000000"/>
          <w:lang w:eastAsia="ru-RU"/>
        </w:rPr>
        <w:t>й</w:t>
      </w:r>
      <w:r w:rsidR="00D16FA3" w:rsidRPr="00D16FA3">
        <w:rPr>
          <w:rFonts w:ascii="Segoe UI" w:eastAsia="Times New Roman" w:hAnsi="Segoe UI" w:cs="Segoe UI"/>
          <w:color w:val="000000"/>
          <w:lang w:eastAsia="ru-RU"/>
        </w:rPr>
        <w:t xml:space="preserve"> о правообладателях объектов недвижимости</w:t>
      </w:r>
      <w:r w:rsidR="00F055BD">
        <w:rPr>
          <w:rFonts w:ascii="Segoe UI" w:eastAsia="Times New Roman" w:hAnsi="Segoe UI" w:cs="Segoe UI"/>
          <w:color w:val="000000"/>
          <w:lang w:eastAsia="ru-RU"/>
        </w:rPr>
        <w:t xml:space="preserve">, расположенных в </w:t>
      </w:r>
      <w:r w:rsidR="00D16FA3" w:rsidRPr="00D16FA3">
        <w:rPr>
          <w:rFonts w:ascii="Segoe UI" w:eastAsia="Times New Roman" w:hAnsi="Segoe UI" w:cs="Segoe UI"/>
          <w:color w:val="000000"/>
          <w:lang w:eastAsia="ru-RU"/>
        </w:rPr>
        <w:t xml:space="preserve"> новостро</w:t>
      </w:r>
      <w:r w:rsidR="00F055BD">
        <w:rPr>
          <w:rFonts w:ascii="Segoe UI" w:eastAsia="Times New Roman" w:hAnsi="Segoe UI" w:cs="Segoe UI"/>
          <w:color w:val="000000"/>
          <w:lang w:eastAsia="ru-RU"/>
        </w:rPr>
        <w:t xml:space="preserve">йках, </w:t>
      </w:r>
      <w:r w:rsidR="00D16FA3" w:rsidRPr="00D16FA3">
        <w:rPr>
          <w:rFonts w:ascii="Segoe UI" w:hAnsi="Segoe UI" w:cs="Segoe UI"/>
        </w:rPr>
        <w:t>введенных в эксплуатацию после 1</w:t>
      </w:r>
      <w:r w:rsidR="006C570C" w:rsidRPr="006C570C">
        <w:rPr>
          <w:rFonts w:ascii="Segoe UI" w:hAnsi="Segoe UI" w:cs="Segoe UI"/>
        </w:rPr>
        <w:t xml:space="preserve"> </w:t>
      </w:r>
      <w:r w:rsidR="006C570C">
        <w:rPr>
          <w:rFonts w:ascii="Segoe UI" w:hAnsi="Segoe UI" w:cs="Segoe UI"/>
        </w:rPr>
        <w:t xml:space="preserve">января </w:t>
      </w:r>
      <w:r w:rsidR="00D16FA3" w:rsidRPr="00D16FA3">
        <w:rPr>
          <w:rFonts w:ascii="Segoe UI" w:hAnsi="Segoe UI" w:cs="Segoe UI"/>
        </w:rPr>
        <w:t>2017</w:t>
      </w:r>
      <w:r w:rsidR="006C570C">
        <w:rPr>
          <w:rFonts w:ascii="Segoe UI" w:hAnsi="Segoe UI" w:cs="Segoe UI"/>
        </w:rPr>
        <w:t xml:space="preserve"> года</w:t>
      </w:r>
      <w:r w:rsidR="00F055BD">
        <w:rPr>
          <w:rFonts w:ascii="Segoe UI" w:hAnsi="Segoe UI" w:cs="Segoe UI"/>
        </w:rPr>
        <w:t>, а также</w:t>
      </w:r>
      <w:r w:rsidR="00D16FA3" w:rsidRPr="00D16FA3">
        <w:rPr>
          <w:rFonts w:ascii="Segoe UI" w:hAnsi="Segoe UI" w:cs="Segoe UI"/>
        </w:rPr>
        <w:t xml:space="preserve"> объектов долевого строительства, переданных по акту приема-передачи </w:t>
      </w:r>
      <w:r>
        <w:rPr>
          <w:rFonts w:ascii="Segoe UI" w:hAnsi="Segoe UI" w:cs="Segoe UI"/>
        </w:rPr>
        <w:t xml:space="preserve">в установленном законом порядке. </w:t>
      </w:r>
      <w:r w:rsidR="00D16FA3" w:rsidRPr="00D16FA3">
        <w:rPr>
          <w:rFonts w:ascii="Segoe UI" w:hAnsi="Segoe UI" w:cs="Segoe UI"/>
        </w:rPr>
        <w:t xml:space="preserve">Законодательные акты Российской Федерации не устанавливают обязательных сроков оформления </w:t>
      </w:r>
      <w:r>
        <w:rPr>
          <w:rFonts w:ascii="Segoe UI" w:hAnsi="Segoe UI" w:cs="Segoe UI"/>
        </w:rPr>
        <w:t>права собственности на квартиру, поэтому н</w:t>
      </w:r>
      <w:r w:rsidR="00D16FA3" w:rsidRPr="00D16FA3">
        <w:rPr>
          <w:rFonts w:ascii="Segoe UI" w:hAnsi="Segoe UI" w:cs="Segoe UI"/>
        </w:rPr>
        <w:t>екоторые дольщики не торопятся регистрировать свои права на недвижимость.</w:t>
      </w:r>
    </w:p>
    <w:p w:rsidR="00F055BD" w:rsidRDefault="00F055BD" w:rsidP="00F055BD">
      <w:pPr>
        <w:spacing w:after="0" w:line="240" w:lineRule="auto"/>
        <w:jc w:val="both"/>
        <w:rPr>
          <w:rFonts w:ascii="Segoe UI" w:hAnsi="Segoe UI" w:cs="Segoe UI"/>
        </w:rPr>
      </w:pPr>
    </w:p>
    <w:p w:rsidR="00D16FA3" w:rsidRPr="00D16FA3" w:rsidRDefault="00D60DFB" w:rsidP="00F055BD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Так, с</w:t>
      </w:r>
      <w:r w:rsidR="00D16FA3" w:rsidRPr="00D16FA3">
        <w:rPr>
          <w:rFonts w:ascii="Segoe UI" w:hAnsi="Segoe UI" w:cs="Segoe UI"/>
        </w:rPr>
        <w:t>огласн</w:t>
      </w:r>
      <w:r w:rsidR="00F055BD">
        <w:rPr>
          <w:rFonts w:ascii="Segoe UI" w:hAnsi="Segoe UI" w:cs="Segoe UI"/>
        </w:rPr>
        <w:t xml:space="preserve">о сведениям ЕГРН </w:t>
      </w:r>
      <w:r>
        <w:rPr>
          <w:rFonts w:ascii="Segoe UI" w:hAnsi="Segoe UI" w:cs="Segoe UI"/>
        </w:rPr>
        <w:t>в</w:t>
      </w:r>
      <w:r w:rsidR="00F055BD">
        <w:rPr>
          <w:rFonts w:ascii="Segoe UI" w:hAnsi="Segoe UI" w:cs="Segoe UI"/>
        </w:rPr>
        <w:t xml:space="preserve"> Т</w:t>
      </w:r>
      <w:r w:rsidR="00D16FA3" w:rsidRPr="00D16FA3">
        <w:rPr>
          <w:rFonts w:ascii="Segoe UI" w:hAnsi="Segoe UI" w:cs="Segoe UI"/>
        </w:rPr>
        <w:t xml:space="preserve">верской области </w:t>
      </w:r>
      <w:r>
        <w:rPr>
          <w:rFonts w:ascii="Segoe UI" w:hAnsi="Segoe UI" w:cs="Segoe UI"/>
        </w:rPr>
        <w:t xml:space="preserve">выявлено </w:t>
      </w:r>
      <w:r w:rsidR="006626AA">
        <w:rPr>
          <w:rFonts w:ascii="Segoe UI" w:hAnsi="Segoe UI" w:cs="Segoe UI"/>
        </w:rPr>
        <w:t>4815</w:t>
      </w:r>
      <w:r>
        <w:rPr>
          <w:rFonts w:ascii="Segoe UI" w:hAnsi="Segoe UI" w:cs="Segoe UI"/>
        </w:rPr>
        <w:t xml:space="preserve"> жилых помещений и 2</w:t>
      </w:r>
      <w:r w:rsidR="006626AA">
        <w:rPr>
          <w:rFonts w:ascii="Segoe UI" w:hAnsi="Segoe UI" w:cs="Segoe UI"/>
        </w:rPr>
        <w:t>604</w:t>
      </w:r>
      <w:r>
        <w:rPr>
          <w:rFonts w:ascii="Segoe UI" w:hAnsi="Segoe UI" w:cs="Segoe UI"/>
        </w:rPr>
        <w:t xml:space="preserve"> не</w:t>
      </w:r>
      <w:r w:rsidR="00D16FA3" w:rsidRPr="00D16FA3">
        <w:rPr>
          <w:rFonts w:ascii="Segoe UI" w:hAnsi="Segoe UI" w:cs="Segoe UI"/>
        </w:rPr>
        <w:t>жилых помещений во вновь построенных многоквартирных домах</w:t>
      </w:r>
      <w:r>
        <w:rPr>
          <w:rFonts w:ascii="Segoe UI" w:hAnsi="Segoe UI" w:cs="Segoe UI"/>
        </w:rPr>
        <w:t>, права на которые до сих пор не зарегистрированы</w:t>
      </w:r>
      <w:r w:rsidR="00D16FA3" w:rsidRPr="00D16FA3">
        <w:rPr>
          <w:rFonts w:ascii="Segoe UI" w:hAnsi="Segoe UI" w:cs="Segoe UI"/>
        </w:rPr>
        <w:t>.</w:t>
      </w:r>
    </w:p>
    <w:p w:rsidR="00D60DFB" w:rsidRDefault="00D60DFB" w:rsidP="00D60D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</w:rPr>
      </w:pPr>
    </w:p>
    <w:p w:rsidR="00D16FA3" w:rsidRPr="00D16FA3" w:rsidRDefault="00D16FA3" w:rsidP="00D60D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</w:rPr>
      </w:pPr>
      <w:proofErr w:type="gramStart"/>
      <w:r w:rsidRPr="00D16FA3">
        <w:rPr>
          <w:rFonts w:ascii="Segoe UI" w:hAnsi="Segoe UI" w:cs="Segoe UI"/>
        </w:rPr>
        <w:t xml:space="preserve">Управление </w:t>
      </w:r>
      <w:proofErr w:type="spellStart"/>
      <w:r w:rsidRPr="00D16FA3">
        <w:rPr>
          <w:rFonts w:ascii="Segoe UI" w:hAnsi="Segoe UI" w:cs="Segoe UI"/>
        </w:rPr>
        <w:t>Росреестра</w:t>
      </w:r>
      <w:proofErr w:type="spellEnd"/>
      <w:r w:rsidRPr="00D16FA3">
        <w:rPr>
          <w:rFonts w:ascii="Segoe UI" w:hAnsi="Segoe UI" w:cs="Segoe UI"/>
        </w:rPr>
        <w:t xml:space="preserve"> напоминает, что в соответствии с пунктом 1 с</w:t>
      </w:r>
      <w:r w:rsidRPr="00D16FA3">
        <w:rPr>
          <w:rFonts w:ascii="Segoe UI" w:hAnsi="Segoe UI" w:cs="Segoe UI"/>
          <w:bCs/>
        </w:rPr>
        <w:t xml:space="preserve">татьи 18 Федерального закона от 30.12.2004 № 214-ФЗ «Об участии в долевом строительстве </w:t>
      </w:r>
      <w:r w:rsidRPr="00D16FA3">
        <w:rPr>
          <w:rFonts w:ascii="Segoe UI" w:hAnsi="Segoe UI" w:cs="Segoe UI"/>
          <w:bCs/>
        </w:rPr>
        <w:lastRenderedPageBreak/>
        <w:t>многоквартирных домов и иных объектов недвижимости и о внесении изменений в некоторые законодательные акты Российской Федерации» п</w:t>
      </w:r>
      <w:r w:rsidRPr="00D16FA3">
        <w:rPr>
          <w:rFonts w:ascii="Segoe UI" w:hAnsi="Segoe UI" w:cs="Segoe UI"/>
        </w:rPr>
        <w:t xml:space="preserve">раво собственности участника долевого строительства на объект долевого строительства после </w:t>
      </w:r>
      <w:r w:rsidR="00F25396">
        <w:rPr>
          <w:rFonts w:ascii="Segoe UI" w:hAnsi="Segoe UI" w:cs="Segoe UI"/>
        </w:rPr>
        <w:t xml:space="preserve">его </w:t>
      </w:r>
      <w:r w:rsidR="00F25396" w:rsidRPr="00D16FA3">
        <w:rPr>
          <w:rFonts w:ascii="Segoe UI" w:hAnsi="Segoe UI" w:cs="Segoe UI"/>
        </w:rPr>
        <w:t xml:space="preserve">передачи </w:t>
      </w:r>
      <w:r w:rsidRPr="00D16FA3">
        <w:rPr>
          <w:rFonts w:ascii="Segoe UI" w:hAnsi="Segoe UI" w:cs="Segoe UI"/>
        </w:rPr>
        <w:t xml:space="preserve">участнику долевого строительства подлежит государственной регистрации в порядке, установленном Федеральным </w:t>
      </w:r>
      <w:r w:rsidRPr="00D60DFB">
        <w:rPr>
          <w:rFonts w:ascii="Segoe UI" w:hAnsi="Segoe UI" w:cs="Segoe UI"/>
        </w:rPr>
        <w:t>законом</w:t>
      </w:r>
      <w:proofErr w:type="gramEnd"/>
      <w:r w:rsidRPr="00D16FA3">
        <w:rPr>
          <w:rFonts w:ascii="Segoe UI" w:hAnsi="Segoe UI" w:cs="Segoe UI"/>
        </w:rPr>
        <w:t xml:space="preserve"> от 13 июля 2015 года № 218-ФЗ «О государственной регистрации недвижимости».</w:t>
      </w:r>
    </w:p>
    <w:p w:rsidR="00D60DFB" w:rsidRDefault="00D60DFB" w:rsidP="00D60DF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D16FA3" w:rsidRPr="00F25396" w:rsidRDefault="00F25396" w:rsidP="00D60DF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F25396">
        <w:rPr>
          <w:rFonts w:ascii="Segoe UI" w:hAnsi="Segoe UI" w:cs="Segoe UI"/>
        </w:rPr>
        <w:t xml:space="preserve">Также существует </w:t>
      </w:r>
      <w:r w:rsidRPr="00F25396">
        <w:rPr>
          <w:rFonts w:ascii="Segoe UI" w:hAnsi="Segoe UI" w:cs="Segoe UI"/>
          <w:color w:val="000000"/>
          <w:shd w:val="clear" w:color="auto" w:fill="FFFFFF"/>
        </w:rPr>
        <w:t xml:space="preserve">возможность </w:t>
      </w:r>
      <w:proofErr w:type="gramStart"/>
      <w:r w:rsidRPr="00F25396">
        <w:rPr>
          <w:rFonts w:ascii="Segoe UI" w:hAnsi="Segoe UI" w:cs="Segoe UI"/>
          <w:color w:val="000000"/>
          <w:shd w:val="clear" w:color="auto" w:fill="FFFFFF"/>
        </w:rPr>
        <w:t>осуществления государственной регистрации прав участников долевого строительства</w:t>
      </w:r>
      <w:proofErr w:type="gramEnd"/>
      <w:r w:rsidRPr="00F25396">
        <w:rPr>
          <w:rFonts w:ascii="Segoe UI" w:hAnsi="Segoe UI" w:cs="Segoe UI"/>
          <w:color w:val="000000"/>
          <w:shd w:val="clear" w:color="auto" w:fill="FFFFFF"/>
        </w:rPr>
        <w:t xml:space="preserve"> на помещения в многоквартирных домах самими </w:t>
      </w:r>
      <w:r w:rsidRPr="00F25396">
        <w:rPr>
          <w:rStyle w:val="af1"/>
          <w:rFonts w:ascii="Segoe UI" w:hAnsi="Segoe UI" w:cs="Segoe UI"/>
          <w:i w:val="0"/>
          <w:iCs w:val="0"/>
          <w:color w:val="000000"/>
          <w:shd w:val="clear" w:color="auto" w:fill="FFFFFF"/>
        </w:rPr>
        <w:t>застройщиками.</w:t>
      </w:r>
      <w:r w:rsidRPr="00F25396">
        <w:rPr>
          <w:rFonts w:ascii="Segoe UI" w:hAnsi="Segoe UI" w:cs="Segoe UI"/>
          <w:color w:val="000000"/>
          <w:shd w:val="clear" w:color="auto" w:fill="FFFFFF"/>
        </w:rPr>
        <w:t> </w:t>
      </w:r>
      <w:r w:rsidRPr="00F25396">
        <w:rPr>
          <w:rFonts w:ascii="Segoe UI" w:hAnsi="Segoe UI" w:cs="Segoe UI"/>
        </w:rPr>
        <w:t xml:space="preserve"> П</w:t>
      </w:r>
      <w:r w:rsidR="00D16FA3" w:rsidRPr="00F25396">
        <w:rPr>
          <w:rFonts w:ascii="Segoe UI" w:hAnsi="Segoe UI" w:cs="Segoe UI"/>
        </w:rPr>
        <w:t xml:space="preserve">осле передачи объекта долевого строительства участнику долевого строительства и постановки такого объекта на государственный кадастровый учет застройщик имеет право </w:t>
      </w:r>
      <w:proofErr w:type="gramStart"/>
      <w:r w:rsidR="00D16FA3" w:rsidRPr="00F25396">
        <w:rPr>
          <w:rFonts w:ascii="Segoe UI" w:hAnsi="Segoe UI" w:cs="Segoe UI"/>
        </w:rPr>
        <w:t>на подачу без доверенности в орган регистрации прав</w:t>
      </w:r>
      <w:r w:rsidRPr="00F25396">
        <w:rPr>
          <w:rFonts w:ascii="Segoe UI" w:hAnsi="Segoe UI" w:cs="Segoe UI"/>
        </w:rPr>
        <w:t xml:space="preserve"> заявления</w:t>
      </w:r>
      <w:r w:rsidR="00D16FA3" w:rsidRPr="00F25396">
        <w:rPr>
          <w:rFonts w:ascii="Segoe UI" w:hAnsi="Segoe UI" w:cs="Segoe UI"/>
        </w:rPr>
        <w:t xml:space="preserve"> о государственной регистрации права собственности участника долевого строительства на такой объект</w:t>
      </w:r>
      <w:proofErr w:type="gramEnd"/>
      <w:r>
        <w:rPr>
          <w:rFonts w:ascii="Segoe UI" w:hAnsi="Segoe UI" w:cs="Segoe UI"/>
        </w:rPr>
        <w:t>.</w:t>
      </w:r>
    </w:p>
    <w:p w:rsidR="00D16FA3" w:rsidRPr="00D16FA3" w:rsidRDefault="00D16FA3" w:rsidP="00D16FA3">
      <w:pPr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DA7231" w:rsidRDefault="005E5BE6" w:rsidP="00413288">
      <w:pPr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5E5BE6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F46969" w:rsidRPr="00D16DEA" w:rsidRDefault="00F46969" w:rsidP="00DA7231">
      <w:pPr>
        <w:spacing w:before="100" w:beforeAutospacing="1" w:after="100" w:afterAutospacing="1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F46969" w:rsidRPr="00D16DEA" w:rsidRDefault="00F46969" w:rsidP="00EA1033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</w:pPr>
      <w:proofErr w:type="gramStart"/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</w:t>
      </w:r>
      <w:r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, а также функции по государственной кадастровой оценке, федеральному государственному </w:t>
      </w:r>
      <w:r w:rsidR="00EA1033"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контролю</w:t>
      </w:r>
      <w:proofErr w:type="gramEnd"/>
      <w:r w:rsidR="00EA1033"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 (</w:t>
      </w:r>
      <w:r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надзору</w:t>
      </w:r>
      <w:r w:rsidR="00EA1033"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)</w:t>
      </w:r>
      <w:r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 в области геодезии и картографии, </w:t>
      </w:r>
      <w:r w:rsidR="00EA1033"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федеральному </w:t>
      </w:r>
      <w:r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государственному земельному </w:t>
      </w:r>
      <w:r w:rsidR="00EA1033"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контролю (</w:t>
      </w:r>
      <w:r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надзору</w:t>
      </w:r>
      <w:r w:rsidR="00EA1033"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)</w:t>
      </w:r>
      <w:r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, </w:t>
      </w:r>
      <w:r w:rsidR="00EA1033" w:rsidRPr="00EA1033">
        <w:rPr>
          <w:rFonts w:ascii="Segoe UI" w:hAnsi="Segoe UI" w:cs="Segoe UI"/>
          <w:sz w:val="20"/>
          <w:szCs w:val="20"/>
          <w:lang w:eastAsia="ru-RU"/>
        </w:rPr>
        <w:t xml:space="preserve">федеральному государственному надзору за деятельностью </w:t>
      </w:r>
      <w:proofErr w:type="spellStart"/>
      <w:r w:rsidR="00EA1033" w:rsidRPr="00EA1033">
        <w:rPr>
          <w:rFonts w:ascii="Segoe UI" w:hAnsi="Segoe UI" w:cs="Segoe UI"/>
          <w:sz w:val="20"/>
          <w:szCs w:val="20"/>
          <w:lang w:eastAsia="ru-RU"/>
        </w:rPr>
        <w:t>саморегулируемых</w:t>
      </w:r>
      <w:proofErr w:type="spellEnd"/>
      <w:r w:rsidR="00EA1033" w:rsidRPr="00EA1033">
        <w:rPr>
          <w:rFonts w:ascii="Segoe UI" w:hAnsi="Segoe UI" w:cs="Segoe UI"/>
          <w:sz w:val="20"/>
          <w:szCs w:val="20"/>
          <w:lang w:eastAsia="ru-RU"/>
        </w:rPr>
        <w:t xml:space="preserve"> организаций оценщиков, </w:t>
      </w:r>
      <w:r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контролю (надзору) </w:t>
      </w:r>
      <w:r w:rsidR="00EA1033"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за </w:t>
      </w:r>
      <w:r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деятельнос</w:t>
      </w:r>
      <w:r w:rsidR="00EA1033"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тью</w:t>
      </w:r>
      <w:r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 саморегулируемых организаций</w:t>
      </w:r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F46969" w:rsidRPr="00D16DEA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+7 909 268 33 77, (4822) 34 62 24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F46969" w:rsidRDefault="005E5BE6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9" w:history="1"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F46969" w:rsidRDefault="005E5BE6" w:rsidP="00F46969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0" w:history="1">
        <w:r w:rsidR="00F46969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F46969" w:rsidRDefault="005E5BE6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11" w:history="1"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https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://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vk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.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com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/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rosreestr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</w:t>
        </w:r>
      </w:hyperlink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</w:p>
    <w:p w:rsidR="00396874" w:rsidRPr="007B2DD8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color w:val="FF0000"/>
          <w:sz w:val="18"/>
          <w:szCs w:val="18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F5E" w:rsidRDefault="00385F5E" w:rsidP="00EA1033">
      <w:pPr>
        <w:spacing w:after="0" w:line="240" w:lineRule="auto"/>
      </w:pPr>
      <w:r>
        <w:separator/>
      </w:r>
    </w:p>
  </w:endnote>
  <w:endnote w:type="continuationSeparator" w:id="0">
    <w:p w:rsidR="00385F5E" w:rsidRDefault="00385F5E" w:rsidP="00EA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F5E" w:rsidRDefault="00385F5E" w:rsidP="00EA1033">
      <w:pPr>
        <w:spacing w:after="0" w:line="240" w:lineRule="auto"/>
      </w:pPr>
      <w:r>
        <w:separator/>
      </w:r>
    </w:p>
  </w:footnote>
  <w:footnote w:type="continuationSeparator" w:id="0">
    <w:p w:rsidR="00385F5E" w:rsidRDefault="00385F5E" w:rsidP="00EA1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E1D6A0F"/>
    <w:multiLevelType w:val="hybridMultilevel"/>
    <w:tmpl w:val="1992706C"/>
    <w:lvl w:ilvl="0" w:tplc="822658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19DA"/>
    <w:rsid w:val="00056216"/>
    <w:rsid w:val="00057326"/>
    <w:rsid w:val="000608B8"/>
    <w:rsid w:val="00064E13"/>
    <w:rsid w:val="000662FE"/>
    <w:rsid w:val="00066309"/>
    <w:rsid w:val="00070B35"/>
    <w:rsid w:val="00070C05"/>
    <w:rsid w:val="00073749"/>
    <w:rsid w:val="00081DBD"/>
    <w:rsid w:val="0009040E"/>
    <w:rsid w:val="000973B4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3D3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0B6F"/>
    <w:rsid w:val="000F1E17"/>
    <w:rsid w:val="000F36D5"/>
    <w:rsid w:val="000F7339"/>
    <w:rsid w:val="001007B7"/>
    <w:rsid w:val="00101689"/>
    <w:rsid w:val="00102BCE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3F34"/>
    <w:rsid w:val="001340A2"/>
    <w:rsid w:val="001340D2"/>
    <w:rsid w:val="00140A0E"/>
    <w:rsid w:val="00145B5E"/>
    <w:rsid w:val="00145E05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1042"/>
    <w:rsid w:val="00192B21"/>
    <w:rsid w:val="00193181"/>
    <w:rsid w:val="00196734"/>
    <w:rsid w:val="001A0443"/>
    <w:rsid w:val="001A0480"/>
    <w:rsid w:val="001A2888"/>
    <w:rsid w:val="001A6144"/>
    <w:rsid w:val="001B1A7B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39A6"/>
    <w:rsid w:val="00227808"/>
    <w:rsid w:val="00231608"/>
    <w:rsid w:val="0023215F"/>
    <w:rsid w:val="00232B79"/>
    <w:rsid w:val="002345C2"/>
    <w:rsid w:val="0024029A"/>
    <w:rsid w:val="002420C2"/>
    <w:rsid w:val="00242840"/>
    <w:rsid w:val="00242B2C"/>
    <w:rsid w:val="00242B72"/>
    <w:rsid w:val="00243EE6"/>
    <w:rsid w:val="0025093E"/>
    <w:rsid w:val="00255B65"/>
    <w:rsid w:val="00256166"/>
    <w:rsid w:val="00256F6E"/>
    <w:rsid w:val="00264440"/>
    <w:rsid w:val="0026484D"/>
    <w:rsid w:val="002669A5"/>
    <w:rsid w:val="00266A06"/>
    <w:rsid w:val="00267E17"/>
    <w:rsid w:val="00275C62"/>
    <w:rsid w:val="0027714A"/>
    <w:rsid w:val="00277F24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B596F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D6425"/>
    <w:rsid w:val="002D65FC"/>
    <w:rsid w:val="002E4034"/>
    <w:rsid w:val="002E671B"/>
    <w:rsid w:val="0031632D"/>
    <w:rsid w:val="00316FF8"/>
    <w:rsid w:val="003238DD"/>
    <w:rsid w:val="00323B68"/>
    <w:rsid w:val="00323DDC"/>
    <w:rsid w:val="00331EEB"/>
    <w:rsid w:val="0033250C"/>
    <w:rsid w:val="00333770"/>
    <w:rsid w:val="00334271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76217"/>
    <w:rsid w:val="00380440"/>
    <w:rsid w:val="00380D58"/>
    <w:rsid w:val="003837A2"/>
    <w:rsid w:val="003840D7"/>
    <w:rsid w:val="00385F5E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7F45"/>
    <w:rsid w:val="003C0B65"/>
    <w:rsid w:val="003C33C5"/>
    <w:rsid w:val="003C6738"/>
    <w:rsid w:val="003C74D2"/>
    <w:rsid w:val="003D4A1C"/>
    <w:rsid w:val="003E4F7B"/>
    <w:rsid w:val="003F0E3E"/>
    <w:rsid w:val="003F2515"/>
    <w:rsid w:val="003F4EDD"/>
    <w:rsid w:val="003F598B"/>
    <w:rsid w:val="003F7695"/>
    <w:rsid w:val="0040132E"/>
    <w:rsid w:val="00403E63"/>
    <w:rsid w:val="004040E1"/>
    <w:rsid w:val="00407BE5"/>
    <w:rsid w:val="00413288"/>
    <w:rsid w:val="004161B1"/>
    <w:rsid w:val="00416563"/>
    <w:rsid w:val="00416A78"/>
    <w:rsid w:val="00416E19"/>
    <w:rsid w:val="00417AC9"/>
    <w:rsid w:val="00420D68"/>
    <w:rsid w:val="0042257D"/>
    <w:rsid w:val="004239CC"/>
    <w:rsid w:val="0042645E"/>
    <w:rsid w:val="00426996"/>
    <w:rsid w:val="00427B70"/>
    <w:rsid w:val="004314FF"/>
    <w:rsid w:val="00431DBF"/>
    <w:rsid w:val="004322BD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485A"/>
    <w:rsid w:val="00465D9D"/>
    <w:rsid w:val="0046753A"/>
    <w:rsid w:val="00474CD8"/>
    <w:rsid w:val="0047588C"/>
    <w:rsid w:val="00475FD9"/>
    <w:rsid w:val="004827E9"/>
    <w:rsid w:val="00482ADC"/>
    <w:rsid w:val="00484D70"/>
    <w:rsid w:val="00485147"/>
    <w:rsid w:val="00490191"/>
    <w:rsid w:val="00496DB7"/>
    <w:rsid w:val="004A302E"/>
    <w:rsid w:val="004A390C"/>
    <w:rsid w:val="004A7EEE"/>
    <w:rsid w:val="004B0C4E"/>
    <w:rsid w:val="004B7804"/>
    <w:rsid w:val="004B7ED3"/>
    <w:rsid w:val="004C1A5B"/>
    <w:rsid w:val="004C1BDB"/>
    <w:rsid w:val="004C4A2E"/>
    <w:rsid w:val="004C4A9F"/>
    <w:rsid w:val="004C5104"/>
    <w:rsid w:val="004D3BFD"/>
    <w:rsid w:val="004D6342"/>
    <w:rsid w:val="004E11B2"/>
    <w:rsid w:val="004E5AC4"/>
    <w:rsid w:val="004F6AA9"/>
    <w:rsid w:val="00504D11"/>
    <w:rsid w:val="0050647A"/>
    <w:rsid w:val="005066AC"/>
    <w:rsid w:val="00510B7B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1DB1"/>
    <w:rsid w:val="0053208C"/>
    <w:rsid w:val="005357B6"/>
    <w:rsid w:val="00536E62"/>
    <w:rsid w:val="0054092C"/>
    <w:rsid w:val="005461A2"/>
    <w:rsid w:val="00561635"/>
    <w:rsid w:val="005658F7"/>
    <w:rsid w:val="00566D43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18D6"/>
    <w:rsid w:val="005B2A8A"/>
    <w:rsid w:val="005B34F4"/>
    <w:rsid w:val="005B3B1E"/>
    <w:rsid w:val="005B569B"/>
    <w:rsid w:val="005C6A16"/>
    <w:rsid w:val="005D0301"/>
    <w:rsid w:val="005D400C"/>
    <w:rsid w:val="005D4A37"/>
    <w:rsid w:val="005E5BE6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9B5"/>
    <w:rsid w:val="00646E0E"/>
    <w:rsid w:val="006473D3"/>
    <w:rsid w:val="006501DA"/>
    <w:rsid w:val="006531CA"/>
    <w:rsid w:val="006567C8"/>
    <w:rsid w:val="00657523"/>
    <w:rsid w:val="006626AA"/>
    <w:rsid w:val="006643BE"/>
    <w:rsid w:val="006661D4"/>
    <w:rsid w:val="00666B24"/>
    <w:rsid w:val="00667EFB"/>
    <w:rsid w:val="0067343F"/>
    <w:rsid w:val="00673B9B"/>
    <w:rsid w:val="00681E9E"/>
    <w:rsid w:val="00683F91"/>
    <w:rsid w:val="00684EDD"/>
    <w:rsid w:val="00686507"/>
    <w:rsid w:val="00690F32"/>
    <w:rsid w:val="0069589D"/>
    <w:rsid w:val="006A2D7B"/>
    <w:rsid w:val="006A5EF5"/>
    <w:rsid w:val="006A63A1"/>
    <w:rsid w:val="006B00D3"/>
    <w:rsid w:val="006B1019"/>
    <w:rsid w:val="006B2643"/>
    <w:rsid w:val="006B742F"/>
    <w:rsid w:val="006B7A65"/>
    <w:rsid w:val="006B7EA1"/>
    <w:rsid w:val="006C0B03"/>
    <w:rsid w:val="006C570C"/>
    <w:rsid w:val="006C5DB0"/>
    <w:rsid w:val="006C7649"/>
    <w:rsid w:val="006D1B27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5077"/>
    <w:rsid w:val="007268DB"/>
    <w:rsid w:val="00730D1F"/>
    <w:rsid w:val="0073149D"/>
    <w:rsid w:val="00731A66"/>
    <w:rsid w:val="007325CA"/>
    <w:rsid w:val="00736A66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4C8B"/>
    <w:rsid w:val="00777F96"/>
    <w:rsid w:val="00781D42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C0001"/>
    <w:rsid w:val="007C2E5B"/>
    <w:rsid w:val="007D3EC4"/>
    <w:rsid w:val="007D58C9"/>
    <w:rsid w:val="007E1BAA"/>
    <w:rsid w:val="007E2303"/>
    <w:rsid w:val="007E26CF"/>
    <w:rsid w:val="007E2B93"/>
    <w:rsid w:val="007E5550"/>
    <w:rsid w:val="007E67D0"/>
    <w:rsid w:val="007F2CA0"/>
    <w:rsid w:val="008007F6"/>
    <w:rsid w:val="00800995"/>
    <w:rsid w:val="00800C12"/>
    <w:rsid w:val="00803EFF"/>
    <w:rsid w:val="00804647"/>
    <w:rsid w:val="00806A88"/>
    <w:rsid w:val="00806F03"/>
    <w:rsid w:val="008122C7"/>
    <w:rsid w:val="0081239F"/>
    <w:rsid w:val="00814265"/>
    <w:rsid w:val="00814602"/>
    <w:rsid w:val="0081558F"/>
    <w:rsid w:val="00822264"/>
    <w:rsid w:val="008232A0"/>
    <w:rsid w:val="008320A7"/>
    <w:rsid w:val="008345B4"/>
    <w:rsid w:val="008367D3"/>
    <w:rsid w:val="008433A3"/>
    <w:rsid w:val="00843BE8"/>
    <w:rsid w:val="0085066F"/>
    <w:rsid w:val="008518D4"/>
    <w:rsid w:val="00852616"/>
    <w:rsid w:val="00855480"/>
    <w:rsid w:val="00856CC0"/>
    <w:rsid w:val="00857FC5"/>
    <w:rsid w:val="00862DD6"/>
    <w:rsid w:val="00864A01"/>
    <w:rsid w:val="00866C1C"/>
    <w:rsid w:val="00866D4F"/>
    <w:rsid w:val="0087155E"/>
    <w:rsid w:val="008720CF"/>
    <w:rsid w:val="00877C29"/>
    <w:rsid w:val="00883D3E"/>
    <w:rsid w:val="00885B82"/>
    <w:rsid w:val="00890B3D"/>
    <w:rsid w:val="0089116D"/>
    <w:rsid w:val="0089215B"/>
    <w:rsid w:val="008944DA"/>
    <w:rsid w:val="008A064E"/>
    <w:rsid w:val="008A0D44"/>
    <w:rsid w:val="008A1DDE"/>
    <w:rsid w:val="008A2A11"/>
    <w:rsid w:val="008A3405"/>
    <w:rsid w:val="008A4A05"/>
    <w:rsid w:val="008A5682"/>
    <w:rsid w:val="008B1767"/>
    <w:rsid w:val="008B4105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22E0A"/>
    <w:rsid w:val="00930254"/>
    <w:rsid w:val="0093049A"/>
    <w:rsid w:val="00930CD3"/>
    <w:rsid w:val="00931AA9"/>
    <w:rsid w:val="00935005"/>
    <w:rsid w:val="009363AA"/>
    <w:rsid w:val="00936D1A"/>
    <w:rsid w:val="00937D24"/>
    <w:rsid w:val="00944C4B"/>
    <w:rsid w:val="00953CB4"/>
    <w:rsid w:val="00954B36"/>
    <w:rsid w:val="00955DEC"/>
    <w:rsid w:val="009565F9"/>
    <w:rsid w:val="009579ED"/>
    <w:rsid w:val="00961282"/>
    <w:rsid w:val="00964C15"/>
    <w:rsid w:val="00970258"/>
    <w:rsid w:val="00970D78"/>
    <w:rsid w:val="00971F66"/>
    <w:rsid w:val="009730BE"/>
    <w:rsid w:val="009814D5"/>
    <w:rsid w:val="0098228B"/>
    <w:rsid w:val="00984FB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1473"/>
    <w:rsid w:val="009F25CC"/>
    <w:rsid w:val="009F2659"/>
    <w:rsid w:val="00A048AC"/>
    <w:rsid w:val="00A100D3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0C84"/>
    <w:rsid w:val="00A83FB1"/>
    <w:rsid w:val="00A87466"/>
    <w:rsid w:val="00A939A1"/>
    <w:rsid w:val="00A979B2"/>
    <w:rsid w:val="00AA205D"/>
    <w:rsid w:val="00AA2B98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10E87"/>
    <w:rsid w:val="00B12473"/>
    <w:rsid w:val="00B20254"/>
    <w:rsid w:val="00B2286E"/>
    <w:rsid w:val="00B22883"/>
    <w:rsid w:val="00B24C82"/>
    <w:rsid w:val="00B25122"/>
    <w:rsid w:val="00B26B80"/>
    <w:rsid w:val="00B30654"/>
    <w:rsid w:val="00B30E7A"/>
    <w:rsid w:val="00B30EED"/>
    <w:rsid w:val="00B32592"/>
    <w:rsid w:val="00B355C4"/>
    <w:rsid w:val="00B363A7"/>
    <w:rsid w:val="00B4189F"/>
    <w:rsid w:val="00B41A1F"/>
    <w:rsid w:val="00B43F1D"/>
    <w:rsid w:val="00B55264"/>
    <w:rsid w:val="00B618C4"/>
    <w:rsid w:val="00B6244C"/>
    <w:rsid w:val="00B62834"/>
    <w:rsid w:val="00B62A66"/>
    <w:rsid w:val="00B636D4"/>
    <w:rsid w:val="00B6674E"/>
    <w:rsid w:val="00B724BD"/>
    <w:rsid w:val="00B7622A"/>
    <w:rsid w:val="00B764A5"/>
    <w:rsid w:val="00B806FE"/>
    <w:rsid w:val="00B82250"/>
    <w:rsid w:val="00B834E8"/>
    <w:rsid w:val="00B836F1"/>
    <w:rsid w:val="00B84220"/>
    <w:rsid w:val="00B87535"/>
    <w:rsid w:val="00B87A19"/>
    <w:rsid w:val="00B92598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603"/>
    <w:rsid w:val="00BC2A49"/>
    <w:rsid w:val="00BC3C8A"/>
    <w:rsid w:val="00BC4A95"/>
    <w:rsid w:val="00BC5514"/>
    <w:rsid w:val="00BC5DA1"/>
    <w:rsid w:val="00BC7D7E"/>
    <w:rsid w:val="00BD244A"/>
    <w:rsid w:val="00BD2634"/>
    <w:rsid w:val="00BD54B2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37CE7"/>
    <w:rsid w:val="00C40D49"/>
    <w:rsid w:val="00C44683"/>
    <w:rsid w:val="00C458ED"/>
    <w:rsid w:val="00C47429"/>
    <w:rsid w:val="00C507A2"/>
    <w:rsid w:val="00C528A5"/>
    <w:rsid w:val="00C56696"/>
    <w:rsid w:val="00C56722"/>
    <w:rsid w:val="00C568C9"/>
    <w:rsid w:val="00C60DA6"/>
    <w:rsid w:val="00C654EA"/>
    <w:rsid w:val="00C70955"/>
    <w:rsid w:val="00C73861"/>
    <w:rsid w:val="00C74154"/>
    <w:rsid w:val="00C75232"/>
    <w:rsid w:val="00C77707"/>
    <w:rsid w:val="00C86719"/>
    <w:rsid w:val="00C86DD4"/>
    <w:rsid w:val="00C91F21"/>
    <w:rsid w:val="00C953F5"/>
    <w:rsid w:val="00C95D05"/>
    <w:rsid w:val="00CA20A4"/>
    <w:rsid w:val="00CA7454"/>
    <w:rsid w:val="00CB7BEC"/>
    <w:rsid w:val="00CC001E"/>
    <w:rsid w:val="00CC03D8"/>
    <w:rsid w:val="00CC28C2"/>
    <w:rsid w:val="00CC2C6B"/>
    <w:rsid w:val="00CC31A5"/>
    <w:rsid w:val="00CC3FD1"/>
    <w:rsid w:val="00CD162B"/>
    <w:rsid w:val="00CD23BE"/>
    <w:rsid w:val="00CD4425"/>
    <w:rsid w:val="00CD4ABD"/>
    <w:rsid w:val="00CE128A"/>
    <w:rsid w:val="00CE310F"/>
    <w:rsid w:val="00CE4DCD"/>
    <w:rsid w:val="00CF16B6"/>
    <w:rsid w:val="00CF34AD"/>
    <w:rsid w:val="00CF3E5C"/>
    <w:rsid w:val="00CF6766"/>
    <w:rsid w:val="00CF7A0C"/>
    <w:rsid w:val="00D00A4A"/>
    <w:rsid w:val="00D03E58"/>
    <w:rsid w:val="00D048F5"/>
    <w:rsid w:val="00D108EC"/>
    <w:rsid w:val="00D10E0B"/>
    <w:rsid w:val="00D11194"/>
    <w:rsid w:val="00D11370"/>
    <w:rsid w:val="00D12D02"/>
    <w:rsid w:val="00D13DBB"/>
    <w:rsid w:val="00D16FA3"/>
    <w:rsid w:val="00D2030C"/>
    <w:rsid w:val="00D20E08"/>
    <w:rsid w:val="00D22F95"/>
    <w:rsid w:val="00D333FF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55E1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0DFB"/>
    <w:rsid w:val="00D61B6C"/>
    <w:rsid w:val="00D65766"/>
    <w:rsid w:val="00D71D19"/>
    <w:rsid w:val="00D74AB0"/>
    <w:rsid w:val="00D74ED5"/>
    <w:rsid w:val="00D767B7"/>
    <w:rsid w:val="00D80320"/>
    <w:rsid w:val="00D80B19"/>
    <w:rsid w:val="00D83497"/>
    <w:rsid w:val="00D87D89"/>
    <w:rsid w:val="00D92EF1"/>
    <w:rsid w:val="00D9367D"/>
    <w:rsid w:val="00D97035"/>
    <w:rsid w:val="00DA07A1"/>
    <w:rsid w:val="00DA08AA"/>
    <w:rsid w:val="00DA6203"/>
    <w:rsid w:val="00DA6841"/>
    <w:rsid w:val="00DA6D3F"/>
    <w:rsid w:val="00DA70F1"/>
    <w:rsid w:val="00DA7231"/>
    <w:rsid w:val="00DB190E"/>
    <w:rsid w:val="00DB2EA4"/>
    <w:rsid w:val="00DB39C9"/>
    <w:rsid w:val="00DB5FF4"/>
    <w:rsid w:val="00DC0807"/>
    <w:rsid w:val="00DC3B3A"/>
    <w:rsid w:val="00DC3BF1"/>
    <w:rsid w:val="00DC4B81"/>
    <w:rsid w:val="00DD0B16"/>
    <w:rsid w:val="00DD39DE"/>
    <w:rsid w:val="00DE035C"/>
    <w:rsid w:val="00DE178B"/>
    <w:rsid w:val="00DE21B4"/>
    <w:rsid w:val="00DE2C2E"/>
    <w:rsid w:val="00DE3186"/>
    <w:rsid w:val="00DE596C"/>
    <w:rsid w:val="00DE6106"/>
    <w:rsid w:val="00DE6953"/>
    <w:rsid w:val="00DE7196"/>
    <w:rsid w:val="00DF02FF"/>
    <w:rsid w:val="00DF08E8"/>
    <w:rsid w:val="00DF1D6E"/>
    <w:rsid w:val="00DF30F8"/>
    <w:rsid w:val="00DF5787"/>
    <w:rsid w:val="00DF5AEC"/>
    <w:rsid w:val="00E00646"/>
    <w:rsid w:val="00E02058"/>
    <w:rsid w:val="00E038EC"/>
    <w:rsid w:val="00E04F19"/>
    <w:rsid w:val="00E122AB"/>
    <w:rsid w:val="00E12FDD"/>
    <w:rsid w:val="00E17A2B"/>
    <w:rsid w:val="00E17E43"/>
    <w:rsid w:val="00E20B31"/>
    <w:rsid w:val="00E21ADD"/>
    <w:rsid w:val="00E27986"/>
    <w:rsid w:val="00E306E8"/>
    <w:rsid w:val="00E313A2"/>
    <w:rsid w:val="00E338A0"/>
    <w:rsid w:val="00E349A6"/>
    <w:rsid w:val="00E34E19"/>
    <w:rsid w:val="00E41397"/>
    <w:rsid w:val="00E508C0"/>
    <w:rsid w:val="00E539F8"/>
    <w:rsid w:val="00E53F96"/>
    <w:rsid w:val="00E54766"/>
    <w:rsid w:val="00E54C61"/>
    <w:rsid w:val="00E551E5"/>
    <w:rsid w:val="00E65EFD"/>
    <w:rsid w:val="00E66722"/>
    <w:rsid w:val="00E6777D"/>
    <w:rsid w:val="00E71945"/>
    <w:rsid w:val="00E72C7D"/>
    <w:rsid w:val="00E7368A"/>
    <w:rsid w:val="00E806DA"/>
    <w:rsid w:val="00E81516"/>
    <w:rsid w:val="00E81D43"/>
    <w:rsid w:val="00E823B9"/>
    <w:rsid w:val="00E84751"/>
    <w:rsid w:val="00E84A81"/>
    <w:rsid w:val="00E86FE6"/>
    <w:rsid w:val="00E90564"/>
    <w:rsid w:val="00E93513"/>
    <w:rsid w:val="00E9720D"/>
    <w:rsid w:val="00EA1033"/>
    <w:rsid w:val="00EA304D"/>
    <w:rsid w:val="00EA573F"/>
    <w:rsid w:val="00EA5868"/>
    <w:rsid w:val="00EB0CA4"/>
    <w:rsid w:val="00EB3320"/>
    <w:rsid w:val="00EB67BC"/>
    <w:rsid w:val="00EC0009"/>
    <w:rsid w:val="00EC06D1"/>
    <w:rsid w:val="00EC28FB"/>
    <w:rsid w:val="00EC2A38"/>
    <w:rsid w:val="00EC7AE6"/>
    <w:rsid w:val="00EC7FED"/>
    <w:rsid w:val="00ED18AA"/>
    <w:rsid w:val="00ED2317"/>
    <w:rsid w:val="00ED6F93"/>
    <w:rsid w:val="00ED7FA7"/>
    <w:rsid w:val="00EE1958"/>
    <w:rsid w:val="00EF57BA"/>
    <w:rsid w:val="00F03AFD"/>
    <w:rsid w:val="00F055BD"/>
    <w:rsid w:val="00F12DC1"/>
    <w:rsid w:val="00F14DC8"/>
    <w:rsid w:val="00F15380"/>
    <w:rsid w:val="00F25396"/>
    <w:rsid w:val="00F27E28"/>
    <w:rsid w:val="00F31E53"/>
    <w:rsid w:val="00F34E05"/>
    <w:rsid w:val="00F41B06"/>
    <w:rsid w:val="00F45931"/>
    <w:rsid w:val="00F46707"/>
    <w:rsid w:val="00F46898"/>
    <w:rsid w:val="00F46969"/>
    <w:rsid w:val="00F511DD"/>
    <w:rsid w:val="00F541A0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4B81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6830"/>
    <w:rsid w:val="00FD772F"/>
    <w:rsid w:val="00FE0C51"/>
    <w:rsid w:val="00FE17A1"/>
    <w:rsid w:val="00FE3E3F"/>
    <w:rsid w:val="00FE7F86"/>
    <w:rsid w:val="00FF4498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styleId="af1">
    <w:name w:val="Emphasis"/>
    <w:basedOn w:val="a0"/>
    <w:uiPriority w:val="20"/>
    <w:qFormat/>
    <w:locked/>
    <w:rsid w:val="007C0001"/>
    <w:rPr>
      <w:i/>
      <w:iCs/>
    </w:rPr>
  </w:style>
  <w:style w:type="paragraph" w:styleId="af2">
    <w:name w:val="footnote text"/>
    <w:basedOn w:val="a"/>
    <w:link w:val="af3"/>
    <w:uiPriority w:val="99"/>
    <w:semiHidden/>
    <w:unhideWhenUsed/>
    <w:rsid w:val="00EA1033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A1033"/>
    <w:rPr>
      <w:rFonts w:cs="Calibri"/>
      <w:lang w:eastAsia="en-US"/>
    </w:rPr>
  </w:style>
  <w:style w:type="character" w:styleId="af4">
    <w:name w:val="footnote reference"/>
    <w:basedOn w:val="a0"/>
    <w:uiPriority w:val="99"/>
    <w:semiHidden/>
    <w:unhideWhenUsed/>
    <w:rsid w:val="00EA1033"/>
    <w:rPr>
      <w:vertAlign w:val="superscript"/>
    </w:rPr>
  </w:style>
  <w:style w:type="paragraph" w:styleId="af5">
    <w:name w:val="Body Text Indent"/>
    <w:basedOn w:val="a"/>
    <w:link w:val="af6"/>
    <w:uiPriority w:val="99"/>
    <w:semiHidden/>
    <w:unhideWhenUsed/>
    <w:rsid w:val="00D16FA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D16FA3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rosreestr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sreestr.gov.ru/sit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69_press_rosreest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57B4B-297B-47D3-A341-58BF93EB0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</cp:lastModifiedBy>
  <cp:revision>7</cp:revision>
  <cp:lastPrinted>2021-07-15T07:20:00Z</cp:lastPrinted>
  <dcterms:created xsi:type="dcterms:W3CDTF">2021-08-09T14:41:00Z</dcterms:created>
  <dcterms:modified xsi:type="dcterms:W3CDTF">2021-08-11T06:49:00Z</dcterms:modified>
</cp:coreProperties>
</file>