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3E7" w:rsidRDefault="00E90564" w:rsidP="00176EB7">
      <w:pPr>
        <w:ind w:left="-567"/>
        <w:rPr>
          <w:rFonts w:ascii="Arial" w:hAnsi="Arial" w:cs="Arial"/>
          <w:b/>
          <w:bCs/>
          <w:sz w:val="32"/>
          <w:szCs w:val="32"/>
        </w:rPr>
      </w:pPr>
      <w:r>
        <w:rPr>
          <w:noProof/>
          <w:lang w:eastAsia="ru-RU"/>
        </w:rPr>
        <w:drawing>
          <wp:inline distT="0" distB="0" distL="0" distR="0">
            <wp:extent cx="2603500" cy="1149350"/>
            <wp:effectExtent l="19050" t="0" r="6350"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41" b="27972"/>
                    <a:stretch>
                      <a:fillRect/>
                    </a:stretch>
                  </pic:blipFill>
                  <pic:spPr bwMode="auto">
                    <a:xfrm>
                      <a:off x="0" y="0"/>
                      <a:ext cx="2603500" cy="1149350"/>
                    </a:xfrm>
                    <a:prstGeom prst="rect">
                      <a:avLst/>
                    </a:prstGeom>
                    <a:noFill/>
                    <a:ln w="9525">
                      <a:noFill/>
                      <a:miter lim="800000"/>
                      <a:headEnd/>
                      <a:tailEnd/>
                    </a:ln>
                  </pic:spPr>
                </pic:pic>
              </a:graphicData>
            </a:graphic>
          </wp:inline>
        </w:drawing>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74717A">
        <w:rPr>
          <w:rFonts w:ascii="Arial Black" w:hAnsi="Arial Black" w:cs="Arial Black"/>
          <w:sz w:val="32"/>
          <w:szCs w:val="32"/>
        </w:rPr>
        <w:tab/>
      </w:r>
      <w:r w:rsidR="000C6E6C">
        <w:rPr>
          <w:rFonts w:ascii="Arial Black" w:hAnsi="Arial Black" w:cs="Arial Black"/>
          <w:sz w:val="32"/>
          <w:szCs w:val="32"/>
        </w:rPr>
        <w:t xml:space="preserve">  </w:t>
      </w:r>
      <w:r w:rsidR="000C6E6C" w:rsidRPr="007554AA">
        <w:rPr>
          <w:rFonts w:ascii="Arial" w:hAnsi="Arial" w:cs="Arial"/>
          <w:b/>
          <w:bCs/>
          <w:sz w:val="32"/>
          <w:szCs w:val="32"/>
        </w:rPr>
        <w:t>ПРЕСС-РЕЛИЗ</w:t>
      </w:r>
    </w:p>
    <w:p w:rsidR="0093049B" w:rsidRDefault="0093049B" w:rsidP="00176EB7">
      <w:pPr>
        <w:ind w:left="-567"/>
        <w:rPr>
          <w:rFonts w:ascii="Arial" w:hAnsi="Arial" w:cs="Arial"/>
          <w:b/>
          <w:bCs/>
          <w:sz w:val="32"/>
          <w:szCs w:val="32"/>
        </w:rPr>
      </w:pPr>
    </w:p>
    <w:p w:rsidR="003774E1" w:rsidRDefault="00103048" w:rsidP="00B67D69">
      <w:pPr>
        <w:spacing w:line="240" w:lineRule="atLeast"/>
        <w:contextualSpacing/>
        <w:jc w:val="both"/>
        <w:rPr>
          <w:rFonts w:ascii="Segoe UI" w:hAnsi="Segoe UI" w:cs="Segoe UI"/>
          <w:sz w:val="32"/>
          <w:szCs w:val="32"/>
          <w:shd w:val="clear" w:color="auto" w:fill="FFFFFF"/>
        </w:rPr>
      </w:pPr>
      <w:r>
        <w:rPr>
          <w:rFonts w:ascii="Segoe UI" w:hAnsi="Segoe UI" w:cs="Segoe UI"/>
          <w:sz w:val="32"/>
          <w:szCs w:val="32"/>
          <w:shd w:val="clear" w:color="auto" w:fill="FFFFFF"/>
        </w:rPr>
        <w:t xml:space="preserve">В Тверской области пять кадастровых инженеров привлечены судом к административной ответственности за </w:t>
      </w:r>
      <w:r w:rsidR="00B67D69">
        <w:rPr>
          <w:rFonts w:ascii="Segoe UI" w:hAnsi="Segoe UI" w:cs="Segoe UI"/>
          <w:sz w:val="32"/>
          <w:szCs w:val="32"/>
          <w:shd w:val="clear" w:color="auto" w:fill="FFFFFF"/>
        </w:rPr>
        <w:t>нарушения</w:t>
      </w:r>
      <w:r w:rsidR="003774E1" w:rsidRPr="00B67D69">
        <w:rPr>
          <w:rFonts w:ascii="Segoe UI" w:hAnsi="Segoe UI" w:cs="Segoe UI"/>
          <w:sz w:val="32"/>
          <w:szCs w:val="32"/>
          <w:shd w:val="clear" w:color="auto" w:fill="FFFFFF"/>
        </w:rPr>
        <w:t xml:space="preserve"> требований </w:t>
      </w:r>
      <w:r w:rsidR="00627A9A">
        <w:rPr>
          <w:rFonts w:ascii="Segoe UI" w:hAnsi="Segoe UI" w:cs="Segoe UI"/>
          <w:sz w:val="32"/>
          <w:szCs w:val="32"/>
          <w:shd w:val="clear" w:color="auto" w:fill="FFFFFF"/>
        </w:rPr>
        <w:t>действующего</w:t>
      </w:r>
      <w:r w:rsidR="003774E1" w:rsidRPr="00B67D69">
        <w:rPr>
          <w:rFonts w:ascii="Segoe UI" w:hAnsi="Segoe UI" w:cs="Segoe UI"/>
          <w:sz w:val="32"/>
          <w:szCs w:val="32"/>
          <w:shd w:val="clear" w:color="auto" w:fill="FFFFFF"/>
        </w:rPr>
        <w:t xml:space="preserve"> законодательства </w:t>
      </w:r>
    </w:p>
    <w:p w:rsidR="00B67D69" w:rsidRPr="00B67D69" w:rsidRDefault="00B67D69" w:rsidP="001B74F3">
      <w:pPr>
        <w:spacing w:line="240" w:lineRule="atLeast"/>
        <w:contextualSpacing/>
        <w:jc w:val="center"/>
        <w:rPr>
          <w:rFonts w:ascii="Segoe UI" w:hAnsi="Segoe UI" w:cs="Segoe UI"/>
          <w:sz w:val="32"/>
          <w:szCs w:val="32"/>
          <w:shd w:val="clear" w:color="auto" w:fill="FFFFFF"/>
        </w:rPr>
      </w:pPr>
    </w:p>
    <w:p w:rsidR="000F3832" w:rsidRDefault="000F3832" w:rsidP="003774E1">
      <w:pPr>
        <w:spacing w:line="240" w:lineRule="atLeast"/>
        <w:contextualSpacing/>
        <w:jc w:val="both"/>
        <w:rPr>
          <w:rFonts w:ascii="Segoe UI" w:hAnsi="Segoe UI" w:cs="Segoe UI"/>
        </w:rPr>
      </w:pPr>
      <w:r w:rsidRPr="003774E1">
        <w:rPr>
          <w:rFonts w:ascii="Segoe UI" w:hAnsi="Segoe UI" w:cs="Segoe UI"/>
        </w:rPr>
        <w:t>В 2020 году за внесение заведомо ложных сведений при составлении межевого плана и иных документов к административной ответственности в тверском регионе судом были привлечены пять кадастровых инженеров. Каждому из них назначено наказание - штраф в размере 30 тыс. рублей.</w:t>
      </w:r>
    </w:p>
    <w:p w:rsidR="00B67D69" w:rsidRDefault="00B67D69" w:rsidP="00B67D69">
      <w:pPr>
        <w:spacing w:line="240" w:lineRule="atLeast"/>
        <w:contextualSpacing/>
        <w:jc w:val="both"/>
        <w:rPr>
          <w:rFonts w:ascii="Times New Roman" w:hAnsi="Times New Roman" w:cs="Times New Roman"/>
          <w:sz w:val="28"/>
          <w:szCs w:val="28"/>
        </w:rPr>
      </w:pPr>
    </w:p>
    <w:p w:rsidR="00B67D69" w:rsidRDefault="00B67D69" w:rsidP="00B67D69">
      <w:pPr>
        <w:spacing w:line="240" w:lineRule="atLeast"/>
        <w:contextualSpacing/>
        <w:jc w:val="both"/>
        <w:rPr>
          <w:rFonts w:ascii="Segoe UI" w:eastAsia="Times New Roman" w:hAnsi="Segoe UI" w:cs="Segoe UI"/>
          <w:color w:val="000000"/>
          <w:lang w:eastAsia="ru-RU"/>
        </w:rPr>
      </w:pPr>
      <w:r w:rsidRPr="00B67D69">
        <w:rPr>
          <w:rFonts w:ascii="Segoe UI" w:hAnsi="Segoe UI" w:cs="Segoe UI"/>
        </w:rPr>
        <w:t xml:space="preserve">Так, постановлением </w:t>
      </w:r>
      <w:r w:rsidRPr="00B67D69">
        <w:rPr>
          <w:rFonts w:ascii="Segoe UI" w:eastAsia="Times New Roman" w:hAnsi="Segoe UI" w:cs="Segoe UI"/>
          <w:color w:val="000000"/>
          <w:lang w:eastAsia="ru-RU"/>
        </w:rPr>
        <w:t xml:space="preserve">мирового судьи к административной ответственности привлечён кадастровый инженер К. Судом установлено, что К. подготовил межевой план  в отношении земельного участка, расположенного в </w:t>
      </w:r>
      <w:r w:rsidR="00C60D6D">
        <w:rPr>
          <w:rFonts w:ascii="Segoe UI" w:eastAsia="Times New Roman" w:hAnsi="Segoe UI" w:cs="Segoe UI"/>
          <w:color w:val="000000"/>
          <w:lang w:eastAsia="ru-RU"/>
        </w:rPr>
        <w:t>дачном</w:t>
      </w:r>
      <w:r w:rsidRPr="00B67D69">
        <w:rPr>
          <w:rFonts w:ascii="Segoe UI" w:eastAsia="Times New Roman" w:hAnsi="Segoe UI" w:cs="Segoe UI"/>
          <w:color w:val="000000"/>
          <w:lang w:eastAsia="ru-RU"/>
        </w:rPr>
        <w:t xml:space="preserve"> некоммерческом товариществе, указав в заключени</w:t>
      </w:r>
      <w:proofErr w:type="gramStart"/>
      <w:r w:rsidRPr="00B67D69">
        <w:rPr>
          <w:rFonts w:ascii="Segoe UI" w:eastAsia="Times New Roman" w:hAnsi="Segoe UI" w:cs="Segoe UI"/>
          <w:color w:val="000000"/>
          <w:lang w:eastAsia="ru-RU"/>
        </w:rPr>
        <w:t>и</w:t>
      </w:r>
      <w:proofErr w:type="gramEnd"/>
      <w:r w:rsidRPr="00B67D69">
        <w:rPr>
          <w:rFonts w:ascii="Segoe UI" w:eastAsia="Times New Roman" w:hAnsi="Segoe UI" w:cs="Segoe UI"/>
          <w:color w:val="000000"/>
          <w:lang w:eastAsia="ru-RU"/>
        </w:rPr>
        <w:t xml:space="preserve"> кадастрового инженера, что увеличение площади участка произошло за счёт земель, не входящих в земли общего назначения</w:t>
      </w:r>
      <w:r>
        <w:rPr>
          <w:rFonts w:ascii="Segoe UI" w:eastAsia="Times New Roman" w:hAnsi="Segoe UI" w:cs="Segoe UI"/>
          <w:color w:val="000000"/>
          <w:lang w:eastAsia="ru-RU"/>
        </w:rPr>
        <w:t xml:space="preserve"> товарищества.</w:t>
      </w:r>
      <w:r w:rsidRPr="00B67D69">
        <w:rPr>
          <w:rFonts w:ascii="Segoe UI" w:eastAsia="Times New Roman" w:hAnsi="Segoe UI" w:cs="Segoe UI"/>
          <w:color w:val="000000"/>
          <w:lang w:eastAsia="ru-RU"/>
        </w:rPr>
        <w:t xml:space="preserve"> </w:t>
      </w:r>
      <w:r>
        <w:rPr>
          <w:rFonts w:ascii="Segoe UI" w:eastAsia="Times New Roman" w:hAnsi="Segoe UI" w:cs="Segoe UI"/>
          <w:color w:val="000000"/>
          <w:lang w:eastAsia="ru-RU"/>
        </w:rPr>
        <w:t>О</w:t>
      </w:r>
      <w:r w:rsidRPr="00B67D69">
        <w:rPr>
          <w:rFonts w:ascii="Segoe UI" w:eastAsia="Times New Roman" w:hAnsi="Segoe UI" w:cs="Segoe UI"/>
          <w:color w:val="000000"/>
          <w:lang w:eastAsia="ru-RU"/>
        </w:rPr>
        <w:t xml:space="preserve">днако такие сведения не соответствуют действительности и противоречат генеральному плану </w:t>
      </w:r>
      <w:r w:rsidR="00C60D6D">
        <w:rPr>
          <w:rFonts w:ascii="Segoe UI" w:eastAsia="Times New Roman" w:hAnsi="Segoe UI" w:cs="Segoe UI"/>
          <w:color w:val="000000"/>
          <w:lang w:eastAsia="ru-RU"/>
        </w:rPr>
        <w:t>Д</w:t>
      </w:r>
      <w:r w:rsidRPr="00B67D69">
        <w:rPr>
          <w:rFonts w:ascii="Segoe UI" w:eastAsia="Times New Roman" w:hAnsi="Segoe UI" w:cs="Segoe UI"/>
          <w:color w:val="000000"/>
          <w:lang w:eastAsia="ru-RU"/>
        </w:rPr>
        <w:t>НТ</w:t>
      </w:r>
      <w:r>
        <w:rPr>
          <w:rFonts w:ascii="Segoe UI" w:eastAsia="Times New Roman" w:hAnsi="Segoe UI" w:cs="Segoe UI"/>
          <w:color w:val="000000"/>
          <w:lang w:eastAsia="ru-RU"/>
        </w:rPr>
        <w:t xml:space="preserve">, тем самым являются </w:t>
      </w:r>
      <w:r w:rsidRPr="00B67D69">
        <w:rPr>
          <w:rFonts w:ascii="Segoe UI" w:eastAsia="Times New Roman" w:hAnsi="Segoe UI" w:cs="Segoe UI"/>
          <w:color w:val="000000"/>
          <w:lang w:eastAsia="ru-RU"/>
        </w:rPr>
        <w:t>ложны</w:t>
      </w:r>
      <w:r>
        <w:rPr>
          <w:rFonts w:ascii="Segoe UI" w:eastAsia="Times New Roman" w:hAnsi="Segoe UI" w:cs="Segoe UI"/>
          <w:color w:val="000000"/>
          <w:lang w:eastAsia="ru-RU"/>
        </w:rPr>
        <w:t>ми</w:t>
      </w:r>
      <w:r w:rsidRPr="00B67D69">
        <w:rPr>
          <w:rFonts w:ascii="Segoe UI" w:eastAsia="Times New Roman" w:hAnsi="Segoe UI" w:cs="Segoe UI"/>
          <w:color w:val="000000"/>
          <w:lang w:eastAsia="ru-RU"/>
        </w:rPr>
        <w:t xml:space="preserve"> сведения</w:t>
      </w:r>
      <w:r>
        <w:rPr>
          <w:rFonts w:ascii="Segoe UI" w:eastAsia="Times New Roman" w:hAnsi="Segoe UI" w:cs="Segoe UI"/>
          <w:color w:val="000000"/>
          <w:lang w:eastAsia="ru-RU"/>
        </w:rPr>
        <w:t>ми. Кроме того,</w:t>
      </w:r>
      <w:r w:rsidRPr="00B67D69">
        <w:rPr>
          <w:rFonts w:ascii="Segoe UI" w:eastAsia="Times New Roman" w:hAnsi="Segoe UI" w:cs="Segoe UI"/>
          <w:color w:val="000000"/>
          <w:lang w:eastAsia="ru-RU"/>
        </w:rPr>
        <w:t xml:space="preserve"> межевой план</w:t>
      </w:r>
      <w:r>
        <w:rPr>
          <w:rFonts w:ascii="Segoe UI" w:eastAsia="Times New Roman" w:hAnsi="Segoe UI" w:cs="Segoe UI"/>
          <w:color w:val="000000"/>
          <w:lang w:eastAsia="ru-RU"/>
        </w:rPr>
        <w:t xml:space="preserve"> земельного участка</w:t>
      </w:r>
      <w:r w:rsidRPr="00B67D69">
        <w:rPr>
          <w:rFonts w:ascii="Segoe UI" w:eastAsia="Times New Roman" w:hAnsi="Segoe UI" w:cs="Segoe UI"/>
          <w:color w:val="000000"/>
          <w:lang w:eastAsia="ru-RU"/>
        </w:rPr>
        <w:t xml:space="preserve"> </w:t>
      </w:r>
      <w:r>
        <w:rPr>
          <w:rFonts w:ascii="Segoe UI" w:eastAsia="Times New Roman" w:hAnsi="Segoe UI" w:cs="Segoe UI"/>
          <w:color w:val="000000"/>
          <w:lang w:eastAsia="ru-RU"/>
        </w:rPr>
        <w:t xml:space="preserve">был </w:t>
      </w:r>
      <w:r w:rsidRPr="00B67D69">
        <w:rPr>
          <w:rFonts w:ascii="Segoe UI" w:eastAsia="Times New Roman" w:hAnsi="Segoe UI" w:cs="Segoe UI"/>
          <w:color w:val="000000"/>
          <w:lang w:eastAsia="ru-RU"/>
        </w:rPr>
        <w:t xml:space="preserve">подготовлен </w:t>
      </w:r>
      <w:r>
        <w:rPr>
          <w:rFonts w:ascii="Segoe UI" w:eastAsia="Times New Roman" w:hAnsi="Segoe UI" w:cs="Segoe UI"/>
          <w:color w:val="000000"/>
          <w:lang w:eastAsia="ru-RU"/>
        </w:rPr>
        <w:t xml:space="preserve">К. </w:t>
      </w:r>
      <w:r w:rsidRPr="00B67D69">
        <w:rPr>
          <w:rFonts w:ascii="Segoe UI" w:eastAsia="Times New Roman" w:hAnsi="Segoe UI" w:cs="Segoe UI"/>
          <w:color w:val="000000"/>
          <w:lang w:eastAsia="ru-RU"/>
        </w:rPr>
        <w:t>без учёта мнения собственников земельных участков това</w:t>
      </w:r>
      <w:r>
        <w:rPr>
          <w:rFonts w:ascii="Segoe UI" w:eastAsia="Times New Roman" w:hAnsi="Segoe UI" w:cs="Segoe UI"/>
          <w:color w:val="000000"/>
          <w:lang w:eastAsia="ru-RU"/>
        </w:rPr>
        <w:t>рищества</w:t>
      </w:r>
      <w:r w:rsidRPr="00B67D69">
        <w:rPr>
          <w:rFonts w:ascii="Segoe UI" w:eastAsia="Times New Roman" w:hAnsi="Segoe UI" w:cs="Segoe UI"/>
          <w:color w:val="000000"/>
          <w:lang w:eastAsia="ru-RU"/>
        </w:rPr>
        <w:t xml:space="preserve">. </w:t>
      </w:r>
      <w:r>
        <w:rPr>
          <w:rFonts w:ascii="Segoe UI" w:eastAsia="Times New Roman" w:hAnsi="Segoe UI" w:cs="Segoe UI"/>
          <w:color w:val="000000"/>
          <w:lang w:eastAsia="ru-RU"/>
        </w:rPr>
        <w:t>Таким образом, с</w:t>
      </w:r>
      <w:r w:rsidRPr="00B67D69">
        <w:rPr>
          <w:rFonts w:ascii="Segoe UI" w:eastAsia="Times New Roman" w:hAnsi="Segoe UI" w:cs="Segoe UI"/>
          <w:color w:val="000000"/>
          <w:lang w:eastAsia="ru-RU"/>
        </w:rPr>
        <w:t>огласование местоположения границ смежных земельных участков, подготовка акта согласования и межевого  плана были выполнены с нарушением требований части 2 статьи 43 Федерального закона «О государственной регистрации недвижимости».</w:t>
      </w:r>
    </w:p>
    <w:p w:rsidR="000A58D0" w:rsidRDefault="000A58D0" w:rsidP="00B67D69">
      <w:pPr>
        <w:spacing w:line="240" w:lineRule="atLeast"/>
        <w:contextualSpacing/>
        <w:jc w:val="both"/>
        <w:rPr>
          <w:rFonts w:ascii="Segoe UI" w:eastAsia="Times New Roman" w:hAnsi="Segoe UI" w:cs="Segoe UI"/>
          <w:color w:val="000000"/>
          <w:lang w:eastAsia="ru-RU"/>
        </w:rPr>
      </w:pPr>
    </w:p>
    <w:p w:rsidR="000A58D0" w:rsidRPr="000A58D0" w:rsidRDefault="000A58D0" w:rsidP="000A58D0">
      <w:pPr>
        <w:autoSpaceDE w:val="0"/>
        <w:autoSpaceDN w:val="0"/>
        <w:adjustRightInd w:val="0"/>
        <w:spacing w:line="240" w:lineRule="atLeast"/>
        <w:contextualSpacing/>
        <w:jc w:val="both"/>
        <w:rPr>
          <w:rFonts w:ascii="Segoe UI" w:hAnsi="Segoe UI" w:cs="Segoe UI"/>
        </w:rPr>
      </w:pPr>
      <w:r>
        <w:rPr>
          <w:rFonts w:ascii="Segoe UI" w:hAnsi="Segoe UI" w:cs="Segoe UI"/>
        </w:rPr>
        <w:t>В другом случае м</w:t>
      </w:r>
      <w:r w:rsidRPr="000A58D0">
        <w:rPr>
          <w:rFonts w:ascii="Segoe UI" w:hAnsi="Segoe UI" w:cs="Segoe UI"/>
        </w:rPr>
        <w:t>ировой судья признал виновным кадастрового инженера Д.</w:t>
      </w:r>
      <w:r>
        <w:rPr>
          <w:rFonts w:ascii="Segoe UI" w:hAnsi="Segoe UI" w:cs="Segoe UI"/>
        </w:rPr>
        <w:t xml:space="preserve"> по причине того, что в</w:t>
      </w:r>
      <w:r w:rsidRPr="000A58D0">
        <w:rPr>
          <w:rFonts w:ascii="Segoe UI" w:hAnsi="Segoe UI" w:cs="Segoe UI"/>
        </w:rPr>
        <w:t xml:space="preserve"> межевой план, подготовленный </w:t>
      </w:r>
      <w:r>
        <w:rPr>
          <w:rFonts w:ascii="Segoe UI" w:hAnsi="Segoe UI" w:cs="Segoe UI"/>
        </w:rPr>
        <w:t>Д.</w:t>
      </w:r>
      <w:r w:rsidRPr="000A58D0">
        <w:rPr>
          <w:rFonts w:ascii="Segoe UI" w:hAnsi="Segoe UI" w:cs="Segoe UI"/>
        </w:rPr>
        <w:t xml:space="preserve"> в связи с изменением площади и местоположения границ земельного участка, были внесены заведомо ложные сведения</w:t>
      </w:r>
      <w:r>
        <w:rPr>
          <w:rFonts w:ascii="Segoe UI" w:hAnsi="Segoe UI" w:cs="Segoe UI"/>
        </w:rPr>
        <w:t xml:space="preserve"> и</w:t>
      </w:r>
      <w:r w:rsidRPr="000A58D0">
        <w:rPr>
          <w:rFonts w:ascii="Segoe UI" w:hAnsi="Segoe UI" w:cs="Segoe UI"/>
        </w:rPr>
        <w:t xml:space="preserve"> </w:t>
      </w:r>
      <w:r>
        <w:rPr>
          <w:rFonts w:ascii="Segoe UI" w:hAnsi="Segoe UI" w:cs="Segoe UI"/>
        </w:rPr>
        <w:t>не</w:t>
      </w:r>
      <w:r w:rsidRPr="000A58D0">
        <w:rPr>
          <w:rFonts w:ascii="Segoe UI" w:hAnsi="Segoe UI" w:cs="Segoe UI"/>
        </w:rPr>
        <w:t xml:space="preserve"> соблюден</w:t>
      </w:r>
      <w:r>
        <w:rPr>
          <w:rFonts w:ascii="Segoe UI" w:hAnsi="Segoe UI" w:cs="Segoe UI"/>
        </w:rPr>
        <w:t>а</w:t>
      </w:r>
      <w:r w:rsidRPr="000A58D0">
        <w:rPr>
          <w:rFonts w:ascii="Segoe UI" w:hAnsi="Segoe UI" w:cs="Segoe UI"/>
        </w:rPr>
        <w:t xml:space="preserve"> предусмотренн</w:t>
      </w:r>
      <w:r>
        <w:rPr>
          <w:rFonts w:ascii="Segoe UI" w:hAnsi="Segoe UI" w:cs="Segoe UI"/>
        </w:rPr>
        <w:t>ая</w:t>
      </w:r>
      <w:r w:rsidRPr="000A58D0">
        <w:rPr>
          <w:rFonts w:ascii="Segoe UI" w:hAnsi="Segoe UI" w:cs="Segoe UI"/>
        </w:rPr>
        <w:t xml:space="preserve"> действующим законодательством процедур</w:t>
      </w:r>
      <w:r>
        <w:rPr>
          <w:rFonts w:ascii="Segoe UI" w:hAnsi="Segoe UI" w:cs="Segoe UI"/>
        </w:rPr>
        <w:t xml:space="preserve">а </w:t>
      </w:r>
      <w:r w:rsidRPr="000A58D0">
        <w:rPr>
          <w:rFonts w:ascii="Segoe UI" w:hAnsi="Segoe UI" w:cs="Segoe UI"/>
        </w:rPr>
        <w:t>согласования местоположения границ земельного участка заказчика</w:t>
      </w:r>
      <w:r>
        <w:rPr>
          <w:rFonts w:ascii="Segoe UI" w:hAnsi="Segoe UI" w:cs="Segoe UI"/>
        </w:rPr>
        <w:t>.</w:t>
      </w:r>
      <w:r w:rsidRPr="000A58D0">
        <w:rPr>
          <w:rFonts w:ascii="Segoe UI" w:hAnsi="Segoe UI" w:cs="Segoe UI"/>
        </w:rPr>
        <w:t xml:space="preserve">  Кадастровый инженер внёс в уже согласованный акт согласования границ исправления – указал кадастровые номера земельных участков, которые</w:t>
      </w:r>
      <w:r w:rsidR="004C707F">
        <w:rPr>
          <w:rFonts w:ascii="Segoe UI" w:hAnsi="Segoe UI" w:cs="Segoe UI"/>
        </w:rPr>
        <w:t>,</w:t>
      </w:r>
      <w:r w:rsidRPr="000A58D0">
        <w:rPr>
          <w:rFonts w:ascii="Segoe UI" w:hAnsi="Segoe UI" w:cs="Segoe UI"/>
        </w:rPr>
        <w:t xml:space="preserve"> согласно сведениям Единого государственного реестра недвижимости</w:t>
      </w:r>
      <w:r w:rsidR="004C707F">
        <w:rPr>
          <w:rFonts w:ascii="Segoe UI" w:hAnsi="Segoe UI" w:cs="Segoe UI"/>
        </w:rPr>
        <w:t>,</w:t>
      </w:r>
      <w:r w:rsidRPr="000A58D0">
        <w:rPr>
          <w:rFonts w:ascii="Segoe UI" w:hAnsi="Segoe UI" w:cs="Segoe UI"/>
        </w:rPr>
        <w:t xml:space="preserve"> не являются смежными по отношению к объекту кадастровых работ. В судебном заседании свою вину кадастровый инженер признал частично, однако полагает, что никаких негативных правовых последствий в результате его действий не наступило, так как «межевой план не прошёл учёт».</w:t>
      </w:r>
    </w:p>
    <w:p w:rsidR="000A58D0" w:rsidRPr="00B67D69" w:rsidRDefault="000A58D0" w:rsidP="00B67D69">
      <w:pPr>
        <w:spacing w:line="240" w:lineRule="atLeast"/>
        <w:contextualSpacing/>
        <w:jc w:val="both"/>
        <w:rPr>
          <w:rFonts w:ascii="Segoe UI" w:eastAsia="Times New Roman" w:hAnsi="Segoe UI" w:cs="Segoe UI"/>
          <w:color w:val="000000"/>
          <w:lang w:eastAsia="ru-RU"/>
        </w:rPr>
      </w:pPr>
    </w:p>
    <w:p w:rsidR="003774E1" w:rsidRPr="003774E1" w:rsidRDefault="003774E1" w:rsidP="000A58D0">
      <w:pPr>
        <w:autoSpaceDE w:val="0"/>
        <w:autoSpaceDN w:val="0"/>
        <w:adjustRightInd w:val="0"/>
        <w:spacing w:line="240" w:lineRule="atLeast"/>
        <w:contextualSpacing/>
        <w:jc w:val="both"/>
        <w:rPr>
          <w:rFonts w:ascii="Segoe UI" w:hAnsi="Segoe UI" w:cs="Segoe UI"/>
          <w:i/>
          <w:shd w:val="clear" w:color="auto" w:fill="FFFFFF"/>
        </w:rPr>
      </w:pPr>
      <w:r w:rsidRPr="003774E1">
        <w:rPr>
          <w:rFonts w:ascii="Segoe UI" w:hAnsi="Segoe UI" w:cs="Segoe UI"/>
          <w:b/>
        </w:rPr>
        <w:t>Начальник отдела правового обеспечения Управления Росреестра по Тверской области Елена Мухина:</w:t>
      </w:r>
      <w:r w:rsidRPr="003774E1">
        <w:rPr>
          <w:rFonts w:ascii="Segoe UI" w:hAnsi="Segoe UI" w:cs="Segoe UI"/>
        </w:rPr>
        <w:t xml:space="preserve"> </w:t>
      </w:r>
      <w:r w:rsidRPr="003774E1">
        <w:rPr>
          <w:rFonts w:ascii="Segoe UI" w:hAnsi="Segoe UI" w:cs="Segoe UI"/>
          <w:i/>
        </w:rPr>
        <w:t>«</w:t>
      </w:r>
      <w:r w:rsidRPr="003774E1">
        <w:rPr>
          <w:rFonts w:ascii="Segoe UI" w:hAnsi="Segoe UI" w:cs="Segoe UI"/>
          <w:i/>
          <w:shd w:val="clear" w:color="auto" w:fill="FFFFFF"/>
        </w:rPr>
        <w:t xml:space="preserve">Значительная доля решений о приостановлении учётно-регистрационных действий выносится государственными регистраторами по причине нарушения кадастровыми инженерами требований действующего законодательства. </w:t>
      </w:r>
      <w:r w:rsidRPr="003774E1">
        <w:rPr>
          <w:rFonts w:ascii="Segoe UI" w:hAnsi="Segoe UI" w:cs="Segoe UI"/>
          <w:i/>
          <w:shd w:val="clear" w:color="auto" w:fill="FFFFFF"/>
        </w:rPr>
        <w:lastRenderedPageBreak/>
        <w:t xml:space="preserve">Именно поэтому в целях повышения качества оказываемых государственных услуг Управление Росреестра по Тверской области на постоянной основе проводит </w:t>
      </w:r>
      <w:r w:rsidRPr="003774E1">
        <w:rPr>
          <w:rFonts w:ascii="Segoe UI" w:hAnsi="Segoe UI" w:cs="Segoe UI"/>
          <w:i/>
        </w:rPr>
        <w:t>анализ межевых и технических планов, подготовленных кадастровыми инженерами в результате выполнения ими кадастровых работ</w:t>
      </w:r>
      <w:r w:rsidR="00B6474E">
        <w:rPr>
          <w:rFonts w:ascii="Segoe UI" w:hAnsi="Segoe UI" w:cs="Segoe UI"/>
          <w:i/>
        </w:rPr>
        <w:t xml:space="preserve">. И в этом ключе </w:t>
      </w:r>
      <w:r w:rsidR="00B6474E" w:rsidRPr="000A58D0">
        <w:rPr>
          <w:rFonts w:ascii="Segoe UI" w:hAnsi="Segoe UI" w:cs="Segoe UI"/>
          <w:i/>
        </w:rPr>
        <w:t xml:space="preserve">позиция </w:t>
      </w:r>
      <w:r w:rsidR="00B6474E">
        <w:rPr>
          <w:rFonts w:ascii="Segoe UI" w:hAnsi="Segoe UI" w:cs="Segoe UI"/>
          <w:i/>
        </w:rPr>
        <w:t>«</w:t>
      </w:r>
      <w:proofErr w:type="spellStart"/>
      <w:r w:rsidR="00B6474E">
        <w:rPr>
          <w:rFonts w:ascii="Segoe UI" w:hAnsi="Segoe UI" w:cs="Segoe UI"/>
          <w:i/>
        </w:rPr>
        <w:t>пройдёт-не</w:t>
      </w:r>
      <w:proofErr w:type="spellEnd"/>
      <w:r w:rsidR="00B6474E">
        <w:rPr>
          <w:rFonts w:ascii="Segoe UI" w:hAnsi="Segoe UI" w:cs="Segoe UI"/>
          <w:i/>
        </w:rPr>
        <w:t xml:space="preserve"> пройдёт» </w:t>
      </w:r>
      <w:r w:rsidR="00C60D6D">
        <w:rPr>
          <w:rFonts w:ascii="Segoe UI" w:hAnsi="Segoe UI" w:cs="Segoe UI"/>
          <w:i/>
        </w:rPr>
        <w:t xml:space="preserve">государственный кадастровый учёт </w:t>
      </w:r>
      <w:r w:rsidR="00B6474E" w:rsidRPr="000A58D0">
        <w:rPr>
          <w:rFonts w:ascii="Segoe UI" w:hAnsi="Segoe UI" w:cs="Segoe UI"/>
          <w:i/>
        </w:rPr>
        <w:t xml:space="preserve">вызывает, по меньшей мере, недоумение, поскольку её высказывает </w:t>
      </w:r>
      <w:r w:rsidR="00B6474E">
        <w:rPr>
          <w:rFonts w:ascii="Segoe UI" w:hAnsi="Segoe UI" w:cs="Segoe UI"/>
          <w:i/>
        </w:rPr>
        <w:t>кадастровый инженер</w:t>
      </w:r>
      <w:r w:rsidR="00B6474E" w:rsidRPr="000A58D0">
        <w:rPr>
          <w:rFonts w:ascii="Segoe UI" w:hAnsi="Segoe UI" w:cs="Segoe UI"/>
          <w:i/>
        </w:rPr>
        <w:t xml:space="preserve"> </w:t>
      </w:r>
      <w:r w:rsidR="00B6474E">
        <w:rPr>
          <w:rFonts w:ascii="Segoe UI" w:hAnsi="Segoe UI" w:cs="Segoe UI"/>
          <w:i/>
        </w:rPr>
        <w:t xml:space="preserve">- </w:t>
      </w:r>
      <w:r w:rsidR="00B6474E" w:rsidRPr="000A58D0">
        <w:rPr>
          <w:rFonts w:ascii="Segoe UI" w:hAnsi="Segoe UI" w:cs="Segoe UI"/>
          <w:i/>
        </w:rPr>
        <w:t>лицо, наделённое федеральным законом специальным правом на осуществление кадастровой де</w:t>
      </w:r>
      <w:r w:rsidR="00B6474E">
        <w:rPr>
          <w:rFonts w:ascii="Segoe UI" w:hAnsi="Segoe UI" w:cs="Segoe UI"/>
          <w:i/>
        </w:rPr>
        <w:t>ятельности</w:t>
      </w:r>
      <w:r w:rsidRPr="003774E1">
        <w:rPr>
          <w:rFonts w:ascii="Segoe UI" w:hAnsi="Segoe UI" w:cs="Segoe UI"/>
          <w:i/>
        </w:rPr>
        <w:t>».</w:t>
      </w:r>
      <w:r w:rsidRPr="003774E1">
        <w:rPr>
          <w:rFonts w:ascii="Segoe UI" w:hAnsi="Segoe UI" w:cs="Segoe UI"/>
          <w:i/>
          <w:shd w:val="clear" w:color="auto" w:fill="FFFFFF"/>
        </w:rPr>
        <w:t xml:space="preserve"> </w:t>
      </w:r>
    </w:p>
    <w:p w:rsidR="003774E1" w:rsidRDefault="003774E1" w:rsidP="003774E1">
      <w:pPr>
        <w:spacing w:line="240" w:lineRule="atLeast"/>
        <w:contextualSpacing/>
        <w:jc w:val="both"/>
        <w:rPr>
          <w:rFonts w:ascii="Segoe UI" w:hAnsi="Segoe UI" w:cs="Segoe UI"/>
          <w:shd w:val="clear" w:color="auto" w:fill="FFFFFF"/>
        </w:rPr>
      </w:pPr>
    </w:p>
    <w:p w:rsidR="003774E1" w:rsidRPr="003774E1" w:rsidRDefault="003774E1" w:rsidP="003774E1">
      <w:pPr>
        <w:spacing w:line="240" w:lineRule="atLeast"/>
        <w:contextualSpacing/>
        <w:jc w:val="both"/>
        <w:rPr>
          <w:rFonts w:ascii="Segoe UI" w:hAnsi="Segoe UI" w:cs="Segoe UI"/>
          <w:shd w:val="clear" w:color="auto" w:fill="FFFFFF"/>
        </w:rPr>
      </w:pPr>
      <w:r w:rsidRPr="003774E1">
        <w:rPr>
          <w:rFonts w:ascii="Segoe UI" w:hAnsi="Segoe UI" w:cs="Segoe UI"/>
          <w:shd w:val="clear" w:color="auto" w:fill="FFFFFF"/>
        </w:rPr>
        <w:t xml:space="preserve">В случае выявления факта внесения кадастровым инженером заведомо ложных сведений или подлога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Управление направляет информацию в органы прокуратуры. </w:t>
      </w:r>
    </w:p>
    <w:p w:rsidR="003774E1" w:rsidRPr="003774E1" w:rsidRDefault="003774E1" w:rsidP="003774E1">
      <w:pPr>
        <w:spacing w:line="240" w:lineRule="atLeast"/>
        <w:ind w:firstLine="567"/>
        <w:contextualSpacing/>
        <w:jc w:val="both"/>
        <w:rPr>
          <w:rFonts w:ascii="Segoe UI" w:hAnsi="Segoe UI" w:cs="Segoe UI"/>
        </w:rPr>
      </w:pPr>
    </w:p>
    <w:p w:rsidR="00B6474E" w:rsidRPr="00B6474E" w:rsidRDefault="00B6474E" w:rsidP="00B6474E">
      <w:pPr>
        <w:spacing w:line="240" w:lineRule="atLeast"/>
        <w:contextualSpacing/>
        <w:jc w:val="both"/>
        <w:rPr>
          <w:rFonts w:ascii="Segoe UI" w:hAnsi="Segoe UI" w:cs="Segoe UI"/>
          <w:shd w:val="clear" w:color="auto" w:fill="FFFFFF"/>
        </w:rPr>
      </w:pPr>
      <w:r>
        <w:rPr>
          <w:rFonts w:ascii="Segoe UI" w:hAnsi="Segoe UI" w:cs="Segoe UI"/>
          <w:shd w:val="clear" w:color="auto" w:fill="FFFFFF"/>
        </w:rPr>
        <w:t xml:space="preserve">Тверской Росреестр </w:t>
      </w:r>
      <w:r w:rsidRPr="00B6474E">
        <w:rPr>
          <w:rFonts w:ascii="Segoe UI" w:hAnsi="Segoe UI" w:cs="Segoe UI"/>
          <w:shd w:val="clear" w:color="auto" w:fill="FFFFFF"/>
        </w:rPr>
        <w:t>напоминает, что к</w:t>
      </w:r>
      <w:r w:rsidR="001B74F3" w:rsidRPr="00B6474E">
        <w:rPr>
          <w:rFonts w:ascii="Segoe UI" w:hAnsi="Segoe UI" w:cs="Segoe UI"/>
          <w:shd w:val="clear" w:color="auto" w:fill="FFFFFF"/>
        </w:rPr>
        <w:t xml:space="preserve">адастровый инженер </w:t>
      </w:r>
      <w:r w:rsidR="00C60D6D">
        <w:rPr>
          <w:rFonts w:ascii="Segoe UI" w:hAnsi="Segoe UI" w:cs="Segoe UI"/>
          <w:shd w:val="clear" w:color="auto" w:fill="FFFFFF"/>
        </w:rPr>
        <w:t xml:space="preserve">в соответствии со статьёй 29.2 Федерального закона от 24.07.2007 № 221-ФЗ «О кадастровой деятельности» </w:t>
      </w:r>
      <w:r w:rsidR="001B74F3" w:rsidRPr="00B6474E">
        <w:rPr>
          <w:rFonts w:ascii="Segoe UI" w:hAnsi="Segoe UI" w:cs="Segoe UI"/>
          <w:shd w:val="clear" w:color="auto" w:fill="FFFFFF"/>
        </w:rPr>
        <w:t xml:space="preserve">при наличии вины несёт ответственность за недостоверность сведений подготовленного межевого плана, технического плана, акта обследования или карты-плана территории, на основании которых в Единый государственный реестр недвижимости вносятся сведения об объектах недвижимости. </w:t>
      </w:r>
    </w:p>
    <w:p w:rsidR="00B6474E" w:rsidRPr="00B6474E" w:rsidRDefault="00B6474E" w:rsidP="00B6474E">
      <w:pPr>
        <w:spacing w:line="240" w:lineRule="atLeast"/>
        <w:contextualSpacing/>
        <w:jc w:val="both"/>
        <w:rPr>
          <w:rFonts w:ascii="Segoe UI" w:hAnsi="Segoe UI" w:cs="Segoe UI"/>
          <w:shd w:val="clear" w:color="auto" w:fill="FFFFFF"/>
        </w:rPr>
      </w:pPr>
    </w:p>
    <w:p w:rsidR="001B74F3" w:rsidRPr="00B6474E" w:rsidRDefault="001B74F3" w:rsidP="00B6474E">
      <w:pPr>
        <w:spacing w:line="240" w:lineRule="atLeast"/>
        <w:contextualSpacing/>
        <w:jc w:val="both"/>
        <w:rPr>
          <w:rFonts w:ascii="Segoe UI" w:hAnsi="Segoe UI" w:cs="Segoe UI"/>
        </w:rPr>
      </w:pPr>
      <w:proofErr w:type="gramStart"/>
      <w:r w:rsidRPr="00B6474E">
        <w:rPr>
          <w:rFonts w:ascii="Segoe UI" w:hAnsi="Segoe UI" w:cs="Segoe UI"/>
          <w:shd w:val="clear" w:color="auto" w:fill="FFFFFF"/>
        </w:rPr>
        <w:t>За внесение кадастровым инженером заведомо ложных сведений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деяния, предусмотрена административная ответственность - административное наказание в виде штрафа в размере от 30 тысяч до 50 тысяч рублей или дисквалификацию на срок</w:t>
      </w:r>
      <w:proofErr w:type="gramEnd"/>
      <w:r w:rsidRPr="00B6474E">
        <w:rPr>
          <w:rFonts w:ascii="Segoe UI" w:hAnsi="Segoe UI" w:cs="Segoe UI"/>
          <w:shd w:val="clear" w:color="auto" w:fill="FFFFFF"/>
        </w:rPr>
        <w:t xml:space="preserve"> до трёх лет (часть 4 статьи 14.35 Кодекса Российской Федерации об административных правонарушениях).</w:t>
      </w:r>
    </w:p>
    <w:p w:rsidR="00E122AB" w:rsidRPr="0003071B" w:rsidRDefault="00231006" w:rsidP="002E323E">
      <w:pPr>
        <w:pStyle w:val="ad"/>
        <w:jc w:val="both"/>
        <w:rPr>
          <w:rFonts w:ascii="Segoe UI" w:hAnsi="Segoe UI" w:cs="Segoe UI"/>
        </w:rPr>
      </w:pPr>
      <w:r>
        <w:rPr>
          <w:rFonts w:ascii="Segoe UI" w:hAnsi="Segoe UI" w:cs="Segoe UI"/>
          <w:noProof/>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8240;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BV&#10;zY9UTQIAAFUEAAAOAAAAAAAAAAAAAAAAAC4CAABkcnMvZTJvRG9jLnhtbFBLAQItABQABgAIAAAA&#10;IQDvr2vx3QAAAAkBAAAPAAAAAAAAAAAAAAAAAKcEAABkcnMvZG93bnJldi54bWxQSwUGAAAAAAQA&#10;BADzAAAAsQUAAAAA&#10;" strokecolor="#0070c0" strokeweight="1.25pt"/>
        </w:pict>
      </w:r>
    </w:p>
    <w:p w:rsidR="00056216" w:rsidRPr="006501DA" w:rsidRDefault="00056216" w:rsidP="00056216">
      <w:pPr>
        <w:widowControl w:val="0"/>
        <w:suppressAutoHyphens/>
        <w:spacing w:after="0" w:line="240" w:lineRule="auto"/>
        <w:jc w:val="both"/>
        <w:rPr>
          <w:rFonts w:ascii="Segoe UI" w:eastAsia="Arial Unicode MS" w:hAnsi="Segoe UI" w:cs="Segoe UI"/>
          <w:noProof/>
          <w:kern w:val="1"/>
          <w:sz w:val="10"/>
          <w:szCs w:val="10"/>
          <w:lang w:eastAsia="sk-SK" w:bidi="hi-IN"/>
        </w:rPr>
      </w:pPr>
      <w:r w:rsidRPr="00C86DD4">
        <w:rPr>
          <w:rFonts w:ascii="Segoe UI" w:eastAsia="Arial Unicode MS" w:hAnsi="Segoe UI" w:cs="Segoe UI"/>
          <w:b/>
          <w:noProof/>
          <w:kern w:val="1"/>
          <w:sz w:val="20"/>
          <w:szCs w:val="20"/>
          <w:lang w:eastAsia="sk-SK" w:bidi="hi-IN"/>
        </w:rPr>
        <w:t>О Росреестре</w:t>
      </w:r>
    </w:p>
    <w:p w:rsidR="0003071B" w:rsidRDefault="0003071B" w:rsidP="0003071B">
      <w:pPr>
        <w:spacing w:after="0" w:line="240" w:lineRule="auto"/>
        <w:jc w:val="both"/>
        <w:rPr>
          <w:rFonts w:ascii="Segoe UI" w:hAnsi="Segoe UI" w:cs="Segoe UI"/>
          <w:b/>
          <w:kern w:val="2"/>
          <w:sz w:val="20"/>
          <w:szCs w:val="20"/>
          <w:lang w:eastAsia="ru-RU"/>
        </w:rPr>
      </w:pPr>
      <w:r>
        <w:rPr>
          <w:rFonts w:ascii="Segoe UI" w:hAnsi="Segoe UI" w:cs="Segoe UI"/>
          <w:kern w:val="2"/>
          <w:sz w:val="20"/>
          <w:szCs w:val="20"/>
        </w:rPr>
        <w:t xml:space="preserve">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 в области геодезии и картографии, государственному земельному надзору, надзору за деятельностью саморегулируемых организаций оценщиков, контролю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C86DD4" w:rsidRDefault="00C86DD4"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p>
    <w:p w:rsidR="00056216" w:rsidRPr="00744C22" w:rsidRDefault="00056216" w:rsidP="00056216">
      <w:pPr>
        <w:widowControl w:val="0"/>
        <w:suppressAutoHyphens/>
        <w:spacing w:after="0" w:line="240" w:lineRule="auto"/>
        <w:jc w:val="both"/>
        <w:rPr>
          <w:rFonts w:ascii="Segoe UI" w:eastAsia="Arial Unicode MS" w:hAnsi="Segoe UI" w:cs="Segoe UI"/>
          <w:b/>
          <w:noProof/>
          <w:kern w:val="1"/>
          <w:sz w:val="18"/>
          <w:szCs w:val="18"/>
          <w:lang w:eastAsia="sk-SK" w:bidi="hi-IN"/>
        </w:rPr>
      </w:pPr>
      <w:r w:rsidRPr="00744C22">
        <w:rPr>
          <w:rFonts w:ascii="Segoe UI" w:eastAsia="Arial Unicode MS" w:hAnsi="Segoe UI" w:cs="Segoe UI"/>
          <w:b/>
          <w:noProof/>
          <w:kern w:val="1"/>
          <w:sz w:val="18"/>
          <w:szCs w:val="18"/>
          <w:lang w:eastAsia="sk-SK" w:bidi="hi-IN"/>
        </w:rPr>
        <w:t>Контакты для СМИ</w:t>
      </w:r>
    </w:p>
    <w:p w:rsidR="00056216" w:rsidRPr="00744C22" w:rsidRDefault="00056216"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Макарова Елена Сергеевна</w:t>
      </w:r>
    </w:p>
    <w:p w:rsidR="00744C22" w:rsidRPr="00744C22" w:rsidRDefault="007401CD" w:rsidP="00056216">
      <w:pPr>
        <w:spacing w:after="0" w:line="240" w:lineRule="auto"/>
        <w:rPr>
          <w:rFonts w:ascii="Segoe UI" w:hAnsi="Segoe UI" w:cs="Segoe UI"/>
          <w:sz w:val="18"/>
          <w:szCs w:val="18"/>
        </w:rPr>
      </w:pPr>
      <w:r>
        <w:rPr>
          <w:rFonts w:ascii="Segoe UI" w:hAnsi="Segoe UI" w:cs="Segoe UI"/>
          <w:sz w:val="18"/>
          <w:szCs w:val="18"/>
        </w:rPr>
        <w:t>п</w:t>
      </w:r>
      <w:r w:rsidR="00056216" w:rsidRPr="00744C22">
        <w:rPr>
          <w:rFonts w:ascii="Segoe UI" w:hAnsi="Segoe UI" w:cs="Segoe UI"/>
          <w:sz w:val="18"/>
          <w:szCs w:val="18"/>
        </w:rPr>
        <w:t xml:space="preserve">омощник руководителя </w:t>
      </w: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Управления</w:t>
      </w:r>
      <w:r w:rsidR="00744C22" w:rsidRPr="00744C22">
        <w:rPr>
          <w:rFonts w:ascii="Segoe UI" w:hAnsi="Segoe UI" w:cs="Segoe UI"/>
          <w:sz w:val="18"/>
          <w:szCs w:val="18"/>
        </w:rPr>
        <w:t xml:space="preserve"> Росреестра по Тверской области</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+7</w:t>
      </w:r>
      <w:r w:rsidRPr="00744C22">
        <w:rPr>
          <w:rFonts w:ascii="Segoe UI" w:hAnsi="Segoe UI" w:cs="Segoe UI"/>
          <w:sz w:val="18"/>
          <w:szCs w:val="18"/>
          <w:lang w:val="en-US"/>
        </w:rPr>
        <w:t> </w:t>
      </w:r>
      <w:r w:rsidRPr="00744C22">
        <w:rPr>
          <w:rFonts w:ascii="Segoe UI" w:hAnsi="Segoe UI" w:cs="Segoe UI"/>
          <w:sz w:val="18"/>
          <w:szCs w:val="18"/>
        </w:rPr>
        <w:t>909 268 33 77</w:t>
      </w:r>
      <w:r w:rsidR="00744C22" w:rsidRPr="00744C22">
        <w:rPr>
          <w:rFonts w:ascii="Segoe UI" w:hAnsi="Segoe UI" w:cs="Segoe UI"/>
          <w:sz w:val="18"/>
          <w:szCs w:val="18"/>
        </w:rPr>
        <w:t xml:space="preserve">, </w:t>
      </w:r>
      <w:r w:rsidRPr="00744C22">
        <w:rPr>
          <w:rFonts w:ascii="Segoe UI" w:hAnsi="Segoe UI" w:cs="Segoe UI"/>
          <w:sz w:val="18"/>
          <w:szCs w:val="18"/>
        </w:rPr>
        <w:t>(4822) 34 62 24</w:t>
      </w:r>
    </w:p>
    <w:p w:rsidR="00744C22" w:rsidRPr="00744C22" w:rsidRDefault="00744C22" w:rsidP="00056216">
      <w:pPr>
        <w:spacing w:after="0" w:line="240" w:lineRule="auto"/>
        <w:rPr>
          <w:rFonts w:ascii="Segoe UI" w:hAnsi="Segoe UI" w:cs="Segoe UI"/>
          <w:sz w:val="18"/>
          <w:szCs w:val="18"/>
        </w:rPr>
      </w:pPr>
    </w:p>
    <w:p w:rsidR="00056216" w:rsidRPr="00744C22" w:rsidRDefault="00056216" w:rsidP="00056216">
      <w:pPr>
        <w:spacing w:after="0" w:line="240" w:lineRule="auto"/>
        <w:rPr>
          <w:rFonts w:ascii="Segoe UI" w:hAnsi="Segoe UI" w:cs="Segoe UI"/>
          <w:sz w:val="18"/>
          <w:szCs w:val="18"/>
        </w:rPr>
      </w:pPr>
      <w:r w:rsidRPr="00744C22">
        <w:rPr>
          <w:rFonts w:ascii="Segoe UI" w:hAnsi="Segoe UI" w:cs="Segoe UI"/>
          <w:sz w:val="18"/>
          <w:szCs w:val="18"/>
        </w:rPr>
        <w:t>69_</w:t>
      </w:r>
      <w:r w:rsidRPr="00744C22">
        <w:rPr>
          <w:rFonts w:ascii="Segoe UI" w:hAnsi="Segoe UI" w:cs="Segoe UI"/>
          <w:sz w:val="18"/>
          <w:szCs w:val="18"/>
          <w:lang w:val="en-US"/>
        </w:rPr>
        <w:t>press</w:t>
      </w:r>
      <w:r w:rsidRPr="00744C22">
        <w:rPr>
          <w:rFonts w:ascii="Segoe UI" w:hAnsi="Segoe UI" w:cs="Segoe UI"/>
          <w:sz w:val="18"/>
          <w:szCs w:val="18"/>
        </w:rPr>
        <w:t>_</w:t>
      </w:r>
      <w:r w:rsidRPr="00744C22">
        <w:rPr>
          <w:rFonts w:ascii="Segoe UI" w:hAnsi="Segoe UI" w:cs="Segoe UI"/>
          <w:sz w:val="18"/>
          <w:szCs w:val="18"/>
          <w:lang w:val="en-US"/>
        </w:rPr>
        <w:t>rosreestr</w:t>
      </w:r>
      <w:r w:rsidRPr="00744C22">
        <w:rPr>
          <w:rFonts w:ascii="Segoe UI" w:hAnsi="Segoe UI" w:cs="Segoe UI"/>
          <w:sz w:val="18"/>
          <w:szCs w:val="18"/>
        </w:rPr>
        <w:t>@</w:t>
      </w:r>
      <w:r w:rsidRPr="00744C22">
        <w:rPr>
          <w:rFonts w:ascii="Segoe UI" w:hAnsi="Segoe UI" w:cs="Segoe UI"/>
          <w:sz w:val="18"/>
          <w:szCs w:val="18"/>
          <w:lang w:val="en-US"/>
        </w:rPr>
        <w:t>mail</w:t>
      </w:r>
      <w:r w:rsidRPr="00744C22">
        <w:rPr>
          <w:rFonts w:ascii="Segoe UI" w:hAnsi="Segoe UI" w:cs="Segoe UI"/>
          <w:sz w:val="18"/>
          <w:szCs w:val="18"/>
        </w:rPr>
        <w:t>.</w:t>
      </w:r>
      <w:r w:rsidRPr="00744C22">
        <w:rPr>
          <w:rFonts w:ascii="Segoe UI" w:hAnsi="Segoe UI" w:cs="Segoe UI"/>
          <w:sz w:val="18"/>
          <w:szCs w:val="18"/>
          <w:lang w:val="en-US"/>
        </w:rPr>
        <w:t>ru</w:t>
      </w:r>
    </w:p>
    <w:p w:rsidR="00056216" w:rsidRPr="00744C22" w:rsidRDefault="00231006" w:rsidP="00056216">
      <w:pPr>
        <w:spacing w:after="0" w:line="240" w:lineRule="auto"/>
        <w:rPr>
          <w:rFonts w:ascii="Segoe UI" w:hAnsi="Segoe UI" w:cs="Segoe UI"/>
          <w:color w:val="0000FF"/>
          <w:sz w:val="18"/>
          <w:szCs w:val="18"/>
          <w:u w:val="single"/>
          <w:lang w:eastAsia="ru-RU"/>
        </w:rPr>
      </w:pPr>
      <w:hyperlink r:id="rId7" w:history="1">
        <w:r w:rsidR="00056216" w:rsidRPr="00744C22">
          <w:rPr>
            <w:rFonts w:ascii="Segoe UI" w:hAnsi="Segoe UI" w:cs="Segoe UI"/>
            <w:color w:val="0000FF"/>
            <w:sz w:val="18"/>
            <w:szCs w:val="18"/>
            <w:u w:val="single"/>
            <w:shd w:val="clear" w:color="auto" w:fill="FFFFFF"/>
            <w:lang w:val="en-US" w:eastAsia="ru-RU"/>
          </w:rPr>
          <w:t>www</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rosreestr</w:t>
        </w:r>
        <w:r w:rsidR="00056216" w:rsidRPr="00744C22">
          <w:rPr>
            <w:rFonts w:ascii="Segoe UI" w:hAnsi="Segoe UI" w:cs="Segoe UI"/>
            <w:color w:val="0000FF"/>
            <w:sz w:val="18"/>
            <w:szCs w:val="18"/>
            <w:u w:val="single"/>
            <w:shd w:val="clear" w:color="auto" w:fill="FFFFFF"/>
            <w:lang w:eastAsia="ru-RU"/>
          </w:rPr>
          <w:t>.</w:t>
        </w:r>
        <w:r w:rsidR="00056216" w:rsidRPr="00744C22">
          <w:rPr>
            <w:rFonts w:ascii="Segoe UI" w:hAnsi="Segoe UI" w:cs="Segoe UI"/>
            <w:color w:val="0000FF"/>
            <w:sz w:val="18"/>
            <w:szCs w:val="18"/>
            <w:u w:val="single"/>
            <w:shd w:val="clear" w:color="auto" w:fill="FFFFFF"/>
            <w:lang w:val="en-US" w:eastAsia="ru-RU"/>
          </w:rPr>
          <w:t>ru</w:t>
        </w:r>
      </w:hyperlink>
    </w:p>
    <w:p w:rsidR="00531930" w:rsidRPr="007B2DD8" w:rsidRDefault="00056216" w:rsidP="00056216">
      <w:pPr>
        <w:spacing w:after="0" w:line="240" w:lineRule="auto"/>
        <w:rPr>
          <w:rFonts w:ascii="Segoe UI" w:hAnsi="Segoe UI" w:cs="Segoe UI"/>
          <w:color w:val="FF0000"/>
          <w:sz w:val="18"/>
          <w:szCs w:val="18"/>
        </w:rPr>
      </w:pPr>
      <w:r w:rsidRPr="00744C22">
        <w:rPr>
          <w:rFonts w:ascii="Segoe UI" w:hAnsi="Segoe UI" w:cs="Segoe UI"/>
          <w:sz w:val="18"/>
          <w:szCs w:val="18"/>
        </w:rPr>
        <w:t xml:space="preserve">170100, Тверь, </w:t>
      </w:r>
      <w:proofErr w:type="gramStart"/>
      <w:r w:rsidRPr="00744C22">
        <w:rPr>
          <w:rFonts w:ascii="Segoe UI" w:hAnsi="Segoe UI" w:cs="Segoe UI"/>
          <w:sz w:val="18"/>
          <w:szCs w:val="18"/>
        </w:rPr>
        <w:t>Свободный</w:t>
      </w:r>
      <w:proofErr w:type="gramEnd"/>
      <w:r w:rsidRPr="00744C22">
        <w:rPr>
          <w:rFonts w:ascii="Segoe UI" w:hAnsi="Segoe UI" w:cs="Segoe UI"/>
          <w:sz w:val="18"/>
          <w:szCs w:val="18"/>
        </w:rPr>
        <w:t xml:space="preserve"> пер., </w:t>
      </w:r>
      <w:r w:rsidR="00744C22" w:rsidRPr="00744C22">
        <w:rPr>
          <w:rFonts w:ascii="Segoe UI" w:hAnsi="Segoe UI" w:cs="Segoe UI"/>
          <w:sz w:val="18"/>
          <w:szCs w:val="18"/>
        </w:rPr>
        <w:t xml:space="preserve">д. </w:t>
      </w:r>
      <w:r w:rsidRPr="00744C22">
        <w:rPr>
          <w:rFonts w:ascii="Segoe UI" w:hAnsi="Segoe UI" w:cs="Segoe UI"/>
          <w:sz w:val="18"/>
          <w:szCs w:val="18"/>
        </w:rPr>
        <w:t>2</w:t>
      </w:r>
    </w:p>
    <w:sectPr w:rsidR="00531930" w:rsidRPr="007B2DD8"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77AF9FC"/>
    <w:lvl w:ilvl="0">
      <w:numFmt w:val="bullet"/>
      <w:lvlText w:val="*"/>
      <w:lvlJc w:val="left"/>
    </w:lvl>
  </w:abstractNum>
  <w:abstractNum w:abstractNumId="1">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abstractNum w:abstractNumId="2">
    <w:nsid w:val="14A24DB9"/>
    <w:multiLevelType w:val="multilevel"/>
    <w:tmpl w:val="D5E2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AD603F"/>
    <w:multiLevelType w:val="hybridMultilevel"/>
    <w:tmpl w:val="AB6A98B2"/>
    <w:lvl w:ilvl="0" w:tplc="E90E6A5C">
      <w:start w:val="1"/>
      <w:numFmt w:val="bullet"/>
      <w:lvlText w:val="-"/>
      <w:lvlJc w:val="left"/>
      <w:pPr>
        <w:ind w:left="720" w:hanging="360"/>
      </w:pPr>
      <w:rPr>
        <w:rFonts w:ascii="Segoe UI" w:eastAsia="Times New Roman" w:hAnsi="Segoe UI" w:cs="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187"/>
        <w:lvlJc w:val="left"/>
        <w:rPr>
          <w:rFonts w:ascii="Segoe UI" w:hAnsi="Segoe UI" w:cs="Segoe UI" w:hint="default"/>
        </w:rPr>
      </w:lvl>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1E9F"/>
    <w:rsid w:val="000078E4"/>
    <w:rsid w:val="00007D0F"/>
    <w:rsid w:val="00010F7B"/>
    <w:rsid w:val="00012CEA"/>
    <w:rsid w:val="00014224"/>
    <w:rsid w:val="0002194C"/>
    <w:rsid w:val="00024330"/>
    <w:rsid w:val="00025F95"/>
    <w:rsid w:val="00027CD2"/>
    <w:rsid w:val="00030231"/>
    <w:rsid w:val="0003060C"/>
    <w:rsid w:val="0003071B"/>
    <w:rsid w:val="00032BA1"/>
    <w:rsid w:val="00035B8F"/>
    <w:rsid w:val="00044936"/>
    <w:rsid w:val="00056216"/>
    <w:rsid w:val="00066309"/>
    <w:rsid w:val="00066C93"/>
    <w:rsid w:val="00070B35"/>
    <w:rsid w:val="00070C05"/>
    <w:rsid w:val="00073749"/>
    <w:rsid w:val="00081DBD"/>
    <w:rsid w:val="00093297"/>
    <w:rsid w:val="0009799A"/>
    <w:rsid w:val="000A1CC4"/>
    <w:rsid w:val="000A58D0"/>
    <w:rsid w:val="000C26DA"/>
    <w:rsid w:val="000C4B3A"/>
    <w:rsid w:val="000C621E"/>
    <w:rsid w:val="000C6E6C"/>
    <w:rsid w:val="000D1E08"/>
    <w:rsid w:val="000D264D"/>
    <w:rsid w:val="000D3547"/>
    <w:rsid w:val="000D5A05"/>
    <w:rsid w:val="000D7D49"/>
    <w:rsid w:val="000E0491"/>
    <w:rsid w:val="000E1238"/>
    <w:rsid w:val="000E2ECC"/>
    <w:rsid w:val="000E2EEB"/>
    <w:rsid w:val="000E5FEB"/>
    <w:rsid w:val="000E6333"/>
    <w:rsid w:val="000E760E"/>
    <w:rsid w:val="000E786B"/>
    <w:rsid w:val="000F1E17"/>
    <w:rsid w:val="000F36D5"/>
    <w:rsid w:val="000F3832"/>
    <w:rsid w:val="001007B7"/>
    <w:rsid w:val="00101689"/>
    <w:rsid w:val="00103048"/>
    <w:rsid w:val="00103774"/>
    <w:rsid w:val="00106E92"/>
    <w:rsid w:val="00110E2E"/>
    <w:rsid w:val="00111141"/>
    <w:rsid w:val="00115EDE"/>
    <w:rsid w:val="001167CB"/>
    <w:rsid w:val="00122DB3"/>
    <w:rsid w:val="00122E1B"/>
    <w:rsid w:val="00123961"/>
    <w:rsid w:val="00126221"/>
    <w:rsid w:val="00132587"/>
    <w:rsid w:val="0013263F"/>
    <w:rsid w:val="00132E27"/>
    <w:rsid w:val="001340D2"/>
    <w:rsid w:val="00145B5E"/>
    <w:rsid w:val="00146FD8"/>
    <w:rsid w:val="0015514B"/>
    <w:rsid w:val="00156B34"/>
    <w:rsid w:val="00157235"/>
    <w:rsid w:val="00164696"/>
    <w:rsid w:val="0016501A"/>
    <w:rsid w:val="0016572B"/>
    <w:rsid w:val="001670BA"/>
    <w:rsid w:val="00171734"/>
    <w:rsid w:val="00172E33"/>
    <w:rsid w:val="00176EB7"/>
    <w:rsid w:val="00182BDE"/>
    <w:rsid w:val="00185FE8"/>
    <w:rsid w:val="00193181"/>
    <w:rsid w:val="00196734"/>
    <w:rsid w:val="001A528A"/>
    <w:rsid w:val="001B0427"/>
    <w:rsid w:val="001B204E"/>
    <w:rsid w:val="001B51F8"/>
    <w:rsid w:val="001B6991"/>
    <w:rsid w:val="001B74F3"/>
    <w:rsid w:val="001C2307"/>
    <w:rsid w:val="001C4222"/>
    <w:rsid w:val="001D45B3"/>
    <w:rsid w:val="001E10FB"/>
    <w:rsid w:val="001E523E"/>
    <w:rsid w:val="001E68B3"/>
    <w:rsid w:val="001E73C2"/>
    <w:rsid w:val="001E7B7E"/>
    <w:rsid w:val="002000AF"/>
    <w:rsid w:val="002066F5"/>
    <w:rsid w:val="002118A0"/>
    <w:rsid w:val="00227808"/>
    <w:rsid w:val="00231006"/>
    <w:rsid w:val="00231608"/>
    <w:rsid w:val="0023215F"/>
    <w:rsid w:val="0024029A"/>
    <w:rsid w:val="002420C2"/>
    <w:rsid w:val="00242840"/>
    <w:rsid w:val="00242B72"/>
    <w:rsid w:val="0026484D"/>
    <w:rsid w:val="00267E17"/>
    <w:rsid w:val="00275C62"/>
    <w:rsid w:val="0027714A"/>
    <w:rsid w:val="00285CF1"/>
    <w:rsid w:val="00292011"/>
    <w:rsid w:val="00293EF2"/>
    <w:rsid w:val="00297999"/>
    <w:rsid w:val="00297D1F"/>
    <w:rsid w:val="002A09BE"/>
    <w:rsid w:val="002A251B"/>
    <w:rsid w:val="002A3A50"/>
    <w:rsid w:val="002A3C37"/>
    <w:rsid w:val="002A5C32"/>
    <w:rsid w:val="002B347A"/>
    <w:rsid w:val="002B5624"/>
    <w:rsid w:val="002C173F"/>
    <w:rsid w:val="002C3C22"/>
    <w:rsid w:val="002C6364"/>
    <w:rsid w:val="002D0BE2"/>
    <w:rsid w:val="002D1A8C"/>
    <w:rsid w:val="002D4545"/>
    <w:rsid w:val="002E2996"/>
    <w:rsid w:val="002E323E"/>
    <w:rsid w:val="002E4034"/>
    <w:rsid w:val="002F55D8"/>
    <w:rsid w:val="002F7AB4"/>
    <w:rsid w:val="003057CE"/>
    <w:rsid w:val="0031132F"/>
    <w:rsid w:val="00316FF8"/>
    <w:rsid w:val="00331C6B"/>
    <w:rsid w:val="0033250C"/>
    <w:rsid w:val="003356CB"/>
    <w:rsid w:val="0033596C"/>
    <w:rsid w:val="00335BF6"/>
    <w:rsid w:val="0033697D"/>
    <w:rsid w:val="00337BA6"/>
    <w:rsid w:val="003420F1"/>
    <w:rsid w:val="003511C0"/>
    <w:rsid w:val="0035453E"/>
    <w:rsid w:val="003557DE"/>
    <w:rsid w:val="0035675E"/>
    <w:rsid w:val="003774E1"/>
    <w:rsid w:val="00380D58"/>
    <w:rsid w:val="003837A2"/>
    <w:rsid w:val="003840D7"/>
    <w:rsid w:val="00386398"/>
    <w:rsid w:val="00386CC9"/>
    <w:rsid w:val="003878D3"/>
    <w:rsid w:val="0039071D"/>
    <w:rsid w:val="00390FF2"/>
    <w:rsid w:val="00392A60"/>
    <w:rsid w:val="003940E2"/>
    <w:rsid w:val="00397530"/>
    <w:rsid w:val="003A1EFE"/>
    <w:rsid w:val="003A3ADA"/>
    <w:rsid w:val="003A575D"/>
    <w:rsid w:val="003C0BA1"/>
    <w:rsid w:val="003C6738"/>
    <w:rsid w:val="003C74D2"/>
    <w:rsid w:val="003D4A1C"/>
    <w:rsid w:val="003D6474"/>
    <w:rsid w:val="003E4F7B"/>
    <w:rsid w:val="003F2515"/>
    <w:rsid w:val="003F4EDD"/>
    <w:rsid w:val="0040132E"/>
    <w:rsid w:val="00403E63"/>
    <w:rsid w:val="0040496F"/>
    <w:rsid w:val="004161B1"/>
    <w:rsid w:val="00416563"/>
    <w:rsid w:val="00416A78"/>
    <w:rsid w:val="00420D68"/>
    <w:rsid w:val="004239CC"/>
    <w:rsid w:val="00426996"/>
    <w:rsid w:val="00427B70"/>
    <w:rsid w:val="004314FF"/>
    <w:rsid w:val="00431DBF"/>
    <w:rsid w:val="0043333D"/>
    <w:rsid w:val="00437BD5"/>
    <w:rsid w:val="00441706"/>
    <w:rsid w:val="00445015"/>
    <w:rsid w:val="004605AF"/>
    <w:rsid w:val="004626CC"/>
    <w:rsid w:val="00474CD8"/>
    <w:rsid w:val="004806A7"/>
    <w:rsid w:val="00482ADC"/>
    <w:rsid w:val="00485147"/>
    <w:rsid w:val="00490191"/>
    <w:rsid w:val="00496DB7"/>
    <w:rsid w:val="004A7EEE"/>
    <w:rsid w:val="004B7804"/>
    <w:rsid w:val="004B7ED3"/>
    <w:rsid w:val="004C1A5B"/>
    <w:rsid w:val="004C4A2E"/>
    <w:rsid w:val="004C4A9F"/>
    <w:rsid w:val="004C707F"/>
    <w:rsid w:val="004E50A6"/>
    <w:rsid w:val="004E5AC4"/>
    <w:rsid w:val="005066AC"/>
    <w:rsid w:val="00510E36"/>
    <w:rsid w:val="00512E4C"/>
    <w:rsid w:val="00517695"/>
    <w:rsid w:val="00520A05"/>
    <w:rsid w:val="00522592"/>
    <w:rsid w:val="00523E8B"/>
    <w:rsid w:val="00530C20"/>
    <w:rsid w:val="00531369"/>
    <w:rsid w:val="00531930"/>
    <w:rsid w:val="0053208C"/>
    <w:rsid w:val="00536E62"/>
    <w:rsid w:val="00561635"/>
    <w:rsid w:val="005658F7"/>
    <w:rsid w:val="00566A71"/>
    <w:rsid w:val="00567DDC"/>
    <w:rsid w:val="0057058F"/>
    <w:rsid w:val="00571B3F"/>
    <w:rsid w:val="00573635"/>
    <w:rsid w:val="00573E5A"/>
    <w:rsid w:val="005828B3"/>
    <w:rsid w:val="0058332D"/>
    <w:rsid w:val="00584E3A"/>
    <w:rsid w:val="005935DA"/>
    <w:rsid w:val="005953EB"/>
    <w:rsid w:val="005960EB"/>
    <w:rsid w:val="005968CD"/>
    <w:rsid w:val="00597C4A"/>
    <w:rsid w:val="005A15A1"/>
    <w:rsid w:val="005A335C"/>
    <w:rsid w:val="005A7647"/>
    <w:rsid w:val="005A7F52"/>
    <w:rsid w:val="005B13D7"/>
    <w:rsid w:val="005B2A8A"/>
    <w:rsid w:val="005B34F4"/>
    <w:rsid w:val="005B7DD9"/>
    <w:rsid w:val="005C6A16"/>
    <w:rsid w:val="005D0301"/>
    <w:rsid w:val="005D4A37"/>
    <w:rsid w:val="005F5545"/>
    <w:rsid w:val="005F57CF"/>
    <w:rsid w:val="005F60F9"/>
    <w:rsid w:val="005F74FA"/>
    <w:rsid w:val="00606B1B"/>
    <w:rsid w:val="00610B33"/>
    <w:rsid w:val="00627451"/>
    <w:rsid w:val="00627A9A"/>
    <w:rsid w:val="00631989"/>
    <w:rsid w:val="00631A3C"/>
    <w:rsid w:val="006473D3"/>
    <w:rsid w:val="006531CA"/>
    <w:rsid w:val="006567C8"/>
    <w:rsid w:val="006643BE"/>
    <w:rsid w:val="00673B9B"/>
    <w:rsid w:val="00677447"/>
    <w:rsid w:val="00686507"/>
    <w:rsid w:val="0069589D"/>
    <w:rsid w:val="006A17F8"/>
    <w:rsid w:val="006A2D7B"/>
    <w:rsid w:val="006A63A1"/>
    <w:rsid w:val="006B00D3"/>
    <w:rsid w:val="006B1019"/>
    <w:rsid w:val="006B742F"/>
    <w:rsid w:val="006C0B03"/>
    <w:rsid w:val="006C7649"/>
    <w:rsid w:val="006D7C0A"/>
    <w:rsid w:val="006F0670"/>
    <w:rsid w:val="006F0AE0"/>
    <w:rsid w:val="006F0D4A"/>
    <w:rsid w:val="006F4FE9"/>
    <w:rsid w:val="006F708C"/>
    <w:rsid w:val="007073DF"/>
    <w:rsid w:val="00711F8D"/>
    <w:rsid w:val="007126D7"/>
    <w:rsid w:val="00716D83"/>
    <w:rsid w:val="007211AF"/>
    <w:rsid w:val="00722731"/>
    <w:rsid w:val="00722E3F"/>
    <w:rsid w:val="007268DB"/>
    <w:rsid w:val="007325CA"/>
    <w:rsid w:val="007401CD"/>
    <w:rsid w:val="00744C22"/>
    <w:rsid w:val="0074717A"/>
    <w:rsid w:val="00751E8C"/>
    <w:rsid w:val="007541C9"/>
    <w:rsid w:val="007542AE"/>
    <w:rsid w:val="007554AA"/>
    <w:rsid w:val="0075695D"/>
    <w:rsid w:val="00764EFE"/>
    <w:rsid w:val="00766546"/>
    <w:rsid w:val="00766850"/>
    <w:rsid w:val="00771665"/>
    <w:rsid w:val="00787E1D"/>
    <w:rsid w:val="0079198F"/>
    <w:rsid w:val="007967E7"/>
    <w:rsid w:val="007A1B32"/>
    <w:rsid w:val="007A314E"/>
    <w:rsid w:val="007B137A"/>
    <w:rsid w:val="007B16EB"/>
    <w:rsid w:val="007B2DD8"/>
    <w:rsid w:val="007B4CF9"/>
    <w:rsid w:val="007C57FC"/>
    <w:rsid w:val="007D3EC4"/>
    <w:rsid w:val="007D40E2"/>
    <w:rsid w:val="007E2303"/>
    <w:rsid w:val="007E26CF"/>
    <w:rsid w:val="007E2B93"/>
    <w:rsid w:val="007E5550"/>
    <w:rsid w:val="007E67D0"/>
    <w:rsid w:val="007F2CA0"/>
    <w:rsid w:val="00804647"/>
    <w:rsid w:val="00806A88"/>
    <w:rsid w:val="008122C7"/>
    <w:rsid w:val="0081239F"/>
    <w:rsid w:val="00814265"/>
    <w:rsid w:val="00814602"/>
    <w:rsid w:val="00822264"/>
    <w:rsid w:val="00824C59"/>
    <w:rsid w:val="008320A7"/>
    <w:rsid w:val="008367D3"/>
    <w:rsid w:val="0085066F"/>
    <w:rsid w:val="00852616"/>
    <w:rsid w:val="00856D67"/>
    <w:rsid w:val="00862DD6"/>
    <w:rsid w:val="008659CF"/>
    <w:rsid w:val="008704D6"/>
    <w:rsid w:val="00877C29"/>
    <w:rsid w:val="00890B3D"/>
    <w:rsid w:val="008944DA"/>
    <w:rsid w:val="008A0D44"/>
    <w:rsid w:val="008A1DDE"/>
    <w:rsid w:val="008A2A11"/>
    <w:rsid w:val="008A4A05"/>
    <w:rsid w:val="008A5682"/>
    <w:rsid w:val="008B0489"/>
    <w:rsid w:val="008B1767"/>
    <w:rsid w:val="008B79F3"/>
    <w:rsid w:val="008C1DE8"/>
    <w:rsid w:val="008C2240"/>
    <w:rsid w:val="008C3DEC"/>
    <w:rsid w:val="008C6257"/>
    <w:rsid w:val="008D0E03"/>
    <w:rsid w:val="008D1269"/>
    <w:rsid w:val="008D3C7B"/>
    <w:rsid w:val="008E1FB8"/>
    <w:rsid w:val="008E53E7"/>
    <w:rsid w:val="008F159E"/>
    <w:rsid w:val="008F57F4"/>
    <w:rsid w:val="00903596"/>
    <w:rsid w:val="00905A93"/>
    <w:rsid w:val="0091102E"/>
    <w:rsid w:val="00913749"/>
    <w:rsid w:val="00913946"/>
    <w:rsid w:val="00914C8A"/>
    <w:rsid w:val="00922E0A"/>
    <w:rsid w:val="0092322F"/>
    <w:rsid w:val="0093049A"/>
    <w:rsid w:val="0093049B"/>
    <w:rsid w:val="00930CD3"/>
    <w:rsid w:val="00934552"/>
    <w:rsid w:val="00935005"/>
    <w:rsid w:val="009363AA"/>
    <w:rsid w:val="00936D1A"/>
    <w:rsid w:val="00950D64"/>
    <w:rsid w:val="009565F9"/>
    <w:rsid w:val="009652D7"/>
    <w:rsid w:val="00971505"/>
    <w:rsid w:val="009730BE"/>
    <w:rsid w:val="0098228B"/>
    <w:rsid w:val="00983569"/>
    <w:rsid w:val="00994100"/>
    <w:rsid w:val="009957CE"/>
    <w:rsid w:val="009978F5"/>
    <w:rsid w:val="009A5E60"/>
    <w:rsid w:val="009A7DDE"/>
    <w:rsid w:val="009B283D"/>
    <w:rsid w:val="009B3D6E"/>
    <w:rsid w:val="009B72CB"/>
    <w:rsid w:val="009C5403"/>
    <w:rsid w:val="009D0AE2"/>
    <w:rsid w:val="009D216F"/>
    <w:rsid w:val="009D2743"/>
    <w:rsid w:val="009E1302"/>
    <w:rsid w:val="009E46F5"/>
    <w:rsid w:val="009E67DF"/>
    <w:rsid w:val="009F2659"/>
    <w:rsid w:val="00A0487B"/>
    <w:rsid w:val="00A048AC"/>
    <w:rsid w:val="00A216DE"/>
    <w:rsid w:val="00A241D5"/>
    <w:rsid w:val="00A31429"/>
    <w:rsid w:val="00A33279"/>
    <w:rsid w:val="00A40807"/>
    <w:rsid w:val="00A41631"/>
    <w:rsid w:val="00A438EF"/>
    <w:rsid w:val="00A4650E"/>
    <w:rsid w:val="00A46D9E"/>
    <w:rsid w:val="00A5335A"/>
    <w:rsid w:val="00A53704"/>
    <w:rsid w:val="00A56C40"/>
    <w:rsid w:val="00A57CD0"/>
    <w:rsid w:val="00A67F94"/>
    <w:rsid w:val="00A70DCF"/>
    <w:rsid w:val="00A72E09"/>
    <w:rsid w:val="00A7348B"/>
    <w:rsid w:val="00A7411C"/>
    <w:rsid w:val="00A75A48"/>
    <w:rsid w:val="00A83FB1"/>
    <w:rsid w:val="00AA205D"/>
    <w:rsid w:val="00AA2D8B"/>
    <w:rsid w:val="00AA36E2"/>
    <w:rsid w:val="00AA536F"/>
    <w:rsid w:val="00AA737C"/>
    <w:rsid w:val="00AA7CC0"/>
    <w:rsid w:val="00AC0DE9"/>
    <w:rsid w:val="00AC16B5"/>
    <w:rsid w:val="00AC1748"/>
    <w:rsid w:val="00AC58CB"/>
    <w:rsid w:val="00AD0A48"/>
    <w:rsid w:val="00AD120F"/>
    <w:rsid w:val="00AD1FEC"/>
    <w:rsid w:val="00AD713D"/>
    <w:rsid w:val="00AE0E54"/>
    <w:rsid w:val="00AE20EF"/>
    <w:rsid w:val="00AE6931"/>
    <w:rsid w:val="00AF64A6"/>
    <w:rsid w:val="00B02F0A"/>
    <w:rsid w:val="00B03AC8"/>
    <w:rsid w:val="00B03DF4"/>
    <w:rsid w:val="00B05AB7"/>
    <w:rsid w:val="00B20254"/>
    <w:rsid w:val="00B2286E"/>
    <w:rsid w:val="00B22883"/>
    <w:rsid w:val="00B26B80"/>
    <w:rsid w:val="00B30654"/>
    <w:rsid w:val="00B30E7A"/>
    <w:rsid w:val="00B3436B"/>
    <w:rsid w:val="00B4189F"/>
    <w:rsid w:val="00B43F1D"/>
    <w:rsid w:val="00B618C4"/>
    <w:rsid w:val="00B6244C"/>
    <w:rsid w:val="00B62765"/>
    <w:rsid w:val="00B62990"/>
    <w:rsid w:val="00B6474E"/>
    <w:rsid w:val="00B6674E"/>
    <w:rsid w:val="00B67D69"/>
    <w:rsid w:val="00B724BD"/>
    <w:rsid w:val="00B7622A"/>
    <w:rsid w:val="00B764A5"/>
    <w:rsid w:val="00B836F1"/>
    <w:rsid w:val="00B92598"/>
    <w:rsid w:val="00B94577"/>
    <w:rsid w:val="00B9541F"/>
    <w:rsid w:val="00B96E42"/>
    <w:rsid w:val="00BA113F"/>
    <w:rsid w:val="00BA4DA0"/>
    <w:rsid w:val="00BA6916"/>
    <w:rsid w:val="00BC24B1"/>
    <w:rsid w:val="00BC2A49"/>
    <w:rsid w:val="00BC3C8A"/>
    <w:rsid w:val="00BC4A95"/>
    <w:rsid w:val="00BD244A"/>
    <w:rsid w:val="00BD2634"/>
    <w:rsid w:val="00BE004F"/>
    <w:rsid w:val="00BE1801"/>
    <w:rsid w:val="00BE2A93"/>
    <w:rsid w:val="00BE3983"/>
    <w:rsid w:val="00BF49A2"/>
    <w:rsid w:val="00BF4C1C"/>
    <w:rsid w:val="00BF4D28"/>
    <w:rsid w:val="00BF4F96"/>
    <w:rsid w:val="00BF5F54"/>
    <w:rsid w:val="00BF715A"/>
    <w:rsid w:val="00C038DA"/>
    <w:rsid w:val="00C06868"/>
    <w:rsid w:val="00C12202"/>
    <w:rsid w:val="00C17007"/>
    <w:rsid w:val="00C24BC6"/>
    <w:rsid w:val="00C25630"/>
    <w:rsid w:val="00C263CC"/>
    <w:rsid w:val="00C27C24"/>
    <w:rsid w:val="00C362F6"/>
    <w:rsid w:val="00C36BCA"/>
    <w:rsid w:val="00C37983"/>
    <w:rsid w:val="00C40D49"/>
    <w:rsid w:val="00C44683"/>
    <w:rsid w:val="00C458ED"/>
    <w:rsid w:val="00C471D0"/>
    <w:rsid w:val="00C47429"/>
    <w:rsid w:val="00C568C9"/>
    <w:rsid w:val="00C605CE"/>
    <w:rsid w:val="00C60D6D"/>
    <w:rsid w:val="00C60DA6"/>
    <w:rsid w:val="00C70955"/>
    <w:rsid w:val="00C73861"/>
    <w:rsid w:val="00C75CA7"/>
    <w:rsid w:val="00C86DD4"/>
    <w:rsid w:val="00C94A15"/>
    <w:rsid w:val="00C959C7"/>
    <w:rsid w:val="00C95D05"/>
    <w:rsid w:val="00CA20A4"/>
    <w:rsid w:val="00CA35EB"/>
    <w:rsid w:val="00CA7454"/>
    <w:rsid w:val="00CB54AE"/>
    <w:rsid w:val="00CB7BEC"/>
    <w:rsid w:val="00CC03D8"/>
    <w:rsid w:val="00CC2C6B"/>
    <w:rsid w:val="00CC31A5"/>
    <w:rsid w:val="00CD080D"/>
    <w:rsid w:val="00CE310F"/>
    <w:rsid w:val="00CE4DCD"/>
    <w:rsid w:val="00CF16B6"/>
    <w:rsid w:val="00CF3E5C"/>
    <w:rsid w:val="00D03E58"/>
    <w:rsid w:val="00D048F5"/>
    <w:rsid w:val="00D108EC"/>
    <w:rsid w:val="00D10E0B"/>
    <w:rsid w:val="00D11194"/>
    <w:rsid w:val="00D11370"/>
    <w:rsid w:val="00D17E19"/>
    <w:rsid w:val="00D22F95"/>
    <w:rsid w:val="00D2722E"/>
    <w:rsid w:val="00D34113"/>
    <w:rsid w:val="00D34BBC"/>
    <w:rsid w:val="00D35142"/>
    <w:rsid w:val="00D40D64"/>
    <w:rsid w:val="00D4398C"/>
    <w:rsid w:val="00D43D8B"/>
    <w:rsid w:val="00D468B4"/>
    <w:rsid w:val="00D46B5E"/>
    <w:rsid w:val="00D51E4A"/>
    <w:rsid w:val="00D52297"/>
    <w:rsid w:val="00D54E37"/>
    <w:rsid w:val="00D5524E"/>
    <w:rsid w:val="00D55C74"/>
    <w:rsid w:val="00D60960"/>
    <w:rsid w:val="00D65766"/>
    <w:rsid w:val="00D71D19"/>
    <w:rsid w:val="00D74ED5"/>
    <w:rsid w:val="00D767B7"/>
    <w:rsid w:val="00D80320"/>
    <w:rsid w:val="00D87D89"/>
    <w:rsid w:val="00D97035"/>
    <w:rsid w:val="00DA08AA"/>
    <w:rsid w:val="00DA44BF"/>
    <w:rsid w:val="00DA6203"/>
    <w:rsid w:val="00DA6D3F"/>
    <w:rsid w:val="00DB2EA4"/>
    <w:rsid w:val="00DB5FF4"/>
    <w:rsid w:val="00DC0807"/>
    <w:rsid w:val="00DC3B3A"/>
    <w:rsid w:val="00DC4B81"/>
    <w:rsid w:val="00DD0B16"/>
    <w:rsid w:val="00DD2444"/>
    <w:rsid w:val="00DE035C"/>
    <w:rsid w:val="00DE137C"/>
    <w:rsid w:val="00DE2C2E"/>
    <w:rsid w:val="00DE3186"/>
    <w:rsid w:val="00DE596C"/>
    <w:rsid w:val="00DE6953"/>
    <w:rsid w:val="00DE7196"/>
    <w:rsid w:val="00DF5787"/>
    <w:rsid w:val="00DF5AEC"/>
    <w:rsid w:val="00DF70C2"/>
    <w:rsid w:val="00E04F19"/>
    <w:rsid w:val="00E122AB"/>
    <w:rsid w:val="00E12FDD"/>
    <w:rsid w:val="00E17A2B"/>
    <w:rsid w:val="00E20B31"/>
    <w:rsid w:val="00E27986"/>
    <w:rsid w:val="00E306E8"/>
    <w:rsid w:val="00E313A2"/>
    <w:rsid w:val="00E338A0"/>
    <w:rsid w:val="00E349A6"/>
    <w:rsid w:val="00E53F96"/>
    <w:rsid w:val="00E65EFD"/>
    <w:rsid w:val="00E66722"/>
    <w:rsid w:val="00E71945"/>
    <w:rsid w:val="00E72C7D"/>
    <w:rsid w:val="00E81516"/>
    <w:rsid w:val="00E84751"/>
    <w:rsid w:val="00E86FE6"/>
    <w:rsid w:val="00E90564"/>
    <w:rsid w:val="00E93513"/>
    <w:rsid w:val="00EB0CA4"/>
    <w:rsid w:val="00EB3320"/>
    <w:rsid w:val="00EB5299"/>
    <w:rsid w:val="00EC0009"/>
    <w:rsid w:val="00EC28FB"/>
    <w:rsid w:val="00EC2A38"/>
    <w:rsid w:val="00EC7AE6"/>
    <w:rsid w:val="00EC7FED"/>
    <w:rsid w:val="00ED2317"/>
    <w:rsid w:val="00ED6F93"/>
    <w:rsid w:val="00ED7FA7"/>
    <w:rsid w:val="00F04B56"/>
    <w:rsid w:val="00F14DC8"/>
    <w:rsid w:val="00F15380"/>
    <w:rsid w:val="00F34E05"/>
    <w:rsid w:val="00F41B06"/>
    <w:rsid w:val="00F46707"/>
    <w:rsid w:val="00F46898"/>
    <w:rsid w:val="00F559CC"/>
    <w:rsid w:val="00F55F96"/>
    <w:rsid w:val="00F575ED"/>
    <w:rsid w:val="00F61860"/>
    <w:rsid w:val="00F62B2F"/>
    <w:rsid w:val="00F6624C"/>
    <w:rsid w:val="00F67932"/>
    <w:rsid w:val="00F704C2"/>
    <w:rsid w:val="00F77525"/>
    <w:rsid w:val="00F8054A"/>
    <w:rsid w:val="00F815B7"/>
    <w:rsid w:val="00F82706"/>
    <w:rsid w:val="00F84382"/>
    <w:rsid w:val="00F85D92"/>
    <w:rsid w:val="00FA493D"/>
    <w:rsid w:val="00FA5459"/>
    <w:rsid w:val="00FA716C"/>
    <w:rsid w:val="00FB0565"/>
    <w:rsid w:val="00FB2C43"/>
    <w:rsid w:val="00FC1E3A"/>
    <w:rsid w:val="00FC2D87"/>
    <w:rsid w:val="00FC4FC0"/>
    <w:rsid w:val="00FC5271"/>
    <w:rsid w:val="00FD1C47"/>
    <w:rsid w:val="00FD1DC1"/>
    <w:rsid w:val="00FD2B39"/>
    <w:rsid w:val="00FD370A"/>
    <w:rsid w:val="00FD624B"/>
    <w:rsid w:val="00FE0C51"/>
    <w:rsid w:val="00FE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A70DC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22"/>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A70DCF"/>
    <w:rPr>
      <w:rFonts w:asciiTheme="majorHAnsi" w:eastAsiaTheme="majorEastAsia" w:hAnsiTheme="majorHAnsi" w:cstheme="majorBidi"/>
      <w:b/>
      <w:bCs/>
      <w:color w:val="4F81BD" w:themeColor="accent1"/>
      <w:sz w:val="26"/>
      <w:szCs w:val="26"/>
      <w:lang w:eastAsia="en-US"/>
    </w:rPr>
  </w:style>
  <w:style w:type="character" w:customStyle="1" w:styleId="FontStyle16">
    <w:name w:val="Font Style16"/>
    <w:basedOn w:val="a0"/>
    <w:uiPriority w:val="99"/>
    <w:rsid w:val="00711F8D"/>
    <w:rPr>
      <w:rFonts w:ascii="Segoe UI" w:hAnsi="Segoe UI" w:cs="Segoe UI"/>
      <w:sz w:val="22"/>
      <w:szCs w:val="22"/>
    </w:rPr>
  </w:style>
  <w:style w:type="paragraph" w:customStyle="1" w:styleId="ConsNormal">
    <w:name w:val="ConsNormal"/>
    <w:rsid w:val="00D35142"/>
    <w:pPr>
      <w:ind w:right="19772" w:firstLine="720"/>
    </w:pPr>
    <w:rPr>
      <w:rFonts w:ascii="Arial" w:eastAsia="Times New Roman" w:hAnsi="Arial"/>
      <w:snapToGrid w:val="0"/>
      <w:szCs w:val="20"/>
    </w:rPr>
  </w:style>
  <w:style w:type="paragraph" w:customStyle="1" w:styleId="Style5">
    <w:name w:val="Style5"/>
    <w:basedOn w:val="a"/>
    <w:uiPriority w:val="99"/>
    <w:rsid w:val="000C26DA"/>
    <w:pPr>
      <w:widowControl w:val="0"/>
      <w:autoSpaceDE w:val="0"/>
      <w:autoSpaceDN w:val="0"/>
      <w:adjustRightInd w:val="0"/>
      <w:spacing w:after="0" w:line="292" w:lineRule="exact"/>
      <w:jc w:val="both"/>
    </w:pPr>
    <w:rPr>
      <w:rFonts w:ascii="Arial" w:eastAsia="Times New Roman" w:hAnsi="Arial" w:cs="Arial"/>
      <w:sz w:val="24"/>
      <w:szCs w:val="24"/>
      <w:lang w:eastAsia="ru-RU"/>
    </w:rPr>
  </w:style>
  <w:style w:type="paragraph" w:customStyle="1" w:styleId="Style6">
    <w:name w:val="Style6"/>
    <w:basedOn w:val="a"/>
    <w:uiPriority w:val="99"/>
    <w:rsid w:val="000C26DA"/>
    <w:pPr>
      <w:widowControl w:val="0"/>
      <w:autoSpaceDE w:val="0"/>
      <w:autoSpaceDN w:val="0"/>
      <w:adjustRightInd w:val="0"/>
      <w:spacing w:after="0" w:line="290" w:lineRule="exact"/>
      <w:jc w:val="both"/>
    </w:pPr>
    <w:rPr>
      <w:rFonts w:ascii="Arial" w:eastAsia="Times New Roman" w:hAnsi="Arial" w:cs="Arial"/>
      <w:sz w:val="24"/>
      <w:szCs w:val="24"/>
      <w:lang w:eastAsia="ru-RU"/>
    </w:rPr>
  </w:style>
  <w:style w:type="character" w:customStyle="1" w:styleId="FontStyle14">
    <w:name w:val="Font Style14"/>
    <w:basedOn w:val="a0"/>
    <w:uiPriority w:val="99"/>
    <w:rsid w:val="000C26DA"/>
    <w:rPr>
      <w:rFonts w:ascii="Segoe UI" w:hAnsi="Segoe UI" w:cs="Segoe UI"/>
      <w:b/>
      <w:bCs/>
      <w:sz w:val="20"/>
      <w:szCs w:val="20"/>
    </w:rPr>
  </w:style>
  <w:style w:type="paragraph" w:customStyle="1" w:styleId="Style9">
    <w:name w:val="Style9"/>
    <w:basedOn w:val="a"/>
    <w:uiPriority w:val="99"/>
    <w:rsid w:val="005968CD"/>
    <w:pPr>
      <w:widowControl w:val="0"/>
      <w:autoSpaceDE w:val="0"/>
      <w:autoSpaceDN w:val="0"/>
      <w:adjustRightInd w:val="0"/>
      <w:spacing w:after="0" w:line="290" w:lineRule="exact"/>
    </w:pPr>
    <w:rPr>
      <w:rFonts w:ascii="Arial" w:eastAsia="Times New Roman" w:hAnsi="Arial" w:cs="Arial"/>
      <w:sz w:val="24"/>
      <w:szCs w:val="24"/>
      <w:lang w:eastAsia="ru-RU"/>
    </w:rPr>
  </w:style>
  <w:style w:type="paragraph" w:styleId="ae">
    <w:name w:val="No Spacing"/>
    <w:uiPriority w:val="1"/>
    <w:qFormat/>
    <w:rsid w:val="00FB0565"/>
    <w:rPr>
      <w:rFonts w:asciiTheme="minorHAnsi" w:eastAsiaTheme="minorHAnsi" w:hAnsiTheme="minorHAnsi" w:cstheme="minorBidi"/>
      <w:lang w:eastAsia="en-US"/>
    </w:rPr>
  </w:style>
  <w:style w:type="character" w:styleId="af">
    <w:name w:val="FollowedHyperlink"/>
    <w:basedOn w:val="a0"/>
    <w:uiPriority w:val="99"/>
    <w:semiHidden/>
    <w:unhideWhenUsed/>
    <w:rsid w:val="001E68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Indent 2" w:unhideWhenUsed="0"/>
    <w:lsdException w:name="Hyperlink"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lang w:eastAsia="en-US"/>
    </w:rPr>
  </w:style>
  <w:style w:type="paragraph" w:styleId="1">
    <w:name w:val="heading 1"/>
    <w:basedOn w:val="a"/>
    <w:link w:val="10"/>
    <w:uiPriority w:val="9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340D2"/>
    <w:rPr>
      <w:rFonts w:ascii="Times New Roman" w:hAnsi="Times New Roman" w:cs="Times New Roman"/>
      <w:b/>
      <w:bCs/>
      <w:kern w:val="36"/>
      <w:sz w:val="48"/>
      <w:szCs w:val="48"/>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rsid w:val="00B6244C"/>
    <w:rPr>
      <w:rFonts w:eastAsia="Times New Roman"/>
      <w:sz w:val="28"/>
      <w:szCs w:val="28"/>
    </w:rPr>
  </w:style>
  <w:style w:type="paragraph" w:styleId="2">
    <w:name w:val="Body Text Indent 2"/>
    <w:basedOn w:val="a"/>
    <w:link w:val="20"/>
    <w:uiPriority w:val="99"/>
    <w:semiHidden/>
    <w:rsid w:val="00B6244C"/>
    <w:pPr>
      <w:spacing w:after="120" w:line="480" w:lineRule="auto"/>
      <w:ind w:left="283"/>
    </w:pPr>
    <w:rPr>
      <w:rFonts w:eastAsia="Times New Roman"/>
      <w:sz w:val="24"/>
      <w:szCs w:val="24"/>
      <w:lang w:eastAsia="ru-RU"/>
    </w:rPr>
  </w:style>
  <w:style w:type="character" w:customStyle="1" w:styleId="20">
    <w:name w:val="Основной текст с отступом 2 Знак"/>
    <w:basedOn w:val="a0"/>
    <w:link w:val="2"/>
    <w:uiPriority w:val="99"/>
    <w:semiHidden/>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lang w:eastAsia="en-US"/>
    </w:rPr>
  </w:style>
  <w:style w:type="paragraph" w:styleId="a9">
    <w:name w:val="List Paragraph"/>
    <w:aliases w:val="Источник"/>
    <w:basedOn w:val="a"/>
    <w:next w:val="a"/>
    <w:uiPriority w:val="34"/>
    <w:qFormat/>
    <w:rsid w:val="00716D83"/>
    <w:pPr>
      <w:spacing w:before="120" w:after="0"/>
      <w:contextualSpacing/>
      <w:jc w:val="both"/>
    </w:pPr>
    <w:rPr>
      <w:rFonts w:ascii="Segoe UI" w:hAnsi="Segoe UI" w:cs="Times New Roman"/>
      <w:b/>
      <w:color w:val="365F91"/>
      <w:sz w:val="24"/>
    </w:rPr>
  </w:style>
  <w:style w:type="character" w:styleId="aa">
    <w:name w:val="annotation reference"/>
    <w:basedOn w:val="a0"/>
    <w:uiPriority w:val="99"/>
    <w:semiHidden/>
    <w:unhideWhenUsed/>
    <w:rsid w:val="00056216"/>
    <w:rPr>
      <w:sz w:val="16"/>
      <w:szCs w:val="16"/>
    </w:rPr>
  </w:style>
  <w:style w:type="paragraph" w:styleId="ab">
    <w:name w:val="annotation text"/>
    <w:basedOn w:val="a"/>
    <w:link w:val="ac"/>
    <w:uiPriority w:val="99"/>
    <w:semiHidden/>
    <w:unhideWhenUsed/>
    <w:rsid w:val="00056216"/>
    <w:pPr>
      <w:spacing w:line="240" w:lineRule="auto"/>
    </w:pPr>
    <w:rPr>
      <w:rFonts w:asciiTheme="minorHAnsi" w:eastAsiaTheme="minorHAnsi" w:hAnsiTheme="minorHAnsi" w:cstheme="minorBidi"/>
      <w:sz w:val="20"/>
      <w:szCs w:val="20"/>
    </w:rPr>
  </w:style>
  <w:style w:type="character" w:customStyle="1" w:styleId="ac">
    <w:name w:val="Текст примечания Знак"/>
    <w:basedOn w:val="a0"/>
    <w:link w:val="ab"/>
    <w:uiPriority w:val="99"/>
    <w:semiHidden/>
    <w:rsid w:val="00056216"/>
    <w:rPr>
      <w:rFonts w:asciiTheme="minorHAnsi" w:eastAsiaTheme="minorHAnsi" w:hAnsiTheme="minorHAnsi" w:cstheme="minorBidi"/>
      <w:sz w:val="20"/>
      <w:szCs w:val="20"/>
      <w:lang w:eastAsia="en-US"/>
    </w:rPr>
  </w:style>
  <w:style w:type="paragraph" w:customStyle="1" w:styleId="ConsPlusNormal">
    <w:name w:val="ConsPlusNormal"/>
    <w:rsid w:val="00227808"/>
    <w:pPr>
      <w:autoSpaceDE w:val="0"/>
      <w:autoSpaceDN w:val="0"/>
      <w:adjustRightInd w:val="0"/>
    </w:pPr>
    <w:rPr>
      <w:rFonts w:ascii="Arial" w:eastAsiaTheme="minorHAnsi" w:hAnsi="Arial" w:cs="Arial"/>
      <w:sz w:val="24"/>
      <w:szCs w:val="24"/>
      <w:lang w:eastAsia="en-US"/>
    </w:rPr>
  </w:style>
  <w:style w:type="character" w:customStyle="1" w:styleId="blk">
    <w:name w:val="blk"/>
    <w:basedOn w:val="a0"/>
    <w:rsid w:val="00A46D9E"/>
  </w:style>
  <w:style w:type="paragraph" w:styleId="ad">
    <w:name w:val="Normal (Web)"/>
    <w:basedOn w:val="a"/>
    <w:uiPriority w:val="99"/>
    <w:semiHidden/>
    <w:unhideWhenUsed/>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32277853">
      <w:bodyDiv w:val="1"/>
      <w:marLeft w:val="0"/>
      <w:marRight w:val="0"/>
      <w:marTop w:val="0"/>
      <w:marBottom w:val="0"/>
      <w:divBdr>
        <w:top w:val="none" w:sz="0" w:space="0" w:color="auto"/>
        <w:left w:val="none" w:sz="0" w:space="0" w:color="auto"/>
        <w:bottom w:val="none" w:sz="0" w:space="0" w:color="auto"/>
        <w:right w:val="none" w:sz="0" w:space="0" w:color="auto"/>
      </w:divBdr>
      <w:divsChild>
        <w:div w:id="1390036076">
          <w:marLeft w:val="0"/>
          <w:marRight w:val="0"/>
          <w:marTop w:val="0"/>
          <w:marBottom w:val="0"/>
          <w:divBdr>
            <w:top w:val="none" w:sz="0" w:space="0" w:color="auto"/>
            <w:left w:val="none" w:sz="0" w:space="0" w:color="auto"/>
            <w:bottom w:val="none" w:sz="0" w:space="0" w:color="auto"/>
            <w:right w:val="none" w:sz="0" w:space="0" w:color="auto"/>
          </w:divBdr>
          <w:divsChild>
            <w:div w:id="1101023102">
              <w:marLeft w:val="0"/>
              <w:marRight w:val="0"/>
              <w:marTop w:val="0"/>
              <w:marBottom w:val="0"/>
              <w:divBdr>
                <w:top w:val="none" w:sz="0" w:space="0" w:color="auto"/>
                <w:left w:val="none" w:sz="0" w:space="0" w:color="auto"/>
                <w:bottom w:val="none" w:sz="0" w:space="0" w:color="auto"/>
                <w:right w:val="none" w:sz="0" w:space="0" w:color="auto"/>
              </w:divBdr>
              <w:divsChild>
                <w:div w:id="1266883536">
                  <w:marLeft w:val="0"/>
                  <w:marRight w:val="0"/>
                  <w:marTop w:val="0"/>
                  <w:marBottom w:val="0"/>
                  <w:divBdr>
                    <w:top w:val="none" w:sz="0" w:space="0" w:color="auto"/>
                    <w:left w:val="none" w:sz="0" w:space="0" w:color="auto"/>
                    <w:bottom w:val="none" w:sz="0" w:space="0" w:color="auto"/>
                    <w:right w:val="none" w:sz="0" w:space="0" w:color="auto"/>
                  </w:divBdr>
                </w:div>
                <w:div w:id="301615016">
                  <w:marLeft w:val="0"/>
                  <w:marRight w:val="0"/>
                  <w:marTop w:val="0"/>
                  <w:marBottom w:val="0"/>
                  <w:divBdr>
                    <w:top w:val="none" w:sz="0" w:space="0" w:color="auto"/>
                    <w:left w:val="none" w:sz="0" w:space="0" w:color="auto"/>
                    <w:bottom w:val="none" w:sz="0" w:space="0" w:color="auto"/>
                    <w:right w:val="none" w:sz="0" w:space="0" w:color="auto"/>
                  </w:divBdr>
                </w:div>
                <w:div w:id="63822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820274">
      <w:bodyDiv w:val="1"/>
      <w:marLeft w:val="0"/>
      <w:marRight w:val="0"/>
      <w:marTop w:val="0"/>
      <w:marBottom w:val="0"/>
      <w:divBdr>
        <w:top w:val="none" w:sz="0" w:space="0" w:color="auto"/>
        <w:left w:val="none" w:sz="0" w:space="0" w:color="auto"/>
        <w:bottom w:val="none" w:sz="0" w:space="0" w:color="auto"/>
        <w:right w:val="none" w:sz="0" w:space="0" w:color="auto"/>
      </w:divBdr>
    </w:div>
    <w:div w:id="481312292">
      <w:bodyDiv w:val="1"/>
      <w:marLeft w:val="0"/>
      <w:marRight w:val="0"/>
      <w:marTop w:val="0"/>
      <w:marBottom w:val="0"/>
      <w:divBdr>
        <w:top w:val="none" w:sz="0" w:space="0" w:color="auto"/>
        <w:left w:val="none" w:sz="0" w:space="0" w:color="auto"/>
        <w:bottom w:val="none" w:sz="0" w:space="0" w:color="auto"/>
        <w:right w:val="none" w:sz="0" w:space="0" w:color="auto"/>
      </w:divBdr>
      <w:divsChild>
        <w:div w:id="753165072">
          <w:marLeft w:val="0"/>
          <w:marRight w:val="0"/>
          <w:marTop w:val="0"/>
          <w:marBottom w:val="0"/>
          <w:divBdr>
            <w:top w:val="none" w:sz="0" w:space="0" w:color="auto"/>
            <w:left w:val="none" w:sz="0" w:space="0" w:color="auto"/>
            <w:bottom w:val="none" w:sz="0" w:space="0" w:color="auto"/>
            <w:right w:val="none" w:sz="0" w:space="0" w:color="auto"/>
          </w:divBdr>
        </w:div>
        <w:div w:id="2075656870">
          <w:marLeft w:val="0"/>
          <w:marRight w:val="0"/>
          <w:marTop w:val="0"/>
          <w:marBottom w:val="0"/>
          <w:divBdr>
            <w:top w:val="none" w:sz="0" w:space="0" w:color="auto"/>
            <w:left w:val="none" w:sz="0" w:space="0" w:color="auto"/>
            <w:bottom w:val="none" w:sz="0" w:space="0" w:color="auto"/>
            <w:right w:val="none" w:sz="0" w:space="0" w:color="auto"/>
          </w:divBdr>
        </w:div>
      </w:divsChild>
    </w:div>
    <w:div w:id="548036359">
      <w:bodyDiv w:val="1"/>
      <w:marLeft w:val="0"/>
      <w:marRight w:val="0"/>
      <w:marTop w:val="0"/>
      <w:marBottom w:val="0"/>
      <w:divBdr>
        <w:top w:val="none" w:sz="0" w:space="0" w:color="auto"/>
        <w:left w:val="none" w:sz="0" w:space="0" w:color="auto"/>
        <w:bottom w:val="none" w:sz="0" w:space="0" w:color="auto"/>
        <w:right w:val="none" w:sz="0" w:space="0" w:color="auto"/>
      </w:divBdr>
    </w:div>
    <w:div w:id="594486618">
      <w:bodyDiv w:val="1"/>
      <w:marLeft w:val="0"/>
      <w:marRight w:val="0"/>
      <w:marTop w:val="0"/>
      <w:marBottom w:val="0"/>
      <w:divBdr>
        <w:top w:val="none" w:sz="0" w:space="0" w:color="auto"/>
        <w:left w:val="none" w:sz="0" w:space="0" w:color="auto"/>
        <w:bottom w:val="none" w:sz="0" w:space="0" w:color="auto"/>
        <w:right w:val="none" w:sz="0" w:space="0" w:color="auto"/>
      </w:divBdr>
      <w:divsChild>
        <w:div w:id="859899859">
          <w:marLeft w:val="0"/>
          <w:marRight w:val="0"/>
          <w:marTop w:val="0"/>
          <w:marBottom w:val="0"/>
          <w:divBdr>
            <w:top w:val="none" w:sz="0" w:space="0" w:color="auto"/>
            <w:left w:val="none" w:sz="0" w:space="0" w:color="auto"/>
            <w:bottom w:val="none" w:sz="0" w:space="0" w:color="auto"/>
            <w:right w:val="none" w:sz="0" w:space="0" w:color="auto"/>
          </w:divBdr>
          <w:divsChild>
            <w:div w:id="2013483785">
              <w:marLeft w:val="0"/>
              <w:marRight w:val="0"/>
              <w:marTop w:val="0"/>
              <w:marBottom w:val="0"/>
              <w:divBdr>
                <w:top w:val="none" w:sz="0" w:space="0" w:color="auto"/>
                <w:left w:val="none" w:sz="0" w:space="0" w:color="auto"/>
                <w:bottom w:val="none" w:sz="0" w:space="0" w:color="auto"/>
                <w:right w:val="none" w:sz="0" w:space="0" w:color="auto"/>
              </w:divBdr>
              <w:divsChild>
                <w:div w:id="1154183048">
                  <w:marLeft w:val="0"/>
                  <w:marRight w:val="0"/>
                  <w:marTop w:val="0"/>
                  <w:marBottom w:val="0"/>
                  <w:divBdr>
                    <w:top w:val="none" w:sz="0" w:space="0" w:color="auto"/>
                    <w:left w:val="none" w:sz="0" w:space="0" w:color="auto"/>
                    <w:bottom w:val="none" w:sz="0" w:space="0" w:color="auto"/>
                    <w:right w:val="none" w:sz="0" w:space="0" w:color="auto"/>
                  </w:divBdr>
                </w:div>
                <w:div w:id="1811286037">
                  <w:marLeft w:val="0"/>
                  <w:marRight w:val="0"/>
                  <w:marTop w:val="0"/>
                  <w:marBottom w:val="0"/>
                  <w:divBdr>
                    <w:top w:val="none" w:sz="0" w:space="0" w:color="auto"/>
                    <w:left w:val="none" w:sz="0" w:space="0" w:color="auto"/>
                    <w:bottom w:val="none" w:sz="0" w:space="0" w:color="auto"/>
                    <w:right w:val="none" w:sz="0" w:space="0" w:color="auto"/>
                  </w:divBdr>
                </w:div>
                <w:div w:id="57686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2389">
      <w:bodyDiv w:val="1"/>
      <w:marLeft w:val="0"/>
      <w:marRight w:val="0"/>
      <w:marTop w:val="0"/>
      <w:marBottom w:val="0"/>
      <w:divBdr>
        <w:top w:val="none" w:sz="0" w:space="0" w:color="auto"/>
        <w:left w:val="none" w:sz="0" w:space="0" w:color="auto"/>
        <w:bottom w:val="none" w:sz="0" w:space="0" w:color="auto"/>
        <w:right w:val="none" w:sz="0" w:space="0" w:color="auto"/>
      </w:divBdr>
    </w:div>
    <w:div w:id="1038580274">
      <w:bodyDiv w:val="1"/>
      <w:marLeft w:val="0"/>
      <w:marRight w:val="0"/>
      <w:marTop w:val="0"/>
      <w:marBottom w:val="0"/>
      <w:divBdr>
        <w:top w:val="none" w:sz="0" w:space="0" w:color="auto"/>
        <w:left w:val="none" w:sz="0" w:space="0" w:color="auto"/>
        <w:bottom w:val="none" w:sz="0" w:space="0" w:color="auto"/>
        <w:right w:val="none" w:sz="0" w:space="0" w:color="auto"/>
      </w:divBdr>
      <w:divsChild>
        <w:div w:id="1245989998">
          <w:marLeft w:val="0"/>
          <w:marRight w:val="0"/>
          <w:marTop w:val="0"/>
          <w:marBottom w:val="0"/>
          <w:divBdr>
            <w:top w:val="none" w:sz="0" w:space="0" w:color="auto"/>
            <w:left w:val="none" w:sz="0" w:space="0" w:color="auto"/>
            <w:bottom w:val="none" w:sz="0" w:space="0" w:color="auto"/>
            <w:right w:val="none" w:sz="0" w:space="0" w:color="auto"/>
          </w:divBdr>
          <w:divsChild>
            <w:div w:id="933392320">
              <w:marLeft w:val="0"/>
              <w:marRight w:val="0"/>
              <w:marTop w:val="0"/>
              <w:marBottom w:val="0"/>
              <w:divBdr>
                <w:top w:val="none" w:sz="0" w:space="0" w:color="auto"/>
                <w:left w:val="none" w:sz="0" w:space="0" w:color="auto"/>
                <w:bottom w:val="none" w:sz="0" w:space="0" w:color="auto"/>
                <w:right w:val="none" w:sz="0" w:space="0" w:color="auto"/>
              </w:divBdr>
              <w:divsChild>
                <w:div w:id="597714910">
                  <w:marLeft w:val="0"/>
                  <w:marRight w:val="0"/>
                  <w:marTop w:val="0"/>
                  <w:marBottom w:val="0"/>
                  <w:divBdr>
                    <w:top w:val="none" w:sz="0" w:space="0" w:color="auto"/>
                    <w:left w:val="none" w:sz="0" w:space="0" w:color="auto"/>
                    <w:bottom w:val="none" w:sz="0" w:space="0" w:color="auto"/>
                    <w:right w:val="none" w:sz="0" w:space="0" w:color="auto"/>
                  </w:divBdr>
                </w:div>
                <w:div w:id="1339842524">
                  <w:marLeft w:val="0"/>
                  <w:marRight w:val="0"/>
                  <w:marTop w:val="0"/>
                  <w:marBottom w:val="0"/>
                  <w:divBdr>
                    <w:top w:val="none" w:sz="0" w:space="0" w:color="auto"/>
                    <w:left w:val="none" w:sz="0" w:space="0" w:color="auto"/>
                    <w:bottom w:val="none" w:sz="0" w:space="0" w:color="auto"/>
                    <w:right w:val="none" w:sz="0" w:space="0" w:color="auto"/>
                  </w:divBdr>
                </w:div>
                <w:div w:id="63144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0690">
      <w:bodyDiv w:val="1"/>
      <w:marLeft w:val="0"/>
      <w:marRight w:val="0"/>
      <w:marTop w:val="0"/>
      <w:marBottom w:val="0"/>
      <w:divBdr>
        <w:top w:val="none" w:sz="0" w:space="0" w:color="auto"/>
        <w:left w:val="none" w:sz="0" w:space="0" w:color="auto"/>
        <w:bottom w:val="none" w:sz="0" w:space="0" w:color="auto"/>
        <w:right w:val="none" w:sz="0" w:space="0" w:color="auto"/>
      </w:divBdr>
      <w:divsChild>
        <w:div w:id="616180007">
          <w:marLeft w:val="0"/>
          <w:marRight w:val="0"/>
          <w:marTop w:val="0"/>
          <w:marBottom w:val="0"/>
          <w:divBdr>
            <w:top w:val="none" w:sz="0" w:space="0" w:color="auto"/>
            <w:left w:val="none" w:sz="0" w:space="0" w:color="auto"/>
            <w:bottom w:val="none" w:sz="0" w:space="0" w:color="auto"/>
            <w:right w:val="none" w:sz="0" w:space="0" w:color="auto"/>
          </w:divBdr>
          <w:divsChild>
            <w:div w:id="1792236708">
              <w:marLeft w:val="0"/>
              <w:marRight w:val="0"/>
              <w:marTop w:val="0"/>
              <w:marBottom w:val="0"/>
              <w:divBdr>
                <w:top w:val="none" w:sz="0" w:space="0" w:color="auto"/>
                <w:left w:val="none" w:sz="0" w:space="0" w:color="auto"/>
                <w:bottom w:val="none" w:sz="0" w:space="0" w:color="auto"/>
                <w:right w:val="none" w:sz="0" w:space="0" w:color="auto"/>
              </w:divBdr>
              <w:divsChild>
                <w:div w:id="1953970387">
                  <w:marLeft w:val="0"/>
                  <w:marRight w:val="0"/>
                  <w:marTop w:val="0"/>
                  <w:marBottom w:val="0"/>
                  <w:divBdr>
                    <w:top w:val="none" w:sz="0" w:space="0" w:color="auto"/>
                    <w:left w:val="none" w:sz="0" w:space="0" w:color="auto"/>
                    <w:bottom w:val="none" w:sz="0" w:space="0" w:color="auto"/>
                    <w:right w:val="none" w:sz="0" w:space="0" w:color="auto"/>
                  </w:divBdr>
                </w:div>
                <w:div w:id="547449381">
                  <w:marLeft w:val="0"/>
                  <w:marRight w:val="0"/>
                  <w:marTop w:val="0"/>
                  <w:marBottom w:val="0"/>
                  <w:divBdr>
                    <w:top w:val="none" w:sz="0" w:space="0" w:color="auto"/>
                    <w:left w:val="none" w:sz="0" w:space="0" w:color="auto"/>
                    <w:bottom w:val="none" w:sz="0" w:space="0" w:color="auto"/>
                    <w:right w:val="none" w:sz="0" w:space="0" w:color="auto"/>
                  </w:divBdr>
                </w:div>
                <w:div w:id="63275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080461">
      <w:bodyDiv w:val="1"/>
      <w:marLeft w:val="0"/>
      <w:marRight w:val="0"/>
      <w:marTop w:val="0"/>
      <w:marBottom w:val="0"/>
      <w:divBdr>
        <w:top w:val="none" w:sz="0" w:space="0" w:color="auto"/>
        <w:left w:val="none" w:sz="0" w:space="0" w:color="auto"/>
        <w:bottom w:val="none" w:sz="0" w:space="0" w:color="auto"/>
        <w:right w:val="none" w:sz="0" w:space="0" w:color="auto"/>
      </w:divBdr>
    </w:div>
    <w:div w:id="1414625873">
      <w:bodyDiv w:val="1"/>
      <w:marLeft w:val="0"/>
      <w:marRight w:val="0"/>
      <w:marTop w:val="0"/>
      <w:marBottom w:val="0"/>
      <w:divBdr>
        <w:top w:val="none" w:sz="0" w:space="0" w:color="auto"/>
        <w:left w:val="none" w:sz="0" w:space="0" w:color="auto"/>
        <w:bottom w:val="none" w:sz="0" w:space="0" w:color="auto"/>
        <w:right w:val="none" w:sz="0" w:space="0" w:color="auto"/>
      </w:divBdr>
    </w:div>
    <w:div w:id="1438524757">
      <w:bodyDiv w:val="1"/>
      <w:marLeft w:val="0"/>
      <w:marRight w:val="0"/>
      <w:marTop w:val="0"/>
      <w:marBottom w:val="0"/>
      <w:divBdr>
        <w:top w:val="none" w:sz="0" w:space="0" w:color="auto"/>
        <w:left w:val="none" w:sz="0" w:space="0" w:color="auto"/>
        <w:bottom w:val="none" w:sz="0" w:space="0" w:color="auto"/>
        <w:right w:val="none" w:sz="0" w:space="0" w:color="auto"/>
      </w:divBdr>
      <w:divsChild>
        <w:div w:id="728771953">
          <w:marLeft w:val="0"/>
          <w:marRight w:val="0"/>
          <w:marTop w:val="0"/>
          <w:marBottom w:val="0"/>
          <w:divBdr>
            <w:top w:val="none" w:sz="0" w:space="0" w:color="auto"/>
            <w:left w:val="none" w:sz="0" w:space="0" w:color="auto"/>
            <w:bottom w:val="none" w:sz="0" w:space="0" w:color="auto"/>
            <w:right w:val="none" w:sz="0" w:space="0" w:color="auto"/>
          </w:divBdr>
          <w:divsChild>
            <w:div w:id="457846558">
              <w:marLeft w:val="0"/>
              <w:marRight w:val="0"/>
              <w:marTop w:val="0"/>
              <w:marBottom w:val="0"/>
              <w:divBdr>
                <w:top w:val="none" w:sz="0" w:space="0" w:color="auto"/>
                <w:left w:val="none" w:sz="0" w:space="0" w:color="auto"/>
                <w:bottom w:val="none" w:sz="0" w:space="0" w:color="auto"/>
                <w:right w:val="none" w:sz="0" w:space="0" w:color="auto"/>
              </w:divBdr>
              <w:divsChild>
                <w:div w:id="6095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16298">
      <w:bodyDiv w:val="1"/>
      <w:marLeft w:val="0"/>
      <w:marRight w:val="0"/>
      <w:marTop w:val="0"/>
      <w:marBottom w:val="0"/>
      <w:divBdr>
        <w:top w:val="none" w:sz="0" w:space="0" w:color="auto"/>
        <w:left w:val="none" w:sz="0" w:space="0" w:color="auto"/>
        <w:bottom w:val="none" w:sz="0" w:space="0" w:color="auto"/>
        <w:right w:val="none" w:sz="0" w:space="0" w:color="auto"/>
      </w:divBdr>
    </w:div>
    <w:div w:id="20336098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rosree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5A60C6-54ED-4EFD-9EA7-66D227F9B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834</Words>
  <Characters>4754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5577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mese</cp:lastModifiedBy>
  <cp:revision>11</cp:revision>
  <cp:lastPrinted>2020-10-02T07:03:00Z</cp:lastPrinted>
  <dcterms:created xsi:type="dcterms:W3CDTF">2020-10-08T07:54:00Z</dcterms:created>
  <dcterms:modified xsi:type="dcterms:W3CDTF">2020-10-09T07:49:00Z</dcterms:modified>
</cp:coreProperties>
</file>