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27CFD" w:rsidRPr="00427CFD" w:rsidRDefault="00B27914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r w:rsidR="00427CFD" w:rsidRPr="00427CFD">
        <w:rPr>
          <w:rFonts w:ascii="Segoe UI" w:eastAsia="Times New Roman" w:hAnsi="Segoe UI" w:cs="Segoe UI"/>
          <w:sz w:val="32"/>
          <w:szCs w:val="32"/>
          <w:lang w:eastAsia="ru-RU"/>
        </w:rPr>
        <w:t xml:space="preserve">Росреестр </w:t>
      </w:r>
      <w:r w:rsidR="00D826A7">
        <w:rPr>
          <w:rFonts w:ascii="Segoe UI" w:eastAsia="Times New Roman" w:hAnsi="Segoe UI" w:cs="Segoe UI"/>
          <w:sz w:val="32"/>
          <w:szCs w:val="32"/>
          <w:lang w:eastAsia="ru-RU"/>
        </w:rPr>
        <w:t>принял участие в «Ярмарке вакансий» Тверского государственного технического университета</w:t>
      </w:r>
    </w:p>
    <w:p w:rsidR="00427CFD" w:rsidRPr="00427CFD" w:rsidRDefault="00427CFD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D1C40" w:rsidRDefault="005262A4" w:rsidP="005262A4">
      <w:pPr>
        <w:pStyle w:val="Default"/>
        <w:jc w:val="both"/>
        <w:rPr>
          <w:rFonts w:ascii="Segoe UI" w:hAnsi="Segoe UI" w:cs="Segoe UI"/>
          <w:color w:val="auto"/>
          <w:sz w:val="22"/>
          <w:szCs w:val="22"/>
          <w:shd w:val="clear" w:color="auto" w:fill="FFFFFF"/>
        </w:rPr>
      </w:pP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t>21 марта на инженерно-строительном факультете Тверского государственного технического университета прошла «Ярмарка вакансий».</w:t>
      </w:r>
      <w:r w:rsidRPr="005262A4"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  <w:t> </w:t>
      </w: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t>В мероприятии приняли участие заместитель председателя комитета Законодательного Собрания Тверской области по транспорту и жилищно-коммунальному комплексу Александр Тягунов, руководители и представители строительных и землеустроительных организаций, филиала ФГБУ «ФКП Росреестра» по Тверской области. Управление Росреестра по Тверской области было представлено в лице заместителя руководителя Управления Ирины Мироновой, а также сотрудников отдела государственной службы и кадров ведомства.</w:t>
      </w:r>
      <w:r w:rsidRPr="005262A4"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  <w:t> </w:t>
      </w: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br/>
        <w:t>В рамках мероприятия студенты пообщались с работниками кадровых служб и специалистами тверских предприятий и организаций</w:t>
      </w:r>
      <w:proofErr w:type="gramStart"/>
      <w:r w:rsidRPr="005262A4">
        <w:rPr>
          <w:rFonts w:ascii="Segoe UI" w:hAnsi="Segoe UI" w:cs="Segoe UI"/>
          <w:sz w:val="22"/>
          <w:szCs w:val="22"/>
          <w:shd w:val="clear" w:color="auto" w:fill="FFFFFF"/>
        </w:rPr>
        <w:t>.</w:t>
      </w:r>
      <w:proofErr w:type="gramEnd"/>
      <w:r w:rsidR="00BD1C40" w:rsidRPr="00BD1C40">
        <w:rPr>
          <w:rFonts w:ascii="Tahoma" w:hAnsi="Tahoma" w:cs="Tahoma"/>
          <w:color w:val="686868"/>
          <w:sz w:val="16"/>
          <w:szCs w:val="16"/>
          <w:shd w:val="clear" w:color="auto" w:fill="FFFFFF"/>
        </w:rPr>
        <w:t xml:space="preserve"> </w:t>
      </w:r>
      <w:r w:rsid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Представители Управления Росреестра по Тверской области </w:t>
      </w:r>
      <w:r w:rsidR="00BD1C40" w:rsidRP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>рассказали студентам об</w:t>
      </w:r>
      <w:r w:rsid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 условиях труда и уровне заработной платы</w:t>
      </w:r>
      <w:r w:rsidR="00BD1C40" w:rsidRP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>, получи</w:t>
      </w:r>
      <w:r w:rsid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>в</w:t>
      </w:r>
      <w:r w:rsidR="00BD1C40" w:rsidRP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 </w:t>
      </w:r>
      <w:r w:rsid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>при этом</w:t>
      </w:r>
      <w:r w:rsidR="00BD1C40" w:rsidRP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 обратную связь от выпускников </w:t>
      </w:r>
      <w:r w:rsidR="00BD1C40"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>вуза.</w:t>
      </w:r>
    </w:p>
    <w:p w:rsidR="00BD1C40" w:rsidRDefault="00BD1C40" w:rsidP="005262A4">
      <w:pPr>
        <w:pStyle w:val="Default"/>
        <w:jc w:val="both"/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</w:pP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br/>
        <w:t>Управление Росреестра по Тверской области взаимодействует с Тверским государственным техническим университетом (</w:t>
      </w:r>
      <w:proofErr w:type="spellStart"/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t>ТвГТУ</w:t>
      </w:r>
      <w:proofErr w:type="spellEnd"/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t>) с 2011 года. Между ведомством и университетом заключен договор о сотрудничестве в области подготовки и содействия трудоустройству высококвалифицированных кадров с высшим профессиональным образованием по направлению «Землеустройство и кадастры».</w:t>
      </w:r>
      <w:r w:rsidR="005262A4" w:rsidRPr="005262A4"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  <w:t> </w:t>
      </w:r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С тех пор в отделах Управления прошли производственную и преддипломную практику 108 студентов </w:t>
      </w:r>
      <w:proofErr w:type="spellStart"/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t>ТвГТУ</w:t>
      </w:r>
      <w:proofErr w:type="spellEnd"/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t xml:space="preserve"> по специальностям «Городской и земельный кадастры» и «Природоохранное обустройство территорий» (из них 21 – в 2018 году). За этот же период приняты на различные должности государственной гражданской службы 27 выпускников университета. Высокий уровень профессиональной подготовки позволяет им обеспечивать должностной рост. Так, в течение четырех лет (с 2014 по 2018 г.г.) 11 выпускников ТГТУ назначены на вышестоящие должности старшей и ведущей групп должностей.</w:t>
      </w:r>
      <w:r w:rsidR="005262A4" w:rsidRPr="005262A4"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  <w:t> </w:t>
      </w:r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br/>
        <w:t xml:space="preserve">Анализ уровня подготовки выпускников </w:t>
      </w:r>
      <w:proofErr w:type="spellStart"/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t>ТвГТУ</w:t>
      </w:r>
      <w:proofErr w:type="spellEnd"/>
      <w:r w:rsidR="005262A4" w:rsidRPr="005262A4">
        <w:rPr>
          <w:rFonts w:ascii="Segoe UI" w:hAnsi="Segoe UI" w:cs="Segoe UI"/>
          <w:sz w:val="22"/>
          <w:szCs w:val="22"/>
          <w:shd w:val="clear" w:color="auto" w:fill="FFFFFF"/>
        </w:rPr>
        <w:t xml:space="preserve"> по направлению «Землеустройство и кадастры», принятых на работу в Управление, показывает, что подавляющее большинство из них имеют глубокие знания земельного законодательства, основ геодезии и картографии, являются уверенными пользователями компьютерной техники, умело применяют на практике полученные знания.</w:t>
      </w:r>
      <w:r w:rsidR="005262A4" w:rsidRPr="005262A4"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  <w:t> </w:t>
      </w:r>
    </w:p>
    <w:p w:rsidR="00427CFD" w:rsidRPr="00BD1C40" w:rsidRDefault="005262A4" w:rsidP="005262A4">
      <w:pPr>
        <w:pStyle w:val="Default"/>
        <w:jc w:val="both"/>
        <w:rPr>
          <w:rFonts w:ascii="Segoe UI" w:hAnsi="Segoe UI" w:cs="Segoe UI"/>
          <w:i/>
          <w:sz w:val="22"/>
          <w:szCs w:val="22"/>
        </w:rPr>
      </w:pP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lastRenderedPageBreak/>
        <w:t xml:space="preserve">Надежное качество преподавания, научную деятельность и востребованность выпускников </w:t>
      </w:r>
      <w:proofErr w:type="spellStart"/>
      <w:r w:rsidRPr="005262A4">
        <w:rPr>
          <w:rFonts w:ascii="Segoe UI" w:hAnsi="Segoe UI" w:cs="Segoe UI"/>
          <w:sz w:val="22"/>
          <w:szCs w:val="22"/>
          <w:shd w:val="clear" w:color="auto" w:fill="FFFFFF"/>
        </w:rPr>
        <w:t>ТвГТУ</w:t>
      </w:r>
      <w:proofErr w:type="spellEnd"/>
      <w:r w:rsidRPr="005262A4">
        <w:rPr>
          <w:rFonts w:ascii="Segoe UI" w:hAnsi="Segoe UI" w:cs="Segoe UI"/>
          <w:sz w:val="22"/>
          <w:szCs w:val="22"/>
          <w:shd w:val="clear" w:color="auto" w:fill="FFFFFF"/>
        </w:rPr>
        <w:t xml:space="preserve"> работодателями оценила Европейская научно-промышленная палата, включив Тверской государственный технический университет в сотню лучших российских вузов.</w:t>
      </w:r>
      <w:r w:rsidRPr="005262A4"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  <w:t> </w:t>
      </w: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BD1C40">
        <w:rPr>
          <w:rFonts w:ascii="Segoe UI" w:hAnsi="Segoe UI" w:cs="Segoe UI"/>
          <w:b/>
          <w:color w:val="auto"/>
          <w:sz w:val="22"/>
          <w:szCs w:val="22"/>
          <w:shd w:val="clear" w:color="auto" w:fill="FFFFFF"/>
        </w:rPr>
        <w:t>Начальник отдела государственной службы и кадров Управления Росреестра по Тверской области Юрий Шуваев</w:t>
      </w:r>
      <w:r w:rsidRPr="005262A4">
        <w:rPr>
          <w:rFonts w:ascii="Segoe UI" w:hAnsi="Segoe UI" w:cs="Segoe UI"/>
          <w:sz w:val="22"/>
          <w:szCs w:val="22"/>
          <w:shd w:val="clear" w:color="auto" w:fill="FFFFFF"/>
        </w:rPr>
        <w:t xml:space="preserve">: </w:t>
      </w:r>
      <w:r w:rsidRPr="00BD1C40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«Сотрудничество Управления Росреестра по Тверской области с Тверским государственным техническим университетом не ограничивается лишь прохождением студентами практики в стенах Управления и приемом лучших из них к нам на работу. С 2017 года заместитель руководителя Управления Ирина Миронова читает в </w:t>
      </w:r>
      <w:proofErr w:type="spellStart"/>
      <w:r w:rsidRPr="00BD1C40">
        <w:rPr>
          <w:rFonts w:ascii="Segoe UI" w:hAnsi="Segoe UI" w:cs="Segoe UI"/>
          <w:i/>
          <w:sz w:val="22"/>
          <w:szCs w:val="22"/>
          <w:shd w:val="clear" w:color="auto" w:fill="FFFFFF"/>
        </w:rPr>
        <w:t>ТвГТУ</w:t>
      </w:r>
      <w:proofErr w:type="spellEnd"/>
      <w:r w:rsidRPr="00BD1C40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курс лекций для студентов, обучающихся по направлению «Землеустройство и кадастры», а руководитель Управления Николай Фролов является председателем экзаменационной комиссии при сдаче государственного экзамена выпускниками </w:t>
      </w:r>
      <w:proofErr w:type="spellStart"/>
      <w:r w:rsidRPr="00BD1C40">
        <w:rPr>
          <w:rFonts w:ascii="Segoe UI" w:hAnsi="Segoe UI" w:cs="Segoe UI"/>
          <w:i/>
          <w:sz w:val="22"/>
          <w:szCs w:val="22"/>
          <w:shd w:val="clear" w:color="auto" w:fill="FFFFFF"/>
        </w:rPr>
        <w:t>ТвГТУ</w:t>
      </w:r>
      <w:proofErr w:type="spellEnd"/>
      <w:r w:rsidRPr="00BD1C40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, завершивших </w:t>
      </w:r>
      <w:proofErr w:type="gramStart"/>
      <w:r w:rsidRPr="00BD1C40">
        <w:rPr>
          <w:rFonts w:ascii="Segoe UI" w:hAnsi="Segoe UI" w:cs="Segoe UI"/>
          <w:i/>
          <w:sz w:val="22"/>
          <w:szCs w:val="22"/>
          <w:shd w:val="clear" w:color="auto" w:fill="FFFFFF"/>
        </w:rPr>
        <w:t>обучение по</w:t>
      </w:r>
      <w:proofErr w:type="gramEnd"/>
      <w:r w:rsidRPr="00BD1C40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вышеуказанному направлению подготовки. Нельзя не отметить большой личный вклад в развитие сотрудничества декана инженерно-строительного факультета, заведующего кафедрой геодезии и кадастра Алексея Артемьева, который является председателем Общественного совета при Управлении и проявляет живой интерес к решению задач, стоящих перед Управлением. Все это позволяет в максимальной степени оптимизировать подготовку высококвалифицированных специалистов с учетом специфики деятельности Управления Росреестра по Тверской области».</w:t>
      </w:r>
    </w:p>
    <w:p w:rsidR="00E122AB" w:rsidRPr="0003071B" w:rsidRDefault="00600088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60008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FE8"/>
    <w:rsid w:val="00193181"/>
    <w:rsid w:val="001B204E"/>
    <w:rsid w:val="001B6991"/>
    <w:rsid w:val="001C2307"/>
    <w:rsid w:val="001C4222"/>
    <w:rsid w:val="001D612D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77162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541CC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20C4"/>
    <w:rsid w:val="00474167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262A4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0088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15A1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1A99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A7B37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045CF"/>
    <w:rsid w:val="00A216DE"/>
    <w:rsid w:val="00A22E6E"/>
    <w:rsid w:val="00A241D5"/>
    <w:rsid w:val="00A33279"/>
    <w:rsid w:val="00A4045A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165C"/>
    <w:rsid w:val="00AE6931"/>
    <w:rsid w:val="00AF64A6"/>
    <w:rsid w:val="00B02F0A"/>
    <w:rsid w:val="00B03AC8"/>
    <w:rsid w:val="00B03DF4"/>
    <w:rsid w:val="00B20254"/>
    <w:rsid w:val="00B26B80"/>
    <w:rsid w:val="00B27914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1C40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0D1F"/>
    <w:rsid w:val="00C22B09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203A"/>
    <w:rsid w:val="00D74ED5"/>
    <w:rsid w:val="00D767B7"/>
    <w:rsid w:val="00D826A7"/>
    <w:rsid w:val="00D97035"/>
    <w:rsid w:val="00DA08AA"/>
    <w:rsid w:val="00DA380A"/>
    <w:rsid w:val="00DA51D2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376E"/>
    <w:rsid w:val="00F14DC8"/>
    <w:rsid w:val="00F15380"/>
    <w:rsid w:val="00F34E05"/>
    <w:rsid w:val="00F46707"/>
    <w:rsid w:val="00F46898"/>
    <w:rsid w:val="00F559CC"/>
    <w:rsid w:val="00F55F96"/>
    <w:rsid w:val="00F61860"/>
    <w:rsid w:val="00F62FC8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  <w:style w:type="paragraph" w:customStyle="1" w:styleId="af">
    <w:name w:val="Знак"/>
    <w:basedOn w:val="a"/>
    <w:rsid w:val="00B279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2771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7716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2A69-9366-48A9-B0B8-136C732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2019-03-26T08:16:00Z</cp:lastPrinted>
  <dcterms:created xsi:type="dcterms:W3CDTF">2019-03-25T14:41:00Z</dcterms:created>
  <dcterms:modified xsi:type="dcterms:W3CDTF">2019-03-26T08:22:00Z</dcterms:modified>
</cp:coreProperties>
</file>