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652F31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Pr="00EE34B8" w:rsidRDefault="00EE34B8" w:rsidP="00EE34B8">
      <w:pPr>
        <w:spacing w:after="0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Обязательные требования земельного законодательства и важность их исполнения</w:t>
      </w:r>
    </w:p>
    <w:p w:rsidR="00EE34B8" w:rsidRDefault="00EE34B8" w:rsidP="00EE34B8">
      <w:pPr>
        <w:spacing w:after="0" w:line="240" w:lineRule="auto"/>
        <w:jc w:val="both"/>
        <w:rPr>
          <w:rFonts w:ascii="Segoe UI" w:hAnsi="Segoe UI" w:cs="Segoe UI"/>
        </w:rPr>
      </w:pPr>
    </w:p>
    <w:p w:rsidR="00B8695A" w:rsidRPr="00B8695A" w:rsidRDefault="00652F31" w:rsidP="00B8695A">
      <w:pPr>
        <w:pStyle w:val="11"/>
        <w:jc w:val="both"/>
        <w:rPr>
          <w:rFonts w:ascii="Segoe UI" w:hAnsi="Segoe UI" w:cs="Segoe UI"/>
        </w:rPr>
      </w:pPr>
      <w:r w:rsidRPr="00652F31">
        <w:rPr>
          <w:rFonts w:ascii="Segoe UI" w:hAnsi="Segoe UI" w:cs="Segoe UI"/>
          <w:b/>
        </w:rPr>
        <w:t>1</w:t>
      </w:r>
      <w:r w:rsidR="007D383C" w:rsidRPr="00972CC5">
        <w:rPr>
          <w:rFonts w:ascii="Segoe UI" w:hAnsi="Segoe UI" w:cs="Segoe UI"/>
          <w:b/>
        </w:rPr>
        <w:t>5</w:t>
      </w:r>
      <w:r w:rsidRPr="00652F31">
        <w:rPr>
          <w:rFonts w:ascii="Segoe UI" w:hAnsi="Segoe UI" w:cs="Segoe UI"/>
          <w:b/>
        </w:rPr>
        <w:t xml:space="preserve"> ноября 2018 года</w:t>
      </w:r>
      <w:r>
        <w:rPr>
          <w:rFonts w:ascii="Segoe UI" w:hAnsi="Segoe UI" w:cs="Segoe UI"/>
        </w:rPr>
        <w:t xml:space="preserve"> - </w:t>
      </w:r>
      <w:r w:rsidR="00B8695A">
        <w:rPr>
          <w:rFonts w:ascii="Segoe UI" w:hAnsi="Segoe UI" w:cs="Segoe UI"/>
        </w:rPr>
        <w:t xml:space="preserve">Большую </w:t>
      </w:r>
      <w:r w:rsidR="00B8695A" w:rsidRPr="00B8695A">
        <w:rPr>
          <w:rFonts w:ascii="Segoe UI" w:hAnsi="Segoe UI" w:cs="Segoe UI"/>
        </w:rPr>
        <w:t xml:space="preserve"> роль в деятельности Управления Росреестра по Тверской области в сфере осуществления государственного земельного надзора играет профилактика нарушений земельного законодательства. Ведь, помимо наказания конкретного нарушителя, важным является недопущение целого ряда подобных нарушений в дальнейшем. </w:t>
      </w:r>
    </w:p>
    <w:p w:rsidR="00B8695A" w:rsidRPr="00B8695A" w:rsidRDefault="00B8695A" w:rsidP="00B8695A">
      <w:pPr>
        <w:pStyle w:val="11"/>
        <w:jc w:val="both"/>
        <w:rPr>
          <w:rFonts w:ascii="Segoe UI" w:hAnsi="Segoe UI" w:cs="Segoe UI"/>
        </w:rPr>
      </w:pPr>
    </w:p>
    <w:p w:rsidR="00EE34B8" w:rsidRPr="00EE34B8" w:rsidRDefault="00B8695A" w:rsidP="00B8695A">
      <w:pPr>
        <w:spacing w:after="0" w:line="240" w:lineRule="auto"/>
        <w:jc w:val="both"/>
        <w:rPr>
          <w:rFonts w:ascii="Segoe UI" w:hAnsi="Segoe UI" w:cs="Segoe UI"/>
        </w:rPr>
      </w:pPr>
      <w:r w:rsidRPr="00B8695A">
        <w:rPr>
          <w:rFonts w:ascii="Segoe UI" w:hAnsi="Segoe UI" w:cs="Segoe UI"/>
        </w:rPr>
        <w:t xml:space="preserve">В целях информирования жителей </w:t>
      </w:r>
      <w:r>
        <w:rPr>
          <w:rFonts w:ascii="Segoe UI" w:hAnsi="Segoe UI" w:cs="Segoe UI"/>
        </w:rPr>
        <w:t>тверского региона</w:t>
      </w:r>
      <w:r w:rsidRPr="00B8695A">
        <w:rPr>
          <w:rFonts w:ascii="Segoe UI" w:hAnsi="Segoe UI" w:cs="Segoe UI"/>
        </w:rPr>
        <w:t xml:space="preserve"> Управление Росреестра </w:t>
      </w:r>
      <w:r>
        <w:rPr>
          <w:rFonts w:ascii="Segoe UI" w:hAnsi="Segoe UI" w:cs="Segoe UI"/>
        </w:rPr>
        <w:t xml:space="preserve">в очередной раз обращает внимание </w:t>
      </w:r>
      <w:r w:rsidR="00715F1F">
        <w:rPr>
          <w:rFonts w:ascii="Segoe UI" w:hAnsi="Segoe UI" w:cs="Segoe UI"/>
        </w:rPr>
        <w:t xml:space="preserve">землепользователей </w:t>
      </w:r>
      <w:r>
        <w:rPr>
          <w:rFonts w:ascii="Segoe UI" w:hAnsi="Segoe UI" w:cs="Segoe UI"/>
        </w:rPr>
        <w:t>на о</w:t>
      </w:r>
      <w:r w:rsidR="00EE34B8" w:rsidRPr="00EE34B8">
        <w:rPr>
          <w:rFonts w:ascii="Segoe UI" w:hAnsi="Segoe UI" w:cs="Segoe UI"/>
        </w:rPr>
        <w:t>бязательные требования, соблюдение которых оценивается при проведении мероприятий по контролю при осуществлении госу</w:t>
      </w:r>
      <w:r>
        <w:rPr>
          <w:rFonts w:ascii="Segoe UI" w:hAnsi="Segoe UI" w:cs="Segoe UI"/>
        </w:rPr>
        <w:t>дарственного земельного надзора. Данные требования</w:t>
      </w:r>
      <w:r w:rsidR="00EE34B8" w:rsidRPr="00EE34B8">
        <w:rPr>
          <w:rFonts w:ascii="Segoe UI" w:hAnsi="Segoe UI" w:cs="Segoe UI"/>
        </w:rPr>
        <w:t xml:space="preserve"> содержатся в Земельном кодексе РФ, иных нормативных правовых актах Российской Федерации.</w:t>
      </w:r>
    </w:p>
    <w:p w:rsidR="00B8695A" w:rsidRDefault="00B8695A" w:rsidP="00B8695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B8695A" w:rsidRPr="008D14BA" w:rsidRDefault="00B8695A" w:rsidP="00B8695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D14BA">
        <w:rPr>
          <w:rFonts w:ascii="Segoe UI" w:hAnsi="Segoe UI" w:cs="Segoe UI"/>
          <w:b/>
          <w:bCs/>
        </w:rPr>
        <w:t>Бремя</w:t>
      </w:r>
      <w:r w:rsidR="008D14BA" w:rsidRPr="008D14BA">
        <w:rPr>
          <w:rFonts w:ascii="Segoe UI" w:hAnsi="Segoe UI" w:cs="Segoe UI"/>
          <w:b/>
          <w:bCs/>
        </w:rPr>
        <w:t xml:space="preserve"> правообладателя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В соответствии со статьей 42 Земельного Кодекса Российской Федерации помимо прав на земельные участки, у всех землепользователей существуют обязанности.</w:t>
      </w:r>
      <w:r w:rsidR="00DD79EF">
        <w:rPr>
          <w:rFonts w:ascii="Segoe UI" w:hAnsi="Segoe UI" w:cs="Segoe UI"/>
          <w:bCs/>
        </w:rPr>
        <w:t xml:space="preserve"> </w:t>
      </w:r>
      <w:r w:rsidRPr="00EE34B8">
        <w:rPr>
          <w:rFonts w:ascii="Segoe UI" w:hAnsi="Segoe UI" w:cs="Segoe UI"/>
          <w:bCs/>
        </w:rPr>
        <w:t>Все собственники земельных участков и лица, не являющихся собственниками земельных участков, обязаны: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сохранять межевые, геодезические и другие специальные знаки, установленные на земельных участках;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 xml:space="preserve">- осуществлять мероприятия по охране земель; 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>- своевременно приступать к использованию земельных участков;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  <w:bCs/>
        </w:rPr>
      </w:pPr>
      <w:r w:rsidRPr="00EE34B8">
        <w:rPr>
          <w:rFonts w:ascii="Segoe UI" w:hAnsi="Segoe UI" w:cs="Segoe UI"/>
          <w:bCs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E34B8" w:rsidRPr="00EE34B8" w:rsidRDefault="00EE34B8" w:rsidP="008D14BA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8D14BA" w:rsidRDefault="008D14BA" w:rsidP="008D14B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15F1F" w:rsidRPr="00EE34B8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>В случае нарушения вышеуказанных требований законодательства  лица, допускающие нарушения, могут быть привлечены к административной ответственности.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15F1F" w:rsidRDefault="00715F1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</w:rPr>
      </w:pPr>
      <w:r w:rsidRPr="00715F1F">
        <w:rPr>
          <w:rFonts w:ascii="Segoe UI" w:hAnsi="Segoe UI" w:cs="Segoe UI"/>
          <w:b/>
          <w:bCs/>
        </w:rPr>
        <w:t>Виды нарушений земельного законодательства, часто встречающиеся на территории Тверской области</w:t>
      </w:r>
      <w:r w:rsidR="00EE34B8" w:rsidRPr="00EE34B8">
        <w:rPr>
          <w:rFonts w:ascii="Segoe UI" w:hAnsi="Segoe UI" w:cs="Segoe UI"/>
          <w:bCs/>
        </w:rPr>
        <w:t xml:space="preserve"> </w:t>
      </w:r>
    </w:p>
    <w:p w:rsidR="00715F1F" w:rsidRDefault="00715F1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80005" w:rsidRPr="00D80005" w:rsidRDefault="00DD79EF" w:rsidP="00D8000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Согласно данным Управления Росреестра по Тверской области с</w:t>
      </w:r>
      <w:r w:rsidR="00715F1F">
        <w:rPr>
          <w:rFonts w:ascii="Segoe UI" w:hAnsi="Segoe UI" w:cs="Segoe UI"/>
        </w:rPr>
        <w:t>амым распространенным на территории региона является такой вид нарушения как самовольное занятие (</w:t>
      </w:r>
      <w:proofErr w:type="spellStart"/>
      <w:r w:rsidR="00715F1F">
        <w:rPr>
          <w:rFonts w:ascii="Segoe UI" w:hAnsi="Segoe UI" w:cs="Segoe UI"/>
        </w:rPr>
        <w:t>самозахват</w:t>
      </w:r>
      <w:proofErr w:type="spellEnd"/>
      <w:r w:rsidR="00715F1F">
        <w:rPr>
          <w:rFonts w:ascii="Segoe UI" w:hAnsi="Segoe UI" w:cs="Segoe UI"/>
        </w:rPr>
        <w:t>) земель. Под с</w:t>
      </w:r>
      <w:r w:rsidR="00D80005" w:rsidRPr="00D80005">
        <w:rPr>
          <w:rFonts w:ascii="Segoe UI" w:hAnsi="Segoe UI" w:cs="Segoe UI"/>
        </w:rPr>
        <w:t xml:space="preserve">амовольным занятием земель </w:t>
      </w:r>
      <w:r w:rsidR="00715F1F">
        <w:rPr>
          <w:rFonts w:ascii="Segoe UI" w:hAnsi="Segoe UI" w:cs="Segoe UI"/>
        </w:rPr>
        <w:t>понимается</w:t>
      </w:r>
      <w:r w:rsidR="00D80005" w:rsidRPr="00D80005">
        <w:rPr>
          <w:rFonts w:ascii="Segoe UI" w:hAnsi="Segoe UI" w:cs="Segoe UI"/>
        </w:rPr>
        <w:t xml:space="preserve"> пользование </w:t>
      </w:r>
      <w:r w:rsidR="00D80005" w:rsidRPr="00D80005">
        <w:rPr>
          <w:rFonts w:ascii="Segoe UI" w:hAnsi="Segoe UI" w:cs="Segoe UI"/>
        </w:rPr>
        <w:lastRenderedPageBreak/>
        <w:t>земельным участком при отсутствии оформленного в установленном порядке права собственности, владения, пользования или аренды земли. Также самовольным занятием является несоответствие площади используемого лицом земельного участка, определенной в результате проведения проверочных мероприятий, площади земельного участка, сведения о которой содержатся в Едином государственном реестре недвижимости.</w:t>
      </w:r>
    </w:p>
    <w:p w:rsidR="00715F1F" w:rsidRDefault="00715F1F" w:rsidP="008D14BA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EE34B8" w:rsidRPr="00EE34B8" w:rsidRDefault="00311BA0" w:rsidP="008D14B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</w:t>
      </w:r>
      <w:r w:rsidRPr="00EE34B8">
        <w:rPr>
          <w:rFonts w:ascii="Segoe UI" w:hAnsi="Segoe UI" w:cs="Segoe UI"/>
          <w:bCs/>
        </w:rPr>
        <w:t>а самовольное занятие земельного участка или части земельного участка</w:t>
      </w:r>
      <w:r>
        <w:rPr>
          <w:rFonts w:ascii="Segoe UI" w:hAnsi="Segoe UI" w:cs="Segoe UI"/>
          <w:bCs/>
        </w:rPr>
        <w:t xml:space="preserve"> с</w:t>
      </w:r>
      <w:r w:rsidR="00EE34B8" w:rsidRPr="00EE34B8">
        <w:rPr>
          <w:rFonts w:ascii="Segoe UI" w:hAnsi="Segoe UI" w:cs="Segoe UI"/>
          <w:bCs/>
        </w:rPr>
        <w:t xml:space="preserve">татьей 7.1 </w:t>
      </w:r>
      <w:proofErr w:type="spellStart"/>
      <w:r w:rsidR="00EE34B8" w:rsidRPr="00EE34B8">
        <w:rPr>
          <w:rFonts w:ascii="Segoe UI" w:hAnsi="Segoe UI" w:cs="Segoe UI"/>
          <w:bCs/>
        </w:rPr>
        <w:t>КоАП</w:t>
      </w:r>
      <w:proofErr w:type="spellEnd"/>
      <w:r w:rsidR="00EE34B8" w:rsidRPr="00EE34B8">
        <w:rPr>
          <w:rFonts w:ascii="Segoe UI" w:hAnsi="Segoe UI" w:cs="Segoe UI"/>
          <w:bCs/>
        </w:rPr>
        <w:t xml:space="preserve"> РФ установлены штрафные санкции в размере не менее пяти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для граждан и не менее ста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для юридических лиц и индивидуальных предпринимателей. Также штраф может быть рассчитан с учетом кадастровой стоимости земельного участка и может быть значительно больше указанных размеров.</w:t>
      </w:r>
    </w:p>
    <w:p w:rsidR="008D14BA" w:rsidRDefault="008D14BA" w:rsidP="008D14BA">
      <w:pPr>
        <w:pStyle w:val="ConsPlusNormal"/>
        <w:jc w:val="both"/>
        <w:rPr>
          <w:rFonts w:ascii="Segoe UI" w:hAnsi="Segoe UI" w:cs="Segoe UI"/>
          <w:bCs/>
          <w:sz w:val="22"/>
          <w:szCs w:val="22"/>
        </w:rPr>
      </w:pPr>
    </w:p>
    <w:p w:rsidR="00EE34B8" w:rsidRPr="00EE34B8" w:rsidRDefault="008D14BA" w:rsidP="008D14BA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bCs/>
          <w:sz w:val="22"/>
          <w:szCs w:val="22"/>
        </w:rPr>
        <w:t>Другой вид нарушения - и</w:t>
      </w:r>
      <w:r w:rsidR="00EE34B8" w:rsidRPr="00EE34B8">
        <w:rPr>
          <w:rFonts w:ascii="Segoe UI" w:hAnsi="Segoe UI" w:cs="Segoe UI"/>
          <w:bCs/>
          <w:sz w:val="22"/>
          <w:szCs w:val="22"/>
        </w:rPr>
        <w:t>спользование земельного уч</w:t>
      </w:r>
      <w:r>
        <w:rPr>
          <w:rFonts w:ascii="Segoe UI" w:hAnsi="Segoe UI" w:cs="Segoe UI"/>
          <w:bCs/>
          <w:sz w:val="22"/>
          <w:szCs w:val="22"/>
        </w:rPr>
        <w:t xml:space="preserve">астка не по целевому назначению - </w:t>
      </w:r>
      <w:r w:rsidR="00EE34B8" w:rsidRPr="00EE34B8">
        <w:rPr>
          <w:rFonts w:ascii="Segoe UI" w:hAnsi="Segoe UI" w:cs="Segoe UI"/>
          <w:bCs/>
          <w:sz w:val="22"/>
          <w:szCs w:val="22"/>
        </w:rPr>
        <w:t>выявляется в случае н</w:t>
      </w:r>
      <w:r w:rsidR="00EE34B8" w:rsidRPr="00EE34B8">
        <w:rPr>
          <w:rFonts w:ascii="Segoe UI" w:hAnsi="Segoe UI" w:cs="Segoe UI"/>
          <w:sz w:val="22"/>
          <w:szCs w:val="22"/>
        </w:rPr>
        <w:t>есоответствия использования лицом земельного участка, выявленного в результате проведения проверочных мероприятий,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D80005" w:rsidRDefault="00D80005" w:rsidP="00D80005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</w:t>
      </w:r>
    </w:p>
    <w:p w:rsidR="00EE34B8" w:rsidRPr="00EE34B8" w:rsidRDefault="00DD79EF" w:rsidP="00D8000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З</w:t>
      </w:r>
      <w:r w:rsidRPr="00EE34B8">
        <w:rPr>
          <w:rFonts w:ascii="Segoe UI" w:hAnsi="Segoe UI" w:cs="Segoe UI"/>
          <w:bCs/>
        </w:rPr>
        <w:t xml:space="preserve">а использование земельного участка не по целевому назначению </w:t>
      </w:r>
      <w:r>
        <w:rPr>
          <w:rFonts w:ascii="Segoe UI" w:hAnsi="Segoe UI" w:cs="Segoe UI"/>
          <w:bCs/>
        </w:rPr>
        <w:t>ч</w:t>
      </w:r>
      <w:r w:rsidR="00EE34B8" w:rsidRPr="00EE34B8">
        <w:rPr>
          <w:rFonts w:ascii="Segoe UI" w:hAnsi="Segoe UI" w:cs="Segoe UI"/>
          <w:bCs/>
        </w:rPr>
        <w:t xml:space="preserve">астью 1 статьи 8.8 </w:t>
      </w:r>
      <w:proofErr w:type="spellStart"/>
      <w:r w:rsidR="00EE34B8" w:rsidRPr="00EE34B8">
        <w:rPr>
          <w:rFonts w:ascii="Segoe UI" w:hAnsi="Segoe UI" w:cs="Segoe UI"/>
          <w:bCs/>
        </w:rPr>
        <w:t>КоАП</w:t>
      </w:r>
      <w:proofErr w:type="spellEnd"/>
      <w:r w:rsidR="00EE34B8" w:rsidRPr="00EE34B8">
        <w:rPr>
          <w:rFonts w:ascii="Segoe UI" w:hAnsi="Segoe UI" w:cs="Segoe UI"/>
          <w:bCs/>
        </w:rPr>
        <w:t xml:space="preserve"> РФ установлена ответственность в виде штрафа для граждан в размере не менее десяти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 и для юридических лиц не менее </w:t>
      </w:r>
      <w:r w:rsidR="00715F1F">
        <w:rPr>
          <w:rFonts w:ascii="Segoe UI" w:hAnsi="Segoe UI" w:cs="Segoe UI"/>
          <w:bCs/>
        </w:rPr>
        <w:t>100</w:t>
      </w:r>
      <w:r w:rsidR="00EE34B8" w:rsidRPr="00EE34B8">
        <w:rPr>
          <w:rFonts w:ascii="Segoe UI" w:hAnsi="Segoe UI" w:cs="Segoe UI"/>
          <w:bCs/>
        </w:rPr>
        <w:t xml:space="preserve"> тыс</w:t>
      </w:r>
      <w:r w:rsidR="00D80005">
        <w:rPr>
          <w:rFonts w:ascii="Segoe UI" w:hAnsi="Segoe UI" w:cs="Segoe UI"/>
          <w:bCs/>
        </w:rPr>
        <w:t>.</w:t>
      </w:r>
      <w:r w:rsidR="00EE34B8" w:rsidRPr="00EE34B8">
        <w:rPr>
          <w:rFonts w:ascii="Segoe UI" w:hAnsi="Segoe UI" w:cs="Segoe UI"/>
          <w:bCs/>
        </w:rPr>
        <w:t xml:space="preserve"> рублей.</w:t>
      </w:r>
    </w:p>
    <w:p w:rsidR="00D80005" w:rsidRDefault="00D80005" w:rsidP="00D80005">
      <w:pPr>
        <w:pStyle w:val="ConsPlusNormal"/>
        <w:jc w:val="both"/>
        <w:rPr>
          <w:rFonts w:ascii="Segoe UI" w:hAnsi="Segoe UI" w:cs="Segoe UI"/>
          <w:bCs/>
          <w:sz w:val="22"/>
          <w:szCs w:val="22"/>
        </w:rPr>
      </w:pPr>
    </w:p>
    <w:p w:rsidR="00EE34B8" w:rsidRPr="00EE34B8" w:rsidRDefault="00D80005" w:rsidP="00D80005">
      <w:pPr>
        <w:pStyle w:val="ConsPlusNormal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Третий вид нарушения - н</w:t>
      </w:r>
      <w:r w:rsidR="00EE34B8" w:rsidRPr="00EE34B8">
        <w:rPr>
          <w:rFonts w:ascii="Segoe UI" w:hAnsi="Segoe UI" w:cs="Segoe UI"/>
          <w:bCs/>
          <w:sz w:val="22"/>
          <w:szCs w:val="22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законодательством</w:t>
      </w:r>
      <w:r>
        <w:rPr>
          <w:rFonts w:ascii="Segoe UI" w:hAnsi="Segoe UI" w:cs="Segoe UI"/>
          <w:bCs/>
          <w:sz w:val="22"/>
          <w:szCs w:val="22"/>
        </w:rPr>
        <w:t>.</w:t>
      </w:r>
      <w:r w:rsidR="00EE34B8" w:rsidRPr="00EE34B8">
        <w:rPr>
          <w:rFonts w:ascii="Segoe UI" w:hAnsi="Segoe UI" w:cs="Segoe UI"/>
          <w:bCs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bCs/>
          <w:sz w:val="22"/>
          <w:szCs w:val="22"/>
        </w:rPr>
        <w:t xml:space="preserve">Признаками такого нарушения являются </w:t>
      </w:r>
      <w:r w:rsidR="00EE34B8" w:rsidRPr="00EE34B8">
        <w:rPr>
          <w:rFonts w:ascii="Segoe UI" w:hAnsi="Segoe UI" w:cs="Segoe UI"/>
          <w:bCs/>
          <w:sz w:val="22"/>
          <w:szCs w:val="22"/>
        </w:rPr>
        <w:t>о</w:t>
      </w:r>
      <w:r w:rsidR="00EE34B8" w:rsidRPr="00EE34B8">
        <w:rPr>
          <w:rFonts w:ascii="Segoe UI" w:hAnsi="Segoe UI" w:cs="Segoe UI"/>
          <w:sz w:val="22"/>
          <w:szCs w:val="22"/>
        </w:rPr>
        <w:t>тсутстви</w:t>
      </w:r>
      <w:r>
        <w:rPr>
          <w:rFonts w:ascii="Segoe UI" w:hAnsi="Segoe UI" w:cs="Segoe UI"/>
          <w:sz w:val="22"/>
          <w:szCs w:val="22"/>
        </w:rPr>
        <w:t>е</w:t>
      </w:r>
      <w:r w:rsidR="00EE34B8" w:rsidRPr="00EE34B8">
        <w:rPr>
          <w:rFonts w:ascii="Segoe UI" w:hAnsi="Segoe UI" w:cs="Segoe UI"/>
          <w:sz w:val="22"/>
          <w:szCs w:val="22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а также отсутстви</w:t>
      </w:r>
      <w:r w:rsidR="00311BA0">
        <w:rPr>
          <w:rFonts w:ascii="Segoe UI" w:hAnsi="Segoe UI" w:cs="Segoe UI"/>
          <w:sz w:val="22"/>
          <w:szCs w:val="22"/>
        </w:rPr>
        <w:t>е</w:t>
      </w:r>
      <w:r w:rsidR="00EE34B8" w:rsidRPr="00EE34B8">
        <w:rPr>
          <w:rFonts w:ascii="Segoe UI" w:hAnsi="Segoe UI" w:cs="Segoe UI"/>
          <w:sz w:val="22"/>
          <w:szCs w:val="22"/>
        </w:rPr>
        <w:t xml:space="preserve"> признаков использования земельного участка, предназначенного для садоводства и огородничества, выявленн</w:t>
      </w:r>
      <w:r w:rsidR="00311BA0">
        <w:rPr>
          <w:rFonts w:ascii="Segoe UI" w:hAnsi="Segoe UI" w:cs="Segoe UI"/>
          <w:sz w:val="22"/>
          <w:szCs w:val="22"/>
        </w:rPr>
        <w:t>ое</w:t>
      </w:r>
      <w:r w:rsidR="00EE34B8" w:rsidRPr="00EE34B8">
        <w:rPr>
          <w:rFonts w:ascii="Segoe UI" w:hAnsi="Segoe UI" w:cs="Segoe UI"/>
          <w:sz w:val="22"/>
          <w:szCs w:val="22"/>
        </w:rPr>
        <w:t xml:space="preserve"> по результатам проведения проверочных мероприятий, в указанных целях в течение трех лет.</w:t>
      </w:r>
      <w:proofErr w:type="gramEnd"/>
    </w:p>
    <w:p w:rsidR="00D80005" w:rsidRDefault="00D80005" w:rsidP="00D80005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EE34B8" w:rsidRPr="00EE34B8" w:rsidRDefault="00EE34B8" w:rsidP="00D80005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  <w:bCs/>
        </w:rPr>
        <w:t xml:space="preserve">За данное нарушение частью 3 статьи 8.8 </w:t>
      </w:r>
      <w:proofErr w:type="spellStart"/>
      <w:r w:rsidRPr="00EE34B8">
        <w:rPr>
          <w:rFonts w:ascii="Segoe UI" w:hAnsi="Segoe UI" w:cs="Segoe UI"/>
          <w:bCs/>
        </w:rPr>
        <w:t>КоАП</w:t>
      </w:r>
      <w:proofErr w:type="spellEnd"/>
      <w:r w:rsidRPr="00EE34B8">
        <w:rPr>
          <w:rFonts w:ascii="Segoe UI" w:hAnsi="Segoe UI" w:cs="Segoe UI"/>
          <w:bCs/>
        </w:rPr>
        <w:t xml:space="preserve"> РФ </w:t>
      </w:r>
      <w:r w:rsidR="00DD79EF">
        <w:rPr>
          <w:rFonts w:ascii="Segoe UI" w:hAnsi="Segoe UI" w:cs="Segoe UI"/>
          <w:bCs/>
        </w:rPr>
        <w:t xml:space="preserve">также </w:t>
      </w:r>
      <w:r w:rsidRPr="00EE34B8">
        <w:rPr>
          <w:rFonts w:ascii="Segoe UI" w:hAnsi="Segoe UI" w:cs="Segoe UI"/>
          <w:bCs/>
        </w:rPr>
        <w:t xml:space="preserve">установлена ответственность в виде штрафа. Размер штрафа по указанному нарушению может составить для граждан не менее </w:t>
      </w:r>
      <w:r w:rsidR="00715F1F">
        <w:rPr>
          <w:rFonts w:ascii="Segoe UI" w:hAnsi="Segoe UI" w:cs="Segoe UI"/>
          <w:bCs/>
        </w:rPr>
        <w:t>20</w:t>
      </w:r>
      <w:r w:rsidRPr="00EE34B8">
        <w:rPr>
          <w:rFonts w:ascii="Segoe UI" w:hAnsi="Segoe UI" w:cs="Segoe UI"/>
          <w:bCs/>
        </w:rPr>
        <w:t xml:space="preserve"> тыс</w:t>
      </w:r>
      <w:r w:rsidR="00D80005">
        <w:rPr>
          <w:rFonts w:ascii="Segoe UI" w:hAnsi="Segoe UI" w:cs="Segoe UI"/>
          <w:bCs/>
        </w:rPr>
        <w:t>.</w:t>
      </w:r>
      <w:r w:rsidRPr="00EE34B8">
        <w:rPr>
          <w:rFonts w:ascii="Segoe UI" w:hAnsi="Segoe UI" w:cs="Segoe UI"/>
          <w:bCs/>
        </w:rPr>
        <w:t xml:space="preserve"> рублей, а для юридических лиц не менее </w:t>
      </w:r>
      <w:r w:rsidR="00715F1F">
        <w:rPr>
          <w:rFonts w:ascii="Segoe UI" w:hAnsi="Segoe UI" w:cs="Segoe UI"/>
          <w:bCs/>
        </w:rPr>
        <w:t>400</w:t>
      </w:r>
      <w:r w:rsidRPr="00EE34B8">
        <w:rPr>
          <w:rFonts w:ascii="Segoe UI" w:hAnsi="Segoe UI" w:cs="Segoe UI"/>
          <w:bCs/>
        </w:rPr>
        <w:t xml:space="preserve"> тыс</w:t>
      </w:r>
      <w:r w:rsidR="00715F1F">
        <w:rPr>
          <w:rFonts w:ascii="Segoe UI" w:hAnsi="Segoe UI" w:cs="Segoe UI"/>
          <w:bCs/>
        </w:rPr>
        <w:t>.</w:t>
      </w:r>
      <w:r w:rsidRPr="00EE34B8">
        <w:rPr>
          <w:rFonts w:ascii="Segoe UI" w:hAnsi="Segoe UI" w:cs="Segoe UI"/>
          <w:bCs/>
        </w:rPr>
        <w:t xml:space="preserve"> рублей. Кроме того, как и в случае со статьей 7.1 </w:t>
      </w:r>
      <w:proofErr w:type="spellStart"/>
      <w:r w:rsidRPr="00EE34B8">
        <w:rPr>
          <w:rFonts w:ascii="Segoe UI" w:hAnsi="Segoe UI" w:cs="Segoe UI"/>
          <w:bCs/>
        </w:rPr>
        <w:t>КоАП</w:t>
      </w:r>
      <w:proofErr w:type="spellEnd"/>
      <w:r w:rsidRPr="00EE34B8">
        <w:rPr>
          <w:rFonts w:ascii="Segoe UI" w:hAnsi="Segoe UI" w:cs="Segoe UI"/>
          <w:bCs/>
        </w:rPr>
        <w:t xml:space="preserve"> РФ, штраф может быть рассчитан с учетом кадастровой стоимости земельного участка и может быть значительно больше указанных размеров.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Pr="00652F31" w:rsidRDefault="00DD79EF" w:rsidP="00715F1F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652F31">
        <w:rPr>
          <w:rFonts w:ascii="Segoe UI" w:hAnsi="Segoe UI" w:cs="Segoe UI"/>
        </w:rPr>
        <w:t>Отдельно д</w:t>
      </w:r>
      <w:r w:rsidR="00EE34B8" w:rsidRPr="00652F31">
        <w:rPr>
          <w:rFonts w:ascii="Segoe UI" w:hAnsi="Segoe UI" w:cs="Segoe UI"/>
        </w:rPr>
        <w:t xml:space="preserve">ля юридических лиц </w:t>
      </w:r>
      <w:r w:rsidR="00715F1F" w:rsidRPr="00652F31">
        <w:rPr>
          <w:rFonts w:ascii="Segoe UI" w:hAnsi="Segoe UI" w:cs="Segoe UI"/>
        </w:rPr>
        <w:t xml:space="preserve">статьей 7.34 </w:t>
      </w:r>
      <w:proofErr w:type="spellStart"/>
      <w:r w:rsidR="00715F1F" w:rsidRPr="00652F31">
        <w:rPr>
          <w:rFonts w:ascii="Segoe UI" w:hAnsi="Segoe UI" w:cs="Segoe UI"/>
        </w:rPr>
        <w:t>КоАП</w:t>
      </w:r>
      <w:proofErr w:type="spellEnd"/>
      <w:r w:rsidR="00715F1F" w:rsidRPr="00652F31">
        <w:rPr>
          <w:rFonts w:ascii="Segoe UI" w:hAnsi="Segoe UI" w:cs="Segoe UI"/>
        </w:rPr>
        <w:t xml:space="preserve"> РФ </w:t>
      </w:r>
      <w:r w:rsidR="00EE34B8" w:rsidRPr="00652F31">
        <w:rPr>
          <w:rFonts w:ascii="Segoe UI" w:hAnsi="Segoe UI" w:cs="Segoe UI"/>
        </w:rPr>
        <w:t xml:space="preserve">установлена административная ответственность за использование земельного участка на праве постоянного (бессрочного) пользования юридическим лицом, не выполнившим в установленный федеральным </w:t>
      </w:r>
      <w:hyperlink r:id="rId6" w:history="1">
        <w:r w:rsidR="00EE34B8" w:rsidRPr="00652F31">
          <w:rPr>
            <w:rStyle w:val="a5"/>
            <w:rFonts w:ascii="Segoe UI" w:hAnsi="Segoe UI" w:cs="Segoe UI"/>
            <w:color w:val="auto"/>
            <w:u w:val="none"/>
          </w:rPr>
          <w:t>законом</w:t>
        </w:r>
      </w:hyperlink>
      <w:r w:rsidR="00EE34B8" w:rsidRPr="00652F31">
        <w:rPr>
          <w:rFonts w:ascii="Segoe UI" w:hAnsi="Segoe UI" w:cs="Segoe UI"/>
        </w:rPr>
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 w:rsidR="00652F31" w:rsidRPr="00652F31">
        <w:rPr>
          <w:rFonts w:ascii="Segoe UI" w:hAnsi="Segoe UI" w:cs="Segoe UI"/>
        </w:rPr>
        <w:t>, в виде штрафа</w:t>
      </w:r>
      <w:r w:rsidR="00EE34B8" w:rsidRPr="00652F31">
        <w:rPr>
          <w:rFonts w:ascii="Segoe UI" w:hAnsi="Segoe UI" w:cs="Segoe UI"/>
        </w:rPr>
        <w:t xml:space="preserve"> в размере от </w:t>
      </w:r>
      <w:r w:rsidR="00715F1F" w:rsidRPr="00652F31">
        <w:rPr>
          <w:rFonts w:ascii="Segoe UI" w:hAnsi="Segoe UI" w:cs="Segoe UI"/>
        </w:rPr>
        <w:t>20</w:t>
      </w:r>
      <w:r w:rsidR="00EE34B8" w:rsidRPr="00652F31">
        <w:rPr>
          <w:rFonts w:ascii="Segoe UI" w:hAnsi="Segoe UI" w:cs="Segoe UI"/>
        </w:rPr>
        <w:t xml:space="preserve"> тыс</w:t>
      </w:r>
      <w:r w:rsidR="00715F1F" w:rsidRPr="00652F31">
        <w:rPr>
          <w:rFonts w:ascii="Segoe UI" w:hAnsi="Segoe UI" w:cs="Segoe UI"/>
        </w:rPr>
        <w:t>.</w:t>
      </w:r>
      <w:r w:rsidR="00EE34B8" w:rsidRPr="00652F31">
        <w:rPr>
          <w:rFonts w:ascii="Segoe UI" w:hAnsi="Segoe UI" w:cs="Segoe UI"/>
        </w:rPr>
        <w:t xml:space="preserve"> до </w:t>
      </w:r>
      <w:r w:rsidR="00715F1F" w:rsidRPr="00652F31">
        <w:rPr>
          <w:rFonts w:ascii="Segoe UI" w:hAnsi="Segoe UI" w:cs="Segoe UI"/>
        </w:rPr>
        <w:t>100</w:t>
      </w:r>
      <w:r w:rsidR="00EE34B8" w:rsidRPr="00652F31">
        <w:rPr>
          <w:rFonts w:ascii="Segoe UI" w:hAnsi="Segoe UI" w:cs="Segoe UI"/>
        </w:rPr>
        <w:t xml:space="preserve"> тыс</w:t>
      </w:r>
      <w:r w:rsidR="00715F1F" w:rsidRPr="00652F31">
        <w:rPr>
          <w:rFonts w:ascii="Segoe UI" w:hAnsi="Segoe UI" w:cs="Segoe UI"/>
        </w:rPr>
        <w:t>.</w:t>
      </w:r>
      <w:r w:rsidR="00EE34B8" w:rsidRPr="00652F31">
        <w:rPr>
          <w:rFonts w:ascii="Segoe UI" w:hAnsi="Segoe UI" w:cs="Segoe UI"/>
        </w:rPr>
        <w:t xml:space="preserve"> рублей.</w:t>
      </w:r>
      <w:proofErr w:type="gramEnd"/>
    </w:p>
    <w:p w:rsidR="00715F1F" w:rsidRPr="00652F31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Pr="00EE34B8" w:rsidRDefault="00652F31" w:rsidP="00715F1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lastRenderedPageBreak/>
        <w:t xml:space="preserve">Для справки: </w:t>
      </w:r>
      <w:r w:rsidR="00EE34B8" w:rsidRPr="00EE34B8">
        <w:rPr>
          <w:rFonts w:ascii="Segoe UI" w:hAnsi="Segoe UI" w:cs="Segoe UI"/>
        </w:rPr>
        <w:t>По итогам 9 месяцев 2018 года специалистами Управления</w:t>
      </w:r>
      <w:r>
        <w:rPr>
          <w:rFonts w:ascii="Segoe UI" w:hAnsi="Segoe UI" w:cs="Segoe UI"/>
        </w:rPr>
        <w:t xml:space="preserve"> Росреестра по Тверской области</w:t>
      </w:r>
      <w:r w:rsidR="00EE34B8" w:rsidRPr="00EE34B8">
        <w:rPr>
          <w:rFonts w:ascii="Segoe UI" w:hAnsi="Segoe UI" w:cs="Segoe UI"/>
        </w:rPr>
        <w:t xml:space="preserve"> проведено 1550 плановых и внеплановых проверок </w:t>
      </w:r>
      <w:r w:rsidR="00715F1F">
        <w:rPr>
          <w:rFonts w:ascii="Segoe UI" w:hAnsi="Segoe UI" w:cs="Segoe UI"/>
        </w:rPr>
        <w:t xml:space="preserve">земельного законодательства </w:t>
      </w:r>
      <w:r w:rsidR="00EE34B8" w:rsidRPr="00EE34B8">
        <w:rPr>
          <w:rFonts w:ascii="Segoe UI" w:hAnsi="Segoe UI" w:cs="Segoe UI"/>
        </w:rPr>
        <w:t>и 550 административных обследований объектов земельных отношений. В ходе проверок выявлено 719 нарушений земельного законодательства и 243 административных правонарушения, связанных с неисполнением предписания.</w:t>
      </w:r>
    </w:p>
    <w:p w:rsidR="00715F1F" w:rsidRDefault="00715F1F" w:rsidP="00715F1F">
      <w:pPr>
        <w:spacing w:after="0" w:line="240" w:lineRule="auto"/>
        <w:jc w:val="both"/>
        <w:rPr>
          <w:rFonts w:ascii="Segoe UI" w:hAnsi="Segoe UI" w:cs="Segoe UI"/>
        </w:rPr>
      </w:pPr>
    </w:p>
    <w:p w:rsidR="00EE34B8" w:rsidRDefault="00EE34B8" w:rsidP="00715F1F">
      <w:pPr>
        <w:spacing w:after="0" w:line="240" w:lineRule="auto"/>
        <w:jc w:val="both"/>
        <w:rPr>
          <w:rFonts w:ascii="Segoe UI" w:hAnsi="Segoe UI" w:cs="Segoe UI"/>
        </w:rPr>
      </w:pPr>
      <w:r w:rsidRPr="00EE34B8">
        <w:rPr>
          <w:rFonts w:ascii="Segoe UI" w:hAnsi="Segoe UI" w:cs="Segoe UI"/>
        </w:rPr>
        <w:t>За указанный период инспекторами выдано 876 предписаний об устранении выявленных нарушений. В ходе внеплановых проверок исполнения предписаний выявлено, что 519 нарушений устранено. Наложено штрафов в размере 6</w:t>
      </w:r>
      <w:r w:rsidR="00715F1F">
        <w:rPr>
          <w:rFonts w:ascii="Segoe UI" w:hAnsi="Segoe UI" w:cs="Segoe UI"/>
        </w:rPr>
        <w:t>,</w:t>
      </w:r>
      <w:r w:rsidRPr="00EE34B8">
        <w:rPr>
          <w:rFonts w:ascii="Segoe UI" w:hAnsi="Segoe UI" w:cs="Segoe UI"/>
        </w:rPr>
        <w:t>6</w:t>
      </w:r>
      <w:r w:rsidR="00715F1F">
        <w:rPr>
          <w:rFonts w:ascii="Segoe UI" w:hAnsi="Segoe UI" w:cs="Segoe UI"/>
        </w:rPr>
        <w:t xml:space="preserve"> млн</w:t>
      </w:r>
      <w:r w:rsidRPr="00EE34B8">
        <w:rPr>
          <w:rFonts w:ascii="Segoe UI" w:hAnsi="Segoe UI" w:cs="Segoe UI"/>
        </w:rPr>
        <w:t xml:space="preserve"> руб., взыскано штрафов на сумму 5</w:t>
      </w:r>
      <w:r w:rsidR="00715F1F">
        <w:rPr>
          <w:rFonts w:ascii="Segoe UI" w:hAnsi="Segoe UI" w:cs="Segoe UI"/>
        </w:rPr>
        <w:t>,5 млн</w:t>
      </w:r>
      <w:r w:rsidRPr="00EE34B8">
        <w:rPr>
          <w:rFonts w:ascii="Segoe UI" w:hAnsi="Segoe UI" w:cs="Segoe UI"/>
        </w:rPr>
        <w:t xml:space="preserve"> руб.</w:t>
      </w:r>
    </w:p>
    <w:p w:rsidR="00E122AB" w:rsidRPr="0003071B" w:rsidRDefault="00356AA6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356AA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6688"/>
    <w:rsid w:val="002D0BE2"/>
    <w:rsid w:val="002D1A8C"/>
    <w:rsid w:val="002E4034"/>
    <w:rsid w:val="002F5002"/>
    <w:rsid w:val="00311BA0"/>
    <w:rsid w:val="00316FF8"/>
    <w:rsid w:val="0033250C"/>
    <w:rsid w:val="003356CB"/>
    <w:rsid w:val="00335BF6"/>
    <w:rsid w:val="003420F1"/>
    <w:rsid w:val="003511C0"/>
    <w:rsid w:val="00356AA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2F31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5F1F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83C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DE8"/>
    <w:rsid w:val="008C3DEC"/>
    <w:rsid w:val="008C6257"/>
    <w:rsid w:val="008D0E03"/>
    <w:rsid w:val="008D14BA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2CC5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8695A"/>
    <w:rsid w:val="00B92598"/>
    <w:rsid w:val="00B94577"/>
    <w:rsid w:val="00B9541F"/>
    <w:rsid w:val="00B96E42"/>
    <w:rsid w:val="00BA113F"/>
    <w:rsid w:val="00BA4DA0"/>
    <w:rsid w:val="00BA6916"/>
    <w:rsid w:val="00BB2B89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80005"/>
    <w:rsid w:val="00D97035"/>
    <w:rsid w:val="00DA08AA"/>
    <w:rsid w:val="00DA6203"/>
    <w:rsid w:val="00DA6D3F"/>
    <w:rsid w:val="00DB0EE2"/>
    <w:rsid w:val="00DB2EA4"/>
    <w:rsid w:val="00DB5FF4"/>
    <w:rsid w:val="00DC0807"/>
    <w:rsid w:val="00DC3B3A"/>
    <w:rsid w:val="00DC4B81"/>
    <w:rsid w:val="00DD79EF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E34B8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68C994A518F0C6B5CDFD9FB40FEB595CDBA2192801F06DCF597CC919995401932338E16F2CF9001508B64E0DE59063F20126817C983B6FUEF4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6273-130B-45B8-B24C-15669673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2018-11-07T14:26:00Z</cp:lastPrinted>
  <dcterms:created xsi:type="dcterms:W3CDTF">2018-11-14T12:47:00Z</dcterms:created>
  <dcterms:modified xsi:type="dcterms:W3CDTF">2018-11-15T07:56:00Z</dcterms:modified>
</cp:coreProperties>
</file>