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8" w:rsidRPr="00BF2941" w:rsidRDefault="00E90564" w:rsidP="00183918">
      <w:pPr>
        <w:ind w:left="-567"/>
        <w:rPr>
          <w:rFonts w:ascii="Segoe UI" w:hAnsi="Segoe UI" w:cs="Segoe U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128C7" w:rsidRPr="00CD4036" w:rsidRDefault="00CD4036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Захват чужого земельного участка может привести к доставке в участок судебный</w:t>
      </w:r>
    </w:p>
    <w:p w:rsidR="00DF651E" w:rsidRPr="00CD4036" w:rsidRDefault="00DF651E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E128C7" w:rsidRDefault="00D16AAF" w:rsidP="00CE4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b/>
          <w:color w:val="000000"/>
          <w:lang w:eastAsia="ru-RU"/>
        </w:rPr>
        <w:t>1</w:t>
      </w:r>
      <w:r w:rsidRPr="00D16AAF">
        <w:rPr>
          <w:rFonts w:ascii="Segoe UI" w:hAnsi="Segoe UI" w:cs="Segoe UI"/>
          <w:b/>
          <w:color w:val="000000"/>
          <w:lang w:eastAsia="ru-RU"/>
        </w:rPr>
        <w:t>1</w:t>
      </w:r>
      <w:r w:rsidR="00CE4A66" w:rsidRPr="00CE4A66">
        <w:rPr>
          <w:rFonts w:ascii="Segoe UI" w:hAnsi="Segoe UI" w:cs="Segoe UI"/>
          <w:b/>
          <w:color w:val="000000"/>
          <w:lang w:eastAsia="ru-RU"/>
        </w:rPr>
        <w:t xml:space="preserve"> июля 201</w:t>
      </w:r>
      <w:r w:rsidR="00272132">
        <w:rPr>
          <w:rFonts w:ascii="Segoe UI" w:hAnsi="Segoe UI" w:cs="Segoe UI"/>
          <w:b/>
          <w:color w:val="000000"/>
          <w:lang w:eastAsia="ru-RU"/>
        </w:rPr>
        <w:t>9</w:t>
      </w:r>
      <w:r w:rsidR="00CE4A66" w:rsidRPr="00CE4A66">
        <w:rPr>
          <w:rFonts w:ascii="Segoe UI" w:hAnsi="Segoe UI" w:cs="Segoe UI"/>
          <w:b/>
          <w:color w:val="000000"/>
          <w:lang w:eastAsia="ru-RU"/>
        </w:rPr>
        <w:t xml:space="preserve"> года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</w:t>
      </w:r>
      <w:r w:rsidR="00E128C7">
        <w:rPr>
          <w:rFonts w:ascii="Segoe UI" w:hAnsi="Segoe UI" w:cs="Segoe UI"/>
          <w:color w:val="000000"/>
          <w:lang w:eastAsia="ru-RU"/>
        </w:rPr>
        <w:t>–</w:t>
      </w:r>
      <w:r w:rsidR="00CE4A66" w:rsidRPr="00CE4A66">
        <w:rPr>
          <w:rFonts w:ascii="Segoe UI" w:hAnsi="Segoe UI" w:cs="Segoe UI"/>
          <w:color w:val="000000"/>
          <w:lang w:eastAsia="ru-RU"/>
        </w:rPr>
        <w:t xml:space="preserve"> </w:t>
      </w:r>
      <w:r w:rsidR="00E128C7">
        <w:rPr>
          <w:rFonts w:ascii="Segoe UI" w:hAnsi="Segoe UI" w:cs="Segoe UI"/>
          <w:color w:val="000000"/>
          <w:lang w:eastAsia="ru-RU"/>
        </w:rPr>
        <w:t xml:space="preserve">В тверском регионе реализована новая форма взаимодействия Росреестра и полиции – доставление </w:t>
      </w:r>
      <w:r w:rsidR="006C7B8A">
        <w:rPr>
          <w:rFonts w:ascii="Segoe UI" w:hAnsi="Segoe UI" w:cs="Segoe UI"/>
          <w:color w:val="000000"/>
          <w:lang w:eastAsia="ru-RU"/>
        </w:rPr>
        <w:t xml:space="preserve">в мировой суд </w:t>
      </w:r>
      <w:r w:rsidR="00E128C7">
        <w:rPr>
          <w:rFonts w:ascii="Segoe UI" w:hAnsi="Segoe UI" w:cs="Segoe UI"/>
          <w:color w:val="000000"/>
          <w:lang w:eastAsia="ru-RU"/>
        </w:rPr>
        <w:t>нарушителей земельного законодательства, в срок не</w:t>
      </w:r>
      <w:r w:rsidR="00220A64" w:rsidRPr="00220A64">
        <w:rPr>
          <w:rFonts w:ascii="Segoe UI" w:hAnsi="Segoe UI" w:cs="Segoe UI"/>
          <w:color w:val="000000"/>
          <w:lang w:eastAsia="ru-RU"/>
        </w:rPr>
        <w:t xml:space="preserve"> </w:t>
      </w:r>
      <w:r w:rsidR="00427183">
        <w:rPr>
          <w:rFonts w:ascii="Segoe UI" w:hAnsi="Segoe UI" w:cs="Segoe UI"/>
          <w:color w:val="000000"/>
          <w:lang w:eastAsia="ru-RU"/>
        </w:rPr>
        <w:t>у</w:t>
      </w:r>
      <w:r w:rsidR="00E128C7">
        <w:rPr>
          <w:rFonts w:ascii="Segoe UI" w:hAnsi="Segoe UI" w:cs="Segoe UI"/>
          <w:color w:val="000000"/>
          <w:lang w:eastAsia="ru-RU"/>
        </w:rPr>
        <w:t xml:space="preserve">плативших административный штраф.  </w:t>
      </w:r>
    </w:p>
    <w:p w:rsidR="00E128C7" w:rsidRDefault="00E128C7" w:rsidP="00CE4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1B71E3" w:rsidRPr="00745CE0" w:rsidRDefault="00E128C7" w:rsidP="001B71E3">
      <w:pPr>
        <w:spacing w:after="0" w:line="240" w:lineRule="auto"/>
        <w:jc w:val="both"/>
        <w:rPr>
          <w:rFonts w:ascii="Segoe UI" w:hAnsi="Segoe UI" w:cs="Segoe UI"/>
          <w:bCs/>
        </w:rPr>
      </w:pPr>
      <w:proofErr w:type="gramStart"/>
      <w:r>
        <w:rPr>
          <w:rFonts w:ascii="Segoe UI" w:hAnsi="Segoe UI" w:cs="Segoe UI"/>
          <w:color w:val="000000"/>
          <w:lang w:eastAsia="ru-RU"/>
        </w:rPr>
        <w:t>В соответствии со ст. 20.25 Кодекса РФ об административных правонарушениях (</w:t>
      </w:r>
      <w:proofErr w:type="spellStart"/>
      <w:r>
        <w:rPr>
          <w:rFonts w:ascii="Segoe UI" w:hAnsi="Segoe UI" w:cs="Segoe UI"/>
          <w:color w:val="000000"/>
          <w:lang w:eastAsia="ru-RU"/>
        </w:rPr>
        <w:t>КоАП</w:t>
      </w:r>
      <w:proofErr w:type="spellEnd"/>
      <w:r>
        <w:rPr>
          <w:rFonts w:ascii="Segoe UI" w:hAnsi="Segoe UI" w:cs="Segoe UI"/>
          <w:color w:val="000000"/>
          <w:lang w:eastAsia="ru-RU"/>
        </w:rPr>
        <w:t>) в отношении нарушителей земельного законодательства, не</w:t>
      </w:r>
      <w:r w:rsidR="00220A64" w:rsidRPr="00220A64">
        <w:rPr>
          <w:rFonts w:ascii="Segoe UI" w:hAnsi="Segoe UI" w:cs="Segoe UI"/>
          <w:color w:val="000000"/>
          <w:lang w:eastAsia="ru-RU"/>
        </w:rPr>
        <w:t xml:space="preserve"> </w:t>
      </w:r>
      <w:r w:rsidR="00183918">
        <w:rPr>
          <w:rFonts w:ascii="Segoe UI" w:hAnsi="Segoe UI" w:cs="Segoe UI"/>
          <w:color w:val="000000"/>
          <w:lang w:eastAsia="ru-RU"/>
        </w:rPr>
        <w:t>у</w:t>
      </w:r>
      <w:r>
        <w:rPr>
          <w:rFonts w:ascii="Segoe UI" w:hAnsi="Segoe UI" w:cs="Segoe UI"/>
          <w:color w:val="000000"/>
          <w:lang w:eastAsia="ru-RU"/>
        </w:rPr>
        <w:t>плативших в установленный законом срок административный штраф</w:t>
      </w:r>
      <w:r w:rsidR="001B71E3">
        <w:rPr>
          <w:rFonts w:ascii="Segoe UI" w:hAnsi="Segoe UI" w:cs="Segoe UI"/>
          <w:color w:val="000000"/>
          <w:lang w:eastAsia="ru-RU"/>
        </w:rPr>
        <w:t>,</w:t>
      </w:r>
      <w:r>
        <w:rPr>
          <w:rFonts w:ascii="Segoe UI" w:hAnsi="Segoe UI" w:cs="Segoe UI"/>
          <w:color w:val="000000"/>
          <w:lang w:eastAsia="ru-RU"/>
        </w:rPr>
        <w:t xml:space="preserve"> </w:t>
      </w:r>
      <w:r w:rsidR="001B71E3">
        <w:rPr>
          <w:rFonts w:ascii="Segoe UI" w:hAnsi="Segoe UI" w:cs="Segoe UI"/>
          <w:color w:val="000000"/>
          <w:lang w:eastAsia="ru-RU"/>
        </w:rPr>
        <w:t xml:space="preserve">мировым судом назначается наказание в виде </w:t>
      </w:r>
      <w:r w:rsidR="001B71E3" w:rsidRPr="00745CE0">
        <w:rPr>
          <w:rFonts w:ascii="Segoe UI" w:hAnsi="Segoe UI" w:cs="Segoe UI"/>
        </w:rPr>
        <w:t xml:space="preserve">штрафа в двукратном размере суммы неуплаченного </w:t>
      </w:r>
      <w:r w:rsidR="001B71E3">
        <w:rPr>
          <w:rFonts w:ascii="Segoe UI" w:hAnsi="Segoe UI" w:cs="Segoe UI"/>
        </w:rPr>
        <w:t>ранее</w:t>
      </w:r>
      <w:r w:rsidR="001B71E3" w:rsidRPr="00745CE0">
        <w:rPr>
          <w:rFonts w:ascii="Segoe UI" w:hAnsi="Segoe UI" w:cs="Segoe UI"/>
        </w:rPr>
        <w:t xml:space="preserve"> штрафа, либо административный арест на срок до пятнадцати суток,</w:t>
      </w:r>
      <w:r w:rsidR="001B71E3" w:rsidRPr="00745CE0">
        <w:rPr>
          <w:rFonts w:ascii="Segoe UI" w:hAnsi="Segoe UI" w:cs="Segoe UI"/>
          <w:bCs/>
        </w:rPr>
        <w:t xml:space="preserve"> либо обязательные работы на срок до пятидесяти часов.</w:t>
      </w:r>
      <w:r w:rsidR="001B71E3" w:rsidRPr="00745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71E3" w:rsidRDefault="001B71E3" w:rsidP="00CE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C7" w:rsidRDefault="001B71E3" w:rsidP="00CE4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B71E3">
        <w:rPr>
          <w:rFonts w:ascii="Segoe UI" w:hAnsi="Segoe UI" w:cs="Segoe UI"/>
          <w:color w:val="000000"/>
          <w:lang w:eastAsia="ru-RU"/>
        </w:rPr>
        <w:t>Учитывая</w:t>
      </w:r>
      <w:r w:rsidR="00677889" w:rsidRPr="00677889">
        <w:rPr>
          <w:rFonts w:ascii="Segoe UI" w:hAnsi="Segoe UI" w:cs="Segoe UI"/>
          <w:color w:val="000000"/>
          <w:lang w:eastAsia="ru-RU"/>
        </w:rPr>
        <w:t xml:space="preserve"> </w:t>
      </w:r>
      <w:r w:rsidR="00677889">
        <w:rPr>
          <w:rFonts w:ascii="Segoe UI" w:hAnsi="Segoe UI" w:cs="Segoe UI"/>
          <w:color w:val="000000"/>
          <w:lang w:eastAsia="ru-RU"/>
        </w:rPr>
        <w:t>то, что</w:t>
      </w:r>
      <w:r w:rsidRPr="001B71E3">
        <w:rPr>
          <w:rFonts w:ascii="Segoe UI" w:hAnsi="Segoe UI" w:cs="Segoe UI"/>
        </w:rPr>
        <w:t xml:space="preserve"> нарушител</w:t>
      </w:r>
      <w:r w:rsidR="003F7072">
        <w:rPr>
          <w:rFonts w:ascii="Segoe UI" w:hAnsi="Segoe UI" w:cs="Segoe UI"/>
        </w:rPr>
        <w:t>и</w:t>
      </w:r>
      <w:r w:rsidRPr="001B71E3">
        <w:rPr>
          <w:rFonts w:ascii="Segoe UI" w:hAnsi="Segoe UI" w:cs="Segoe UI"/>
        </w:rPr>
        <w:t xml:space="preserve"> не только не оплачива</w:t>
      </w:r>
      <w:r w:rsidR="003F7072">
        <w:rPr>
          <w:rFonts w:ascii="Segoe UI" w:hAnsi="Segoe UI" w:cs="Segoe UI"/>
        </w:rPr>
        <w:t xml:space="preserve">ют назначенные им </w:t>
      </w:r>
      <w:r w:rsidRPr="001B71E3">
        <w:rPr>
          <w:rFonts w:ascii="Segoe UI" w:hAnsi="Segoe UI" w:cs="Segoe UI"/>
        </w:rPr>
        <w:t xml:space="preserve">штрафы, но и </w:t>
      </w:r>
      <w:r w:rsidR="003F7072">
        <w:rPr>
          <w:rFonts w:ascii="Segoe UI" w:hAnsi="Segoe UI" w:cs="Segoe UI"/>
        </w:rPr>
        <w:t xml:space="preserve">пытаются </w:t>
      </w:r>
      <w:r w:rsidRPr="001B71E3">
        <w:rPr>
          <w:rFonts w:ascii="Segoe UI" w:hAnsi="Segoe UI" w:cs="Segoe UI"/>
        </w:rPr>
        <w:t xml:space="preserve">избежать ответственности за их неуплату, региональное Управление Росреестра </w:t>
      </w:r>
      <w:r w:rsidR="003F7072">
        <w:rPr>
          <w:rFonts w:ascii="Segoe UI" w:hAnsi="Segoe UI" w:cs="Segoe UI"/>
        </w:rPr>
        <w:t>совместно с</w:t>
      </w:r>
      <w:r w:rsidRPr="001B71E3">
        <w:rPr>
          <w:rFonts w:ascii="Segoe UI" w:hAnsi="Segoe UI" w:cs="Segoe UI"/>
        </w:rPr>
        <w:t xml:space="preserve"> Управлени</w:t>
      </w:r>
      <w:r w:rsidR="003F7072">
        <w:rPr>
          <w:rFonts w:ascii="Segoe UI" w:hAnsi="Segoe UI" w:cs="Segoe UI"/>
        </w:rPr>
        <w:t>ем</w:t>
      </w:r>
      <w:r w:rsidRPr="001B71E3">
        <w:rPr>
          <w:rFonts w:ascii="Segoe UI" w:hAnsi="Segoe UI" w:cs="Segoe UI"/>
        </w:rPr>
        <w:t xml:space="preserve"> МВД России по Тверской области </w:t>
      </w:r>
      <w:r w:rsidR="003F7072">
        <w:rPr>
          <w:rFonts w:ascii="Segoe UI" w:hAnsi="Segoe UI" w:cs="Segoe UI"/>
        </w:rPr>
        <w:t xml:space="preserve">организовали доставление </w:t>
      </w:r>
      <w:r w:rsidRPr="001B71E3">
        <w:rPr>
          <w:rFonts w:ascii="Segoe UI" w:hAnsi="Segoe UI" w:cs="Segoe UI"/>
        </w:rPr>
        <w:t>в мировые суды лиц, уклоняющихся от исполнения административного наказания.</w:t>
      </w:r>
    </w:p>
    <w:p w:rsidR="001B71E3" w:rsidRPr="001B71E3" w:rsidRDefault="001B71E3" w:rsidP="00CE4A6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9A0187" w:rsidRDefault="001B71E3" w:rsidP="00745CE0">
      <w:pPr>
        <w:spacing w:after="0" w:line="240" w:lineRule="auto"/>
        <w:jc w:val="both"/>
        <w:outlineLvl w:val="2"/>
        <w:rPr>
          <w:rFonts w:ascii="Segoe UI" w:hAnsi="Segoe UI" w:cs="Segoe UI"/>
          <w:i/>
        </w:rPr>
      </w:pPr>
      <w:r w:rsidRPr="00745CE0">
        <w:rPr>
          <w:rFonts w:ascii="Segoe UI" w:hAnsi="Segoe UI" w:cs="Segoe UI"/>
          <w:b/>
        </w:rPr>
        <w:t xml:space="preserve">Начальник отдела государственного земельного надзора, геодезии и картографии </w:t>
      </w:r>
      <w:r>
        <w:rPr>
          <w:rFonts w:ascii="Segoe UI" w:hAnsi="Segoe UI" w:cs="Segoe UI"/>
          <w:b/>
        </w:rPr>
        <w:t>Управления Росреестра по Тверской области</w:t>
      </w:r>
      <w:r w:rsidRPr="00745CE0">
        <w:rPr>
          <w:rFonts w:ascii="Segoe UI" w:hAnsi="Segoe UI" w:cs="Segoe UI"/>
          <w:b/>
        </w:rPr>
        <w:t xml:space="preserve"> Александр </w:t>
      </w:r>
      <w:proofErr w:type="spellStart"/>
      <w:r w:rsidRPr="00745CE0">
        <w:rPr>
          <w:rFonts w:ascii="Segoe UI" w:hAnsi="Segoe UI" w:cs="Segoe UI"/>
          <w:b/>
        </w:rPr>
        <w:t>Милушкин</w:t>
      </w:r>
      <w:proofErr w:type="spellEnd"/>
      <w:r w:rsidRPr="00745CE0">
        <w:rPr>
          <w:rFonts w:ascii="Segoe UI" w:hAnsi="Segoe UI" w:cs="Segoe UI"/>
          <w:b/>
        </w:rPr>
        <w:t>:</w:t>
      </w:r>
      <w:r>
        <w:rPr>
          <w:rFonts w:ascii="Segoe UI" w:hAnsi="Segoe UI" w:cs="Segoe UI"/>
        </w:rPr>
        <w:t xml:space="preserve"> </w:t>
      </w:r>
      <w:r w:rsidRPr="009A0187">
        <w:rPr>
          <w:rFonts w:ascii="Segoe UI" w:hAnsi="Segoe UI" w:cs="Segoe UI"/>
          <w:i/>
        </w:rPr>
        <w:t>«</w:t>
      </w:r>
      <w:r w:rsidR="003F7072">
        <w:rPr>
          <w:rFonts w:ascii="Segoe UI" w:hAnsi="Segoe UI" w:cs="Segoe UI"/>
          <w:i/>
        </w:rPr>
        <w:t xml:space="preserve">В результате </w:t>
      </w:r>
      <w:proofErr w:type="gramStart"/>
      <w:r w:rsidR="003F7072">
        <w:rPr>
          <w:rFonts w:ascii="Segoe UI" w:hAnsi="Segoe UI" w:cs="Segoe UI"/>
          <w:i/>
        </w:rPr>
        <w:t>в</w:t>
      </w:r>
      <w:r>
        <w:rPr>
          <w:rFonts w:ascii="Segoe UI" w:hAnsi="Segoe UI" w:cs="Segoe UI"/>
          <w:i/>
        </w:rPr>
        <w:t xml:space="preserve">чера </w:t>
      </w:r>
      <w:r w:rsidR="00183918">
        <w:rPr>
          <w:rFonts w:ascii="Segoe UI" w:hAnsi="Segoe UI" w:cs="Segoe UI"/>
          <w:i/>
        </w:rPr>
        <w:t xml:space="preserve">в Твери </w:t>
      </w:r>
      <w:r w:rsidR="00677889">
        <w:rPr>
          <w:rFonts w:ascii="Segoe UI" w:hAnsi="Segoe UI" w:cs="Segoe UI"/>
          <w:i/>
        </w:rPr>
        <w:t xml:space="preserve">полицией </w:t>
      </w:r>
      <w:r w:rsidR="00183918">
        <w:rPr>
          <w:rFonts w:ascii="Segoe UI" w:hAnsi="Segoe UI" w:cs="Segoe UI"/>
          <w:i/>
        </w:rPr>
        <w:t xml:space="preserve">организовано </w:t>
      </w:r>
      <w:r>
        <w:rPr>
          <w:rFonts w:ascii="Segoe UI" w:hAnsi="Segoe UI" w:cs="Segoe UI"/>
          <w:i/>
        </w:rPr>
        <w:t xml:space="preserve">доставление </w:t>
      </w:r>
      <w:r w:rsidRPr="009A0187">
        <w:rPr>
          <w:rFonts w:ascii="Segoe UI" w:hAnsi="Segoe UI" w:cs="Segoe UI"/>
          <w:i/>
        </w:rPr>
        <w:t>гражданин</w:t>
      </w:r>
      <w:r>
        <w:rPr>
          <w:rFonts w:ascii="Segoe UI" w:hAnsi="Segoe UI" w:cs="Segoe UI"/>
          <w:i/>
        </w:rPr>
        <w:t>а</w:t>
      </w:r>
      <w:r w:rsidRPr="009A0187">
        <w:rPr>
          <w:rFonts w:ascii="Segoe UI" w:hAnsi="Segoe UI" w:cs="Segoe UI"/>
          <w:i/>
        </w:rPr>
        <w:t xml:space="preserve"> Н.</w:t>
      </w:r>
      <w:r w:rsidR="00183918">
        <w:rPr>
          <w:rFonts w:ascii="Segoe UI" w:hAnsi="Segoe UI" w:cs="Segoe UI"/>
          <w:i/>
        </w:rPr>
        <w:t>, не</w:t>
      </w:r>
      <w:r w:rsidR="00427183" w:rsidRPr="00427183">
        <w:rPr>
          <w:rFonts w:ascii="Segoe UI" w:hAnsi="Segoe UI" w:cs="Segoe UI"/>
          <w:i/>
        </w:rPr>
        <w:t xml:space="preserve"> </w:t>
      </w:r>
      <w:r w:rsidR="00183918">
        <w:rPr>
          <w:rFonts w:ascii="Segoe UI" w:hAnsi="Segoe UI" w:cs="Segoe UI"/>
          <w:i/>
        </w:rPr>
        <w:t>уплатившего в срок штраф в размере 5 тыс. рублей за самовольное занятие части земельного участка,</w:t>
      </w:r>
      <w:r w:rsidRPr="009A0187">
        <w:rPr>
          <w:rFonts w:ascii="Segoe UI" w:hAnsi="Segoe UI" w:cs="Segoe UI"/>
          <w:i/>
        </w:rPr>
        <w:t xml:space="preserve"> в судебный участок №79 Тверской области </w:t>
      </w:r>
      <w:r>
        <w:rPr>
          <w:rFonts w:ascii="Segoe UI" w:hAnsi="Segoe UI" w:cs="Segoe UI"/>
          <w:i/>
        </w:rPr>
        <w:t xml:space="preserve">для </w:t>
      </w:r>
      <w:r w:rsidRPr="009A0187">
        <w:rPr>
          <w:rFonts w:ascii="Segoe UI" w:hAnsi="Segoe UI" w:cs="Segoe UI"/>
          <w:i/>
        </w:rPr>
        <w:t xml:space="preserve">рассмотрения дела, где мировым судьёй ему определено наказание </w:t>
      </w:r>
      <w:r w:rsidRPr="00BF2941">
        <w:rPr>
          <w:rFonts w:ascii="Segoe UI" w:hAnsi="Segoe UI" w:cs="Segoe UI"/>
          <w:i/>
        </w:rPr>
        <w:t>в виде штрафа в двойном размере суммы неуплаченного штрафа – 10 тыс. рублей</w:t>
      </w:r>
      <w:r w:rsidR="00183918">
        <w:rPr>
          <w:rFonts w:ascii="Segoe UI" w:hAnsi="Segoe UI" w:cs="Segoe UI"/>
          <w:i/>
        </w:rPr>
        <w:t>.</w:t>
      </w:r>
      <w:proofErr w:type="gramEnd"/>
      <w:r w:rsidR="00183918">
        <w:rPr>
          <w:rFonts w:ascii="Segoe UI" w:hAnsi="Segoe UI" w:cs="Segoe UI"/>
          <w:i/>
        </w:rPr>
        <w:t xml:space="preserve"> При этом нарушителю земельного законодательства придётся оплатить и первый штраф, т.к. </w:t>
      </w:r>
      <w:r w:rsidR="00183918" w:rsidRPr="00183918">
        <w:rPr>
          <w:rFonts w:ascii="Segoe UI" w:hAnsi="Segoe UI" w:cs="Segoe UI"/>
          <w:i/>
          <w:color w:val="000000"/>
          <w:lang w:eastAsia="ru-RU"/>
        </w:rPr>
        <w:t>материалы</w:t>
      </w:r>
      <w:r w:rsidR="003F7072">
        <w:rPr>
          <w:rFonts w:ascii="Segoe UI" w:hAnsi="Segoe UI" w:cs="Segoe UI"/>
          <w:i/>
          <w:color w:val="000000"/>
          <w:lang w:eastAsia="ru-RU"/>
        </w:rPr>
        <w:t xml:space="preserve"> по взысканию </w:t>
      </w:r>
      <w:r w:rsidR="00183918" w:rsidRPr="00183918">
        <w:rPr>
          <w:rFonts w:ascii="Segoe UI" w:hAnsi="Segoe UI" w:cs="Segoe UI"/>
          <w:i/>
          <w:color w:val="000000"/>
          <w:lang w:eastAsia="ru-RU"/>
        </w:rPr>
        <w:t xml:space="preserve"> </w:t>
      </w:r>
      <w:r w:rsidR="003F7072">
        <w:rPr>
          <w:rFonts w:ascii="Segoe UI" w:hAnsi="Segoe UI" w:cs="Segoe UI"/>
          <w:i/>
          <w:color w:val="000000"/>
          <w:lang w:eastAsia="ru-RU"/>
        </w:rPr>
        <w:t>уже находятся</w:t>
      </w:r>
      <w:r w:rsidR="00183918" w:rsidRPr="00183918">
        <w:rPr>
          <w:rFonts w:ascii="Segoe UI" w:hAnsi="Segoe UI" w:cs="Segoe UI"/>
          <w:i/>
          <w:color w:val="000000"/>
          <w:lang w:eastAsia="ru-RU"/>
        </w:rPr>
        <w:t xml:space="preserve"> </w:t>
      </w:r>
      <w:r w:rsidR="003F7072">
        <w:rPr>
          <w:rFonts w:ascii="Segoe UI" w:hAnsi="Segoe UI" w:cs="Segoe UI"/>
          <w:i/>
          <w:color w:val="000000"/>
          <w:lang w:eastAsia="ru-RU"/>
        </w:rPr>
        <w:t>у</w:t>
      </w:r>
      <w:r w:rsidR="00183918" w:rsidRPr="00183918">
        <w:rPr>
          <w:rFonts w:ascii="Segoe UI" w:hAnsi="Segoe UI" w:cs="Segoe UI"/>
          <w:i/>
          <w:color w:val="000000"/>
          <w:lang w:eastAsia="ru-RU"/>
        </w:rPr>
        <w:t xml:space="preserve"> судебно</w:t>
      </w:r>
      <w:r w:rsidR="003F7072">
        <w:rPr>
          <w:rFonts w:ascii="Segoe UI" w:hAnsi="Segoe UI" w:cs="Segoe UI"/>
          <w:i/>
          <w:color w:val="000000"/>
          <w:lang w:eastAsia="ru-RU"/>
        </w:rPr>
        <w:t>го</w:t>
      </w:r>
      <w:r w:rsidR="00183918" w:rsidRPr="00183918">
        <w:rPr>
          <w:rFonts w:ascii="Segoe UI" w:hAnsi="Segoe UI" w:cs="Segoe UI"/>
          <w:i/>
          <w:color w:val="000000"/>
          <w:lang w:eastAsia="ru-RU"/>
        </w:rPr>
        <w:t xml:space="preserve"> пристав</w:t>
      </w:r>
      <w:r w:rsidR="003F7072">
        <w:rPr>
          <w:rFonts w:ascii="Segoe UI" w:hAnsi="Segoe UI" w:cs="Segoe UI"/>
          <w:i/>
          <w:color w:val="000000"/>
          <w:lang w:eastAsia="ru-RU"/>
        </w:rPr>
        <w:t>а</w:t>
      </w:r>
      <w:r w:rsidRPr="00183918">
        <w:rPr>
          <w:rFonts w:ascii="Segoe UI" w:hAnsi="Segoe UI" w:cs="Segoe UI"/>
          <w:i/>
        </w:rPr>
        <w:t xml:space="preserve">». </w:t>
      </w:r>
    </w:p>
    <w:p w:rsidR="00183918" w:rsidRDefault="00183918" w:rsidP="00745CE0">
      <w:pPr>
        <w:spacing w:after="0" w:line="240" w:lineRule="auto"/>
        <w:jc w:val="both"/>
        <w:outlineLvl w:val="2"/>
        <w:rPr>
          <w:rFonts w:ascii="Segoe UI" w:hAnsi="Segoe UI" w:cs="Segoe UI"/>
          <w:i/>
        </w:rPr>
      </w:pPr>
    </w:p>
    <w:p w:rsidR="000E135A" w:rsidRDefault="006633C7" w:rsidP="00745CE0">
      <w:pPr>
        <w:spacing w:after="0" w:line="240" w:lineRule="auto"/>
        <w:jc w:val="both"/>
        <w:outlineLvl w:val="2"/>
        <w:rPr>
          <w:rFonts w:ascii="Segoe UI" w:hAnsi="Segoe UI" w:cs="Segoe UI"/>
        </w:rPr>
      </w:pPr>
      <w:r>
        <w:rPr>
          <w:rFonts w:ascii="Segoe UI" w:hAnsi="Segoe UI" w:cs="Segoe UI"/>
        </w:rPr>
        <w:t>Стоит отметить, что д</w:t>
      </w:r>
      <w:r w:rsidR="009A0187">
        <w:rPr>
          <w:rFonts w:ascii="Segoe UI" w:hAnsi="Segoe UI" w:cs="Segoe UI"/>
        </w:rPr>
        <w:t xml:space="preserve">оставление нарушителей земельного законодательства </w:t>
      </w:r>
      <w:r w:rsidR="00EC1EE3">
        <w:rPr>
          <w:rFonts w:ascii="Segoe UI" w:hAnsi="Segoe UI" w:cs="Segoe UI"/>
        </w:rPr>
        <w:t xml:space="preserve">силами органов МВД </w:t>
      </w:r>
      <w:r w:rsidR="009A0187">
        <w:rPr>
          <w:rFonts w:ascii="Segoe UI" w:hAnsi="Segoe UI" w:cs="Segoe UI"/>
        </w:rPr>
        <w:t xml:space="preserve">к мировым судьям проходило </w:t>
      </w:r>
      <w:r>
        <w:rPr>
          <w:rFonts w:ascii="Segoe UI" w:hAnsi="Segoe UI" w:cs="Segoe UI"/>
        </w:rPr>
        <w:t xml:space="preserve">не только в Твери, но и </w:t>
      </w:r>
      <w:r w:rsidR="009A0187">
        <w:rPr>
          <w:rFonts w:ascii="Segoe UI" w:hAnsi="Segoe UI" w:cs="Segoe UI"/>
        </w:rPr>
        <w:t>в Осташкове и Удомле. Причем, во избежание более</w:t>
      </w:r>
      <w:r w:rsidR="00EC1EE3">
        <w:rPr>
          <w:rFonts w:ascii="Segoe UI" w:hAnsi="Segoe UI" w:cs="Segoe UI"/>
        </w:rPr>
        <w:t xml:space="preserve"> серьёзного наказания, в ряде случаев неплательщики в самый последний момент всё-таки уплачивали назначенный им штраф.</w:t>
      </w:r>
    </w:p>
    <w:p w:rsidR="00E122AB" w:rsidRPr="0003071B" w:rsidRDefault="00BC189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C189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135A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3918"/>
    <w:rsid w:val="00185FE8"/>
    <w:rsid w:val="00193181"/>
    <w:rsid w:val="00196734"/>
    <w:rsid w:val="001A5C9A"/>
    <w:rsid w:val="001B204E"/>
    <w:rsid w:val="001B51F8"/>
    <w:rsid w:val="001B6991"/>
    <w:rsid w:val="001B71E3"/>
    <w:rsid w:val="001B7666"/>
    <w:rsid w:val="001C2307"/>
    <w:rsid w:val="001C4222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0A64"/>
    <w:rsid w:val="00227808"/>
    <w:rsid w:val="00231608"/>
    <w:rsid w:val="0023215F"/>
    <w:rsid w:val="0024029A"/>
    <w:rsid w:val="00241CF0"/>
    <w:rsid w:val="002420C2"/>
    <w:rsid w:val="00242840"/>
    <w:rsid w:val="00242B72"/>
    <w:rsid w:val="00256F6E"/>
    <w:rsid w:val="0026484D"/>
    <w:rsid w:val="00267E17"/>
    <w:rsid w:val="00272132"/>
    <w:rsid w:val="00275C62"/>
    <w:rsid w:val="0027714A"/>
    <w:rsid w:val="00285CF1"/>
    <w:rsid w:val="00292011"/>
    <w:rsid w:val="00293EF2"/>
    <w:rsid w:val="00296772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3F7072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183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2650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403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433C0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3E6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33C7"/>
    <w:rsid w:val="006643BE"/>
    <w:rsid w:val="006661D4"/>
    <w:rsid w:val="00673B9B"/>
    <w:rsid w:val="00677889"/>
    <w:rsid w:val="00684EDD"/>
    <w:rsid w:val="00686507"/>
    <w:rsid w:val="0069589D"/>
    <w:rsid w:val="006A2D7B"/>
    <w:rsid w:val="006A63A1"/>
    <w:rsid w:val="006A7DAD"/>
    <w:rsid w:val="006B00D3"/>
    <w:rsid w:val="006B1019"/>
    <w:rsid w:val="006B742F"/>
    <w:rsid w:val="006C0B03"/>
    <w:rsid w:val="006C7649"/>
    <w:rsid w:val="006C7B8A"/>
    <w:rsid w:val="006F0670"/>
    <w:rsid w:val="006F0AE0"/>
    <w:rsid w:val="006F0D4A"/>
    <w:rsid w:val="006F4FE9"/>
    <w:rsid w:val="006F708C"/>
    <w:rsid w:val="007004AF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5CE0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33AB"/>
    <w:rsid w:val="007967E7"/>
    <w:rsid w:val="007A0224"/>
    <w:rsid w:val="007A1B32"/>
    <w:rsid w:val="007A6BF6"/>
    <w:rsid w:val="007A6EB1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156C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16B3D"/>
    <w:rsid w:val="00920C60"/>
    <w:rsid w:val="00922E0A"/>
    <w:rsid w:val="0093049A"/>
    <w:rsid w:val="00930CD3"/>
    <w:rsid w:val="00935005"/>
    <w:rsid w:val="009363AA"/>
    <w:rsid w:val="00936D1A"/>
    <w:rsid w:val="00953CB4"/>
    <w:rsid w:val="009565F9"/>
    <w:rsid w:val="00961282"/>
    <w:rsid w:val="00961BE1"/>
    <w:rsid w:val="00964347"/>
    <w:rsid w:val="009651BD"/>
    <w:rsid w:val="009730BE"/>
    <w:rsid w:val="0098228B"/>
    <w:rsid w:val="00994100"/>
    <w:rsid w:val="009957CE"/>
    <w:rsid w:val="009978F5"/>
    <w:rsid w:val="009A0187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15E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B0AE3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167E0"/>
    <w:rsid w:val="00B20254"/>
    <w:rsid w:val="00B2286E"/>
    <w:rsid w:val="00B22883"/>
    <w:rsid w:val="00B26B80"/>
    <w:rsid w:val="00B30654"/>
    <w:rsid w:val="00B30E7A"/>
    <w:rsid w:val="00B4189F"/>
    <w:rsid w:val="00B43F1D"/>
    <w:rsid w:val="00B52437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53D4"/>
    <w:rsid w:val="00BC1893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2941"/>
    <w:rsid w:val="00BF49A2"/>
    <w:rsid w:val="00BF4C1C"/>
    <w:rsid w:val="00BF4D28"/>
    <w:rsid w:val="00BF4F96"/>
    <w:rsid w:val="00BF5F54"/>
    <w:rsid w:val="00BF715A"/>
    <w:rsid w:val="00C06868"/>
    <w:rsid w:val="00C07C38"/>
    <w:rsid w:val="00C12202"/>
    <w:rsid w:val="00C17007"/>
    <w:rsid w:val="00C1761F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4036"/>
    <w:rsid w:val="00CD4ED4"/>
    <w:rsid w:val="00CE310F"/>
    <w:rsid w:val="00CE4A66"/>
    <w:rsid w:val="00CE4DCD"/>
    <w:rsid w:val="00CF16B6"/>
    <w:rsid w:val="00CF3E5C"/>
    <w:rsid w:val="00D03E58"/>
    <w:rsid w:val="00D048F5"/>
    <w:rsid w:val="00D107D3"/>
    <w:rsid w:val="00D108EC"/>
    <w:rsid w:val="00D10E0B"/>
    <w:rsid w:val="00D11194"/>
    <w:rsid w:val="00D11370"/>
    <w:rsid w:val="00D13DBB"/>
    <w:rsid w:val="00D16AAF"/>
    <w:rsid w:val="00D22F95"/>
    <w:rsid w:val="00D34113"/>
    <w:rsid w:val="00D34BBC"/>
    <w:rsid w:val="00D36189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A8F"/>
    <w:rsid w:val="00D87D89"/>
    <w:rsid w:val="00D97035"/>
    <w:rsid w:val="00DA08AA"/>
    <w:rsid w:val="00DA6203"/>
    <w:rsid w:val="00DA6D3F"/>
    <w:rsid w:val="00DA70F1"/>
    <w:rsid w:val="00DB2EA4"/>
    <w:rsid w:val="00DB4970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DF651E"/>
    <w:rsid w:val="00E04F19"/>
    <w:rsid w:val="00E122AB"/>
    <w:rsid w:val="00E128C7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B5C6E"/>
    <w:rsid w:val="00EC0009"/>
    <w:rsid w:val="00EC1EE3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3F5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7525"/>
    <w:rsid w:val="00F7765F"/>
    <w:rsid w:val="00F8054A"/>
    <w:rsid w:val="00F815B7"/>
    <w:rsid w:val="00F82706"/>
    <w:rsid w:val="00F84382"/>
    <w:rsid w:val="00F85D92"/>
    <w:rsid w:val="00F86CC7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3ECC-7E4C-4B26-AD2E-02E5E0A0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9</cp:revision>
  <cp:lastPrinted>2019-07-10T15:32:00Z</cp:lastPrinted>
  <dcterms:created xsi:type="dcterms:W3CDTF">2019-07-10T15:22:00Z</dcterms:created>
  <dcterms:modified xsi:type="dcterms:W3CDTF">2019-07-11T10:55:00Z</dcterms:modified>
</cp:coreProperties>
</file>