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Pr="0074717A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A35F94" w:rsidRDefault="00A35F94" w:rsidP="00A35F9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A35F94" w:rsidRPr="00A35F94" w:rsidRDefault="00A35F94" w:rsidP="00A35F94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Как снять с учёта разрушенный (фактически отсутствующий) объект недвижимого имущества</w:t>
      </w:r>
    </w:p>
    <w:p w:rsidR="00A35F94" w:rsidRDefault="00A35F94" w:rsidP="00A35F94">
      <w:pPr>
        <w:spacing w:after="0" w:line="240" w:lineRule="auto"/>
        <w:ind w:firstLine="709"/>
        <w:jc w:val="both"/>
        <w:rPr>
          <w:rFonts w:ascii="Segoe UI" w:hAnsi="Segoe UI" w:cs="Segoe UI"/>
        </w:rPr>
      </w:pPr>
    </w:p>
    <w:p w:rsidR="00B66FF5" w:rsidRDefault="00A35F94" w:rsidP="00A35F94">
      <w:pPr>
        <w:spacing w:after="0" w:line="240" w:lineRule="auto"/>
        <w:jc w:val="both"/>
        <w:rPr>
          <w:rFonts w:ascii="Segoe UI" w:hAnsi="Segoe UI" w:cs="Segoe UI"/>
        </w:rPr>
      </w:pPr>
      <w:r w:rsidRPr="00A35F94">
        <w:rPr>
          <w:rFonts w:ascii="Segoe UI" w:hAnsi="Segoe UI" w:cs="Segoe UI"/>
          <w:b/>
        </w:rPr>
        <w:t>8 октября 2018 года</w:t>
      </w:r>
      <w:r>
        <w:rPr>
          <w:rFonts w:ascii="Segoe UI" w:hAnsi="Segoe UI" w:cs="Segoe UI"/>
        </w:rPr>
        <w:t xml:space="preserve"> – Управление Росреестра по Тверской области напоминает о необходимости своевременного снятия с учёта разрушенных/фактически отсутствующих объектов недвижимости. </w:t>
      </w:r>
      <w:r w:rsidR="00B66FF5">
        <w:rPr>
          <w:rFonts w:ascii="Segoe UI" w:hAnsi="Segoe UI" w:cs="Segoe UI"/>
        </w:rPr>
        <w:t>Для чего это надо?</w:t>
      </w:r>
    </w:p>
    <w:p w:rsidR="00B66FF5" w:rsidRDefault="00B66FF5" w:rsidP="00A35F94">
      <w:pPr>
        <w:spacing w:after="0" w:line="240" w:lineRule="auto"/>
        <w:jc w:val="both"/>
        <w:rPr>
          <w:rFonts w:ascii="Segoe UI" w:hAnsi="Segoe UI" w:cs="Segoe UI"/>
        </w:rPr>
      </w:pPr>
    </w:p>
    <w:p w:rsidR="00A35F94" w:rsidRPr="00B66FF5" w:rsidRDefault="00A35F94" w:rsidP="00B66FF5">
      <w:pPr>
        <w:spacing w:after="0" w:line="240" w:lineRule="auto"/>
        <w:jc w:val="both"/>
        <w:rPr>
          <w:rFonts w:ascii="Segoe UI" w:hAnsi="Segoe UI" w:cs="Segoe UI"/>
        </w:rPr>
      </w:pPr>
      <w:r w:rsidRPr="00A35F94">
        <w:rPr>
          <w:rFonts w:ascii="Segoe UI" w:hAnsi="Segoe UI" w:cs="Segoe UI"/>
        </w:rPr>
        <w:t>Во-первых, все здания, помещения, сведения о которых содержатся в Едином государственном реестре недвижимости и право собственности на которые зарегистрировано, являются объектами налогообложения.</w:t>
      </w:r>
      <w:r w:rsidR="00B66FF5">
        <w:rPr>
          <w:rFonts w:ascii="Segoe UI" w:hAnsi="Segoe UI" w:cs="Segoe UI"/>
        </w:rPr>
        <w:t xml:space="preserve"> </w:t>
      </w:r>
      <w:r w:rsidRPr="00B66FF5">
        <w:rPr>
          <w:rFonts w:ascii="Segoe UI" w:hAnsi="Segoe UI" w:cs="Segoe UI"/>
        </w:rPr>
        <w:t xml:space="preserve">Таким образом, с гражданина, </w:t>
      </w:r>
      <w:r w:rsidR="002D59FF">
        <w:rPr>
          <w:rFonts w:ascii="Segoe UI" w:hAnsi="Segoe UI" w:cs="Segoe UI"/>
        </w:rPr>
        <w:t>не использующего</w:t>
      </w:r>
      <w:r w:rsidRPr="00B66FF5">
        <w:rPr>
          <w:rFonts w:ascii="Segoe UI" w:hAnsi="Segoe UI" w:cs="Segoe UI"/>
        </w:rPr>
        <w:t xml:space="preserve"> по назначению находящийся в его собственности разрушенный объект недвижимости, который поставлен на государственный кадастровый учёт и в отношении которого зарегистрировано право собственности, по закону будет взиматься налог на имущество. Начисление налогов на подобные объекты будет прекра</w:t>
      </w:r>
      <w:r w:rsidR="002D59FF">
        <w:rPr>
          <w:rFonts w:ascii="Segoe UI" w:hAnsi="Segoe UI" w:cs="Segoe UI"/>
        </w:rPr>
        <w:t>щено лишь после поступления в Ф</w:t>
      </w:r>
      <w:r w:rsidRPr="00B66FF5">
        <w:rPr>
          <w:rFonts w:ascii="Segoe UI" w:hAnsi="Segoe UI" w:cs="Segoe UI"/>
        </w:rPr>
        <w:t xml:space="preserve">едеральную налоговую службу сведений из органа регистрации прав о </w:t>
      </w:r>
      <w:r w:rsidR="00547F3F">
        <w:rPr>
          <w:rFonts w:ascii="Segoe UI" w:hAnsi="Segoe UI" w:cs="Segoe UI"/>
        </w:rPr>
        <w:t>прекращении права собственности на них</w:t>
      </w:r>
      <w:r w:rsidRPr="00B66FF5">
        <w:rPr>
          <w:rFonts w:ascii="Segoe UI" w:hAnsi="Segoe UI" w:cs="Segoe UI"/>
        </w:rPr>
        <w:t xml:space="preserve">. </w:t>
      </w:r>
    </w:p>
    <w:p w:rsidR="00A35F94" w:rsidRPr="00A35F94" w:rsidRDefault="00A35F94" w:rsidP="00A35F94">
      <w:pPr>
        <w:spacing w:after="0" w:line="240" w:lineRule="auto"/>
        <w:ind w:firstLine="709"/>
        <w:jc w:val="both"/>
        <w:rPr>
          <w:rFonts w:ascii="Segoe UI" w:hAnsi="Segoe UI" w:cs="Segoe UI"/>
          <w:u w:val="single"/>
        </w:rPr>
      </w:pPr>
    </w:p>
    <w:p w:rsidR="00A35F94" w:rsidRPr="00A35F94" w:rsidRDefault="00A35F94" w:rsidP="00B66FF5">
      <w:pPr>
        <w:spacing w:after="0" w:line="240" w:lineRule="auto"/>
        <w:jc w:val="both"/>
        <w:rPr>
          <w:rFonts w:ascii="Segoe UI" w:hAnsi="Segoe UI" w:cs="Segoe UI"/>
        </w:rPr>
      </w:pPr>
      <w:r w:rsidRPr="00A35F94">
        <w:rPr>
          <w:rFonts w:ascii="Segoe UI" w:hAnsi="Segoe UI" w:cs="Segoe UI"/>
        </w:rPr>
        <w:t>Во-вторых, наличие в Едином государственном реестре недвижимости сведений об объектах недвижимости, которые являются разрушенными или фактически отсутствуют, может оказаться препятствием для постановки на государственный кадастровый учёт и государственной регистрации прав на вновь построенные объекты недвижимости.</w:t>
      </w:r>
    </w:p>
    <w:p w:rsidR="00A35F94" w:rsidRPr="00A35F94" w:rsidRDefault="00A35F94" w:rsidP="00A35F94">
      <w:pPr>
        <w:spacing w:after="0" w:line="240" w:lineRule="auto"/>
        <w:ind w:firstLine="709"/>
        <w:jc w:val="both"/>
        <w:rPr>
          <w:rFonts w:ascii="Segoe UI" w:hAnsi="Segoe UI" w:cs="Segoe UI"/>
        </w:rPr>
      </w:pPr>
    </w:p>
    <w:p w:rsidR="00A35F94" w:rsidRPr="00A35F94" w:rsidRDefault="00B66FF5" w:rsidP="00B66FF5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При снятии фактически отсутствующего объекта недвижимости</w:t>
      </w:r>
      <w:r w:rsidRPr="00A35F94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с кадастрового учёта заявитель должен, в первую очередь, п</w:t>
      </w:r>
      <w:r w:rsidR="00A35F94" w:rsidRPr="00A35F94">
        <w:rPr>
          <w:rFonts w:ascii="Segoe UI" w:hAnsi="Segoe UI" w:cs="Segoe UI"/>
        </w:rPr>
        <w:t xml:space="preserve">одготовить </w:t>
      </w:r>
      <w:r>
        <w:rPr>
          <w:rFonts w:ascii="Segoe UI" w:hAnsi="Segoe UI" w:cs="Segoe UI"/>
        </w:rPr>
        <w:t xml:space="preserve">все </w:t>
      </w:r>
      <w:r w:rsidR="00A35F94" w:rsidRPr="00A35F94">
        <w:rPr>
          <w:rFonts w:ascii="Segoe UI" w:hAnsi="Segoe UI" w:cs="Segoe UI"/>
        </w:rPr>
        <w:t>необходимые</w:t>
      </w:r>
      <w:r>
        <w:rPr>
          <w:rFonts w:ascii="Segoe UI" w:hAnsi="Segoe UI" w:cs="Segoe UI"/>
        </w:rPr>
        <w:t xml:space="preserve"> для этого </w:t>
      </w:r>
      <w:r w:rsidR="00A35F94" w:rsidRPr="00A35F94">
        <w:rPr>
          <w:rFonts w:ascii="Segoe UI" w:hAnsi="Segoe UI" w:cs="Segoe UI"/>
        </w:rPr>
        <w:t>документы:</w:t>
      </w:r>
    </w:p>
    <w:p w:rsidR="00A35F94" w:rsidRPr="00A35F94" w:rsidRDefault="00A35F94" w:rsidP="00A35F94">
      <w:pPr>
        <w:pStyle w:val="a9"/>
        <w:numPr>
          <w:ilvl w:val="0"/>
          <w:numId w:val="3"/>
        </w:numPr>
        <w:spacing w:before="0" w:line="240" w:lineRule="auto"/>
        <w:rPr>
          <w:rFonts w:cs="Segoe UI"/>
          <w:b w:val="0"/>
          <w:color w:val="auto"/>
          <w:sz w:val="22"/>
        </w:rPr>
      </w:pPr>
      <w:r w:rsidRPr="00A35F94">
        <w:rPr>
          <w:rFonts w:cs="Segoe UI"/>
          <w:b w:val="0"/>
          <w:color w:val="auto"/>
          <w:sz w:val="22"/>
        </w:rPr>
        <w:t>заявлени</w:t>
      </w:r>
      <w:r w:rsidR="00B66FF5">
        <w:rPr>
          <w:rFonts w:cs="Segoe UI"/>
          <w:b w:val="0"/>
          <w:color w:val="auto"/>
          <w:sz w:val="22"/>
        </w:rPr>
        <w:t>е</w:t>
      </w:r>
      <w:r w:rsidRPr="00A35F94">
        <w:rPr>
          <w:rFonts w:cs="Segoe UI"/>
          <w:b w:val="0"/>
          <w:color w:val="auto"/>
          <w:sz w:val="22"/>
        </w:rPr>
        <w:t xml:space="preserve"> о снятии с государственного кадастрового учёта;</w:t>
      </w:r>
    </w:p>
    <w:p w:rsidR="00A35F94" w:rsidRPr="00A35F94" w:rsidRDefault="00A35F94" w:rsidP="00A35F94">
      <w:pPr>
        <w:pStyle w:val="a9"/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rPr>
          <w:rFonts w:cs="Segoe UI"/>
          <w:b w:val="0"/>
          <w:color w:val="auto"/>
          <w:sz w:val="22"/>
        </w:rPr>
      </w:pPr>
      <w:r w:rsidRPr="00A35F94">
        <w:rPr>
          <w:rFonts w:cs="Segoe UI"/>
          <w:b w:val="0"/>
          <w:color w:val="auto"/>
          <w:sz w:val="22"/>
        </w:rPr>
        <w:t>документ, подтверждающ</w:t>
      </w:r>
      <w:r w:rsidR="00547F3F">
        <w:rPr>
          <w:rFonts w:cs="Segoe UI"/>
          <w:b w:val="0"/>
          <w:color w:val="auto"/>
          <w:sz w:val="22"/>
        </w:rPr>
        <w:t>ий</w:t>
      </w:r>
      <w:r w:rsidRPr="00A35F94">
        <w:rPr>
          <w:rFonts w:cs="Segoe UI"/>
          <w:b w:val="0"/>
          <w:color w:val="auto"/>
          <w:sz w:val="22"/>
        </w:rPr>
        <w:t xml:space="preserve"> соответствующие полномочия представителя заявителя (если с заявлением обращается его представитель)</w:t>
      </w:r>
      <w:r w:rsidR="00B66FF5">
        <w:rPr>
          <w:rFonts w:cs="Segoe UI"/>
          <w:b w:val="0"/>
          <w:color w:val="auto"/>
          <w:sz w:val="22"/>
        </w:rPr>
        <w:t>;</w:t>
      </w:r>
    </w:p>
    <w:p w:rsidR="00A35F94" w:rsidRPr="00A35F94" w:rsidRDefault="00A35F94" w:rsidP="00A35F94">
      <w:pPr>
        <w:pStyle w:val="a9"/>
        <w:numPr>
          <w:ilvl w:val="0"/>
          <w:numId w:val="3"/>
        </w:numPr>
        <w:spacing w:before="0" w:line="240" w:lineRule="auto"/>
        <w:rPr>
          <w:rFonts w:cs="Segoe UI"/>
          <w:b w:val="0"/>
          <w:color w:val="auto"/>
          <w:sz w:val="22"/>
        </w:rPr>
      </w:pPr>
      <w:r w:rsidRPr="00A35F94">
        <w:rPr>
          <w:rFonts w:cs="Segoe UI"/>
          <w:b w:val="0"/>
          <w:color w:val="auto"/>
          <w:sz w:val="22"/>
        </w:rPr>
        <w:t>вступивш</w:t>
      </w:r>
      <w:r w:rsidR="00B66FF5">
        <w:rPr>
          <w:rFonts w:cs="Segoe UI"/>
          <w:b w:val="0"/>
          <w:color w:val="auto"/>
          <w:sz w:val="22"/>
        </w:rPr>
        <w:t>ий</w:t>
      </w:r>
      <w:r w:rsidRPr="00A35F94">
        <w:rPr>
          <w:rFonts w:cs="Segoe UI"/>
          <w:b w:val="0"/>
          <w:color w:val="auto"/>
          <w:sz w:val="22"/>
        </w:rPr>
        <w:t xml:space="preserve"> в законную силу судебн</w:t>
      </w:r>
      <w:r w:rsidR="00B66FF5">
        <w:rPr>
          <w:rFonts w:cs="Segoe UI"/>
          <w:b w:val="0"/>
          <w:color w:val="auto"/>
          <w:sz w:val="22"/>
        </w:rPr>
        <w:t>ый</w:t>
      </w:r>
      <w:r w:rsidRPr="00A35F94">
        <w:rPr>
          <w:rFonts w:cs="Segoe UI"/>
          <w:b w:val="0"/>
          <w:color w:val="auto"/>
          <w:sz w:val="22"/>
        </w:rPr>
        <w:t xml:space="preserve"> акт о снятии с государственного кадастрового учёта объекта недвижимости;</w:t>
      </w:r>
    </w:p>
    <w:p w:rsidR="00A35F94" w:rsidRPr="00B66FF5" w:rsidRDefault="00A35F94" w:rsidP="00A35F94">
      <w:pPr>
        <w:pStyle w:val="a9"/>
        <w:numPr>
          <w:ilvl w:val="0"/>
          <w:numId w:val="3"/>
        </w:numPr>
        <w:spacing w:before="0" w:line="240" w:lineRule="auto"/>
        <w:rPr>
          <w:rFonts w:cs="Segoe UI"/>
          <w:b w:val="0"/>
          <w:color w:val="auto"/>
          <w:sz w:val="22"/>
        </w:rPr>
      </w:pPr>
      <w:r w:rsidRPr="00B66FF5">
        <w:rPr>
          <w:rFonts w:cs="Segoe UI"/>
          <w:b w:val="0"/>
          <w:color w:val="auto"/>
          <w:sz w:val="22"/>
        </w:rPr>
        <w:t>акт обследования, подтверждающ</w:t>
      </w:r>
      <w:r w:rsidR="00B66FF5" w:rsidRPr="00B66FF5">
        <w:rPr>
          <w:rFonts w:cs="Segoe UI"/>
          <w:b w:val="0"/>
          <w:color w:val="auto"/>
          <w:sz w:val="22"/>
        </w:rPr>
        <w:t>ий</w:t>
      </w:r>
      <w:r w:rsidRPr="00B66FF5">
        <w:rPr>
          <w:rFonts w:cs="Segoe UI"/>
          <w:b w:val="0"/>
          <w:color w:val="auto"/>
          <w:sz w:val="22"/>
        </w:rPr>
        <w:t xml:space="preserve"> прекращение существования объекта недвижимости</w:t>
      </w:r>
      <w:r w:rsidR="00B66FF5" w:rsidRPr="00B66FF5">
        <w:rPr>
          <w:rFonts w:cs="Segoe UI"/>
          <w:b w:val="0"/>
          <w:color w:val="auto"/>
          <w:sz w:val="22"/>
        </w:rPr>
        <w:t>.</w:t>
      </w:r>
    </w:p>
    <w:p w:rsidR="00A35F94" w:rsidRPr="00A35F94" w:rsidRDefault="00A35F94" w:rsidP="00A35F94">
      <w:pPr>
        <w:pStyle w:val="a9"/>
        <w:spacing w:before="0" w:line="240" w:lineRule="auto"/>
        <w:ind w:left="1429"/>
        <w:rPr>
          <w:rFonts w:cs="Segoe UI"/>
          <w:sz w:val="22"/>
        </w:rPr>
      </w:pPr>
    </w:p>
    <w:p w:rsidR="00A35F94" w:rsidRPr="00A35F94" w:rsidRDefault="00A35F94" w:rsidP="00B66FF5">
      <w:pPr>
        <w:spacing w:after="0" w:line="240" w:lineRule="auto"/>
        <w:jc w:val="both"/>
        <w:rPr>
          <w:rFonts w:ascii="Segoe UI" w:hAnsi="Segoe UI" w:cs="Segoe UI"/>
          <w:bCs/>
          <w:i/>
          <w:iCs/>
          <w:u w:val="single"/>
        </w:rPr>
      </w:pPr>
      <w:r w:rsidRPr="00A35F94">
        <w:rPr>
          <w:rFonts w:ascii="Segoe UI" w:hAnsi="Segoe UI" w:cs="Segoe UI"/>
          <w:bCs/>
        </w:rPr>
        <w:t>Акт обследования составляется аттестованным кадастровым инженером в форме электронного документа и заверяется усиленной квалифицированной электронной подписью кадастрового инженера, подготовившего такой акт.</w:t>
      </w:r>
      <w:r w:rsidR="00B66FF5">
        <w:rPr>
          <w:rFonts w:ascii="Segoe UI" w:hAnsi="Segoe UI" w:cs="Segoe UI"/>
          <w:bCs/>
        </w:rPr>
        <w:t xml:space="preserve"> </w:t>
      </w:r>
      <w:r w:rsidRPr="00A35F94">
        <w:rPr>
          <w:rFonts w:ascii="Segoe UI" w:hAnsi="Segoe UI" w:cs="Segoe UI"/>
          <w:bCs/>
        </w:rPr>
        <w:t xml:space="preserve">Акт обследования представляет собой документ, в котором кадастровый инженер в результате осмотра места нахождения </w:t>
      </w:r>
      <w:r w:rsidR="00B66FF5">
        <w:rPr>
          <w:rFonts w:ascii="Segoe UI" w:hAnsi="Segoe UI" w:cs="Segoe UI"/>
          <w:bCs/>
        </w:rPr>
        <w:t>объекта недвижимости</w:t>
      </w:r>
      <w:r w:rsidR="002D59FF">
        <w:rPr>
          <w:rFonts w:ascii="Segoe UI" w:hAnsi="Segoe UI" w:cs="Segoe UI"/>
          <w:bCs/>
        </w:rPr>
        <w:t>,</w:t>
      </w:r>
      <w:r w:rsidR="00B66FF5">
        <w:rPr>
          <w:rFonts w:ascii="Segoe UI" w:hAnsi="Segoe UI" w:cs="Segoe UI"/>
          <w:bCs/>
        </w:rPr>
        <w:t xml:space="preserve"> </w:t>
      </w:r>
      <w:r w:rsidRPr="00A35F94">
        <w:rPr>
          <w:rFonts w:ascii="Segoe UI" w:hAnsi="Segoe UI" w:cs="Segoe UI"/>
          <w:bCs/>
        </w:rPr>
        <w:t xml:space="preserve">с учётом имеющихся сведений </w:t>
      </w:r>
      <w:r w:rsidR="00B66FF5">
        <w:rPr>
          <w:rFonts w:ascii="Segoe UI" w:hAnsi="Segoe UI" w:cs="Segoe UI"/>
          <w:bCs/>
        </w:rPr>
        <w:t>Единого государственного реестра недвижимости</w:t>
      </w:r>
      <w:r w:rsidRPr="00A35F94">
        <w:rPr>
          <w:rFonts w:ascii="Segoe UI" w:hAnsi="Segoe UI" w:cs="Segoe UI"/>
          <w:bCs/>
        </w:rPr>
        <w:t xml:space="preserve"> </w:t>
      </w:r>
      <w:r w:rsidR="002D59FF">
        <w:rPr>
          <w:rFonts w:ascii="Segoe UI" w:hAnsi="Segoe UI" w:cs="Segoe UI"/>
          <w:bCs/>
        </w:rPr>
        <w:t xml:space="preserve">(ЕГРН) </w:t>
      </w:r>
      <w:r w:rsidRPr="00A35F94">
        <w:rPr>
          <w:rFonts w:ascii="Segoe UI" w:hAnsi="Segoe UI" w:cs="Segoe UI"/>
          <w:bCs/>
        </w:rPr>
        <w:t xml:space="preserve">о таком объекте, а также иных предусмотренных требованиями к подготовке акта обследования документов </w:t>
      </w:r>
      <w:r w:rsidRPr="00A35F94">
        <w:rPr>
          <w:rFonts w:ascii="Segoe UI" w:hAnsi="Segoe UI" w:cs="Segoe UI"/>
          <w:bCs/>
        </w:rPr>
        <w:lastRenderedPageBreak/>
        <w:t xml:space="preserve">подтверждает прекращение существования </w:t>
      </w:r>
      <w:r w:rsidR="00B66FF5">
        <w:rPr>
          <w:rFonts w:ascii="Segoe UI" w:hAnsi="Segoe UI" w:cs="Segoe UI"/>
          <w:bCs/>
        </w:rPr>
        <w:t xml:space="preserve">данного </w:t>
      </w:r>
      <w:r w:rsidR="002D59FF">
        <w:rPr>
          <w:rFonts w:ascii="Segoe UI" w:hAnsi="Segoe UI" w:cs="Segoe UI"/>
          <w:bCs/>
        </w:rPr>
        <w:t xml:space="preserve">объекта </w:t>
      </w:r>
      <w:r w:rsidRPr="00A35F94">
        <w:rPr>
          <w:rFonts w:ascii="Segoe UI" w:hAnsi="Segoe UI" w:cs="Segoe UI"/>
          <w:bCs/>
        </w:rPr>
        <w:t>в связи с</w:t>
      </w:r>
      <w:r w:rsidR="002D59FF">
        <w:rPr>
          <w:rFonts w:ascii="Segoe UI" w:hAnsi="Segoe UI" w:cs="Segoe UI"/>
          <w:bCs/>
        </w:rPr>
        <w:t xml:space="preserve"> его</w:t>
      </w:r>
      <w:r w:rsidRPr="00A35F94">
        <w:rPr>
          <w:rFonts w:ascii="Segoe UI" w:hAnsi="Segoe UI" w:cs="Segoe UI"/>
          <w:bCs/>
        </w:rPr>
        <w:t xml:space="preserve"> гибелью или уничтожением</w:t>
      </w:r>
      <w:r w:rsidR="002D59FF">
        <w:rPr>
          <w:rFonts w:ascii="Segoe UI" w:hAnsi="Segoe UI" w:cs="Segoe UI"/>
          <w:bCs/>
        </w:rPr>
        <w:t>.</w:t>
      </w:r>
      <w:r w:rsidRPr="00A35F94">
        <w:rPr>
          <w:rFonts w:ascii="Segoe UI" w:hAnsi="Segoe UI" w:cs="Segoe UI"/>
          <w:bCs/>
        </w:rPr>
        <w:t xml:space="preserve"> </w:t>
      </w:r>
    </w:p>
    <w:p w:rsidR="00A35F94" w:rsidRPr="00A35F94" w:rsidRDefault="00A35F94" w:rsidP="00A35F94">
      <w:pPr>
        <w:spacing w:after="0" w:line="240" w:lineRule="auto"/>
        <w:ind w:firstLine="709"/>
        <w:jc w:val="both"/>
        <w:rPr>
          <w:rFonts w:ascii="Segoe UI" w:hAnsi="Segoe UI" w:cs="Segoe UI"/>
          <w:bCs/>
          <w:i/>
          <w:iCs/>
          <w:u w:val="single"/>
        </w:rPr>
      </w:pPr>
    </w:p>
    <w:p w:rsidR="00A35F94" w:rsidRPr="00A35F94" w:rsidRDefault="00A35F94" w:rsidP="002D59F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A35F94">
        <w:rPr>
          <w:rFonts w:ascii="Segoe UI" w:hAnsi="Segoe UI" w:cs="Segoe UI"/>
        </w:rPr>
        <w:t xml:space="preserve">При осуществлении государственного кадастрового учёта и государственной регистрации прав одновременно в связи с прекращением существования таких объектов недвижимости, права на которые зарегистрированы в </w:t>
      </w:r>
      <w:r w:rsidR="002D59FF">
        <w:rPr>
          <w:rFonts w:ascii="Segoe UI" w:hAnsi="Segoe UI" w:cs="Segoe UI"/>
        </w:rPr>
        <w:t>ЕГРН</w:t>
      </w:r>
      <w:r w:rsidRPr="00A35F94">
        <w:rPr>
          <w:rFonts w:ascii="Segoe UI" w:hAnsi="Segoe UI" w:cs="Segoe UI"/>
        </w:rPr>
        <w:t>, государственный кадастровый учёт и государственная регистрация прав осуществляются по заявлению:</w:t>
      </w:r>
    </w:p>
    <w:p w:rsidR="00A35F94" w:rsidRPr="00A35F94" w:rsidRDefault="00A35F94" w:rsidP="00A35F94">
      <w:pPr>
        <w:pStyle w:val="a9"/>
        <w:numPr>
          <w:ilvl w:val="0"/>
          <w:numId w:val="4"/>
        </w:numPr>
        <w:spacing w:before="0" w:line="240" w:lineRule="auto"/>
        <w:rPr>
          <w:rFonts w:cs="Segoe UI"/>
          <w:b w:val="0"/>
          <w:color w:val="auto"/>
          <w:sz w:val="22"/>
        </w:rPr>
      </w:pPr>
      <w:r w:rsidRPr="00A35F94">
        <w:rPr>
          <w:rFonts w:cs="Segoe UI"/>
          <w:b w:val="0"/>
          <w:color w:val="auto"/>
          <w:sz w:val="22"/>
        </w:rPr>
        <w:t>собственника здания, сооружения, объекта незавершенного строительства, единого недвижимого комплекса, - при</w:t>
      </w:r>
      <w:r w:rsidR="00547F3F">
        <w:rPr>
          <w:rFonts w:cs="Segoe UI"/>
          <w:b w:val="0"/>
          <w:color w:val="auto"/>
          <w:sz w:val="22"/>
        </w:rPr>
        <w:t xml:space="preserve"> государственном кадастровом учё</w:t>
      </w:r>
      <w:r w:rsidRPr="00A35F94">
        <w:rPr>
          <w:rFonts w:cs="Segoe UI"/>
          <w:b w:val="0"/>
          <w:color w:val="auto"/>
          <w:sz w:val="22"/>
        </w:rPr>
        <w:t>те и государственной регистрации прав в связи с прекращением существования таких объектов недвижимости, права на которые зарегистрированы в Едином государственном реестре недвижимости</w:t>
      </w:r>
      <w:r w:rsidR="002D59FF">
        <w:rPr>
          <w:rFonts w:cs="Segoe UI"/>
          <w:b w:val="0"/>
          <w:color w:val="auto"/>
          <w:sz w:val="22"/>
        </w:rPr>
        <w:t>;</w:t>
      </w:r>
    </w:p>
    <w:p w:rsidR="00A35F94" w:rsidRPr="00A35F94" w:rsidRDefault="00A35F94" w:rsidP="00A35F94">
      <w:pPr>
        <w:pStyle w:val="a9"/>
        <w:numPr>
          <w:ilvl w:val="0"/>
          <w:numId w:val="4"/>
        </w:numPr>
        <w:spacing w:before="0" w:line="240" w:lineRule="auto"/>
        <w:rPr>
          <w:rFonts w:cs="Segoe UI"/>
          <w:b w:val="0"/>
          <w:color w:val="auto"/>
          <w:sz w:val="22"/>
        </w:rPr>
      </w:pPr>
      <w:r w:rsidRPr="00A35F94">
        <w:rPr>
          <w:rFonts w:cs="Segoe UI"/>
          <w:b w:val="0"/>
          <w:color w:val="auto"/>
          <w:sz w:val="22"/>
        </w:rPr>
        <w:t>представителя собственника (с представлением нотариально удостоверенной доверенности)</w:t>
      </w:r>
      <w:r w:rsidR="002D59FF">
        <w:rPr>
          <w:rFonts w:cs="Segoe UI"/>
          <w:b w:val="0"/>
          <w:color w:val="auto"/>
          <w:sz w:val="22"/>
        </w:rPr>
        <w:t>.</w:t>
      </w:r>
    </w:p>
    <w:p w:rsidR="00A35F94" w:rsidRPr="00A35F94" w:rsidRDefault="00A35F94" w:rsidP="00A35F94">
      <w:pPr>
        <w:spacing w:after="0" w:line="240" w:lineRule="auto"/>
        <w:jc w:val="both"/>
        <w:rPr>
          <w:rFonts w:ascii="Segoe UI" w:hAnsi="Segoe UI" w:cs="Segoe UI"/>
        </w:rPr>
      </w:pPr>
    </w:p>
    <w:p w:rsidR="00A35F94" w:rsidRDefault="00A35F94" w:rsidP="00104727">
      <w:pPr>
        <w:spacing w:after="0" w:line="240" w:lineRule="auto"/>
        <w:jc w:val="both"/>
        <w:rPr>
          <w:rFonts w:ascii="Segoe UI" w:hAnsi="Segoe UI" w:cs="Segoe UI"/>
        </w:rPr>
      </w:pPr>
      <w:r w:rsidRPr="00A35F94">
        <w:rPr>
          <w:rFonts w:ascii="Segoe UI" w:hAnsi="Segoe UI" w:cs="Segoe UI"/>
        </w:rPr>
        <w:t xml:space="preserve">Заявление и комплект документов для снятия с учёта объекта недвижимости можно подать </w:t>
      </w:r>
      <w:r w:rsidR="002D59FF">
        <w:rPr>
          <w:rFonts w:ascii="Segoe UI" w:hAnsi="Segoe UI" w:cs="Segoe UI"/>
        </w:rPr>
        <w:t xml:space="preserve">как </w:t>
      </w:r>
      <w:r w:rsidRPr="002D59FF">
        <w:rPr>
          <w:rFonts w:ascii="Segoe UI" w:hAnsi="Segoe UI" w:cs="Segoe UI"/>
        </w:rPr>
        <w:t>при личном обращении через многофункциональный центр предоставлени</w:t>
      </w:r>
      <w:r w:rsidR="002D59FF">
        <w:rPr>
          <w:rFonts w:ascii="Segoe UI" w:hAnsi="Segoe UI" w:cs="Segoe UI"/>
        </w:rPr>
        <w:t>я</w:t>
      </w:r>
      <w:r w:rsidRPr="002D59FF">
        <w:rPr>
          <w:rFonts w:ascii="Segoe UI" w:hAnsi="Segoe UI" w:cs="Segoe UI"/>
        </w:rPr>
        <w:t xml:space="preserve"> государственных </w:t>
      </w:r>
      <w:r w:rsidR="002D59FF">
        <w:rPr>
          <w:rFonts w:ascii="Segoe UI" w:hAnsi="Segoe UI" w:cs="Segoe UI"/>
        </w:rPr>
        <w:t>и</w:t>
      </w:r>
      <w:r w:rsidRPr="002D59FF">
        <w:rPr>
          <w:rFonts w:ascii="Segoe UI" w:hAnsi="Segoe UI" w:cs="Segoe UI"/>
        </w:rPr>
        <w:t xml:space="preserve"> муниципальных услуг (</w:t>
      </w:r>
      <w:r w:rsidR="002D59FF">
        <w:rPr>
          <w:rFonts w:ascii="Segoe UI" w:hAnsi="Segoe UI" w:cs="Segoe UI"/>
        </w:rPr>
        <w:t>МФЦ</w:t>
      </w:r>
      <w:r w:rsidRPr="002D59FF">
        <w:rPr>
          <w:rFonts w:ascii="Segoe UI" w:hAnsi="Segoe UI" w:cs="Segoe UI"/>
        </w:rPr>
        <w:t>) независимо от места нахождения объекта</w:t>
      </w:r>
      <w:r w:rsidR="002D59FF">
        <w:rPr>
          <w:rFonts w:ascii="Segoe UI" w:hAnsi="Segoe UI" w:cs="Segoe UI"/>
        </w:rPr>
        <w:t xml:space="preserve">, так и </w:t>
      </w:r>
      <w:r w:rsidRPr="00A35F94">
        <w:rPr>
          <w:rFonts w:ascii="Segoe UI" w:hAnsi="Segoe UI" w:cs="Segoe UI"/>
        </w:rPr>
        <w:t xml:space="preserve">в </w:t>
      </w:r>
      <w:r w:rsidR="002D59FF">
        <w:rPr>
          <w:rFonts w:ascii="Segoe UI" w:hAnsi="Segoe UI" w:cs="Segoe UI"/>
        </w:rPr>
        <w:t>электронном виде</w:t>
      </w:r>
      <w:r w:rsidRPr="00A35F94">
        <w:rPr>
          <w:rFonts w:ascii="Segoe UI" w:hAnsi="Segoe UI" w:cs="Segoe UI"/>
        </w:rPr>
        <w:t xml:space="preserve"> через</w:t>
      </w:r>
      <w:r w:rsidR="002D59FF">
        <w:rPr>
          <w:rFonts w:ascii="Segoe UI" w:hAnsi="Segoe UI" w:cs="Segoe UI"/>
        </w:rPr>
        <w:t xml:space="preserve"> </w:t>
      </w:r>
      <w:r w:rsidRPr="00A35F94">
        <w:rPr>
          <w:rFonts w:ascii="Segoe UI" w:hAnsi="Segoe UI" w:cs="Segoe UI"/>
        </w:rPr>
        <w:t>единый портал государственных и муниципальных услуг</w:t>
      </w:r>
      <w:r w:rsidR="00104727">
        <w:rPr>
          <w:rFonts w:ascii="Segoe UI" w:hAnsi="Segoe UI" w:cs="Segoe UI"/>
        </w:rPr>
        <w:t>,</w:t>
      </w:r>
      <w:r w:rsidRPr="00A35F94">
        <w:rPr>
          <w:rFonts w:ascii="Segoe UI" w:hAnsi="Segoe UI" w:cs="Segoe UI"/>
        </w:rPr>
        <w:t xml:space="preserve"> </w:t>
      </w:r>
      <w:hyperlink r:id="rId7" w:history="1">
        <w:r w:rsidRPr="00104727">
          <w:rPr>
            <w:rStyle w:val="a5"/>
            <w:rFonts w:ascii="Segoe UI" w:hAnsi="Segoe UI" w:cs="Segoe UI"/>
          </w:rPr>
          <w:t>официальный сайт</w:t>
        </w:r>
        <w:r w:rsidR="00104727" w:rsidRPr="00104727">
          <w:rPr>
            <w:rStyle w:val="a5"/>
            <w:rFonts w:ascii="Segoe UI" w:hAnsi="Segoe UI" w:cs="Segoe UI"/>
          </w:rPr>
          <w:t xml:space="preserve"> Росреестра</w:t>
        </w:r>
      </w:hyperlink>
      <w:r w:rsidR="00104727">
        <w:rPr>
          <w:rFonts w:ascii="Segoe UI" w:hAnsi="Segoe UI" w:cs="Segoe UI"/>
        </w:rPr>
        <w:t>, а</w:t>
      </w:r>
      <w:r w:rsidRPr="00A35F94">
        <w:rPr>
          <w:rFonts w:ascii="Segoe UI" w:hAnsi="Segoe UI" w:cs="Segoe UI"/>
        </w:rPr>
        <w:t xml:space="preserve"> также с использованием </w:t>
      </w:r>
      <w:proofErr w:type="spellStart"/>
      <w:r w:rsidRPr="00A35F94">
        <w:rPr>
          <w:rFonts w:ascii="Segoe UI" w:hAnsi="Segoe UI" w:cs="Segoe UI"/>
        </w:rPr>
        <w:t>веб-сервисов</w:t>
      </w:r>
      <w:proofErr w:type="spellEnd"/>
      <w:r w:rsidRPr="00A35F94">
        <w:rPr>
          <w:rFonts w:ascii="Segoe UI" w:hAnsi="Segoe UI" w:cs="Segoe UI"/>
        </w:rPr>
        <w:t>.</w:t>
      </w:r>
    </w:p>
    <w:p w:rsidR="00104727" w:rsidRDefault="00104727" w:rsidP="00104727">
      <w:pPr>
        <w:spacing w:after="0" w:line="240" w:lineRule="auto"/>
        <w:jc w:val="both"/>
        <w:rPr>
          <w:rFonts w:ascii="Segoe UI" w:hAnsi="Segoe UI" w:cs="Segoe UI"/>
        </w:rPr>
      </w:pPr>
    </w:p>
    <w:p w:rsidR="00547F3F" w:rsidRDefault="00547F3F" w:rsidP="00104727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Подтверждением снятия с учёта и прекращения права собственности на объект недвижимости является соответствующая выписка из ЕГРН.</w:t>
      </w:r>
    </w:p>
    <w:p w:rsidR="00E122AB" w:rsidRPr="00A35F94" w:rsidRDefault="00C469C5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056216" w:rsidRPr="00744C22" w:rsidRDefault="00C469C5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8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31930" w:rsidRPr="007B2DD8" w:rsidRDefault="00056216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sectPr w:rsidR="00531930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0005D"/>
    <w:multiLevelType w:val="hybridMultilevel"/>
    <w:tmpl w:val="51FA7C5C"/>
    <w:lvl w:ilvl="0" w:tplc="A2F05B54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C217EF"/>
    <w:multiLevelType w:val="hybridMultilevel"/>
    <w:tmpl w:val="9F9823F2"/>
    <w:lvl w:ilvl="0" w:tplc="18F853F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2EA143E"/>
    <w:multiLevelType w:val="hybridMultilevel"/>
    <w:tmpl w:val="3858ECBE"/>
    <w:lvl w:ilvl="0" w:tplc="7FAA2C6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F51877"/>
    <w:multiLevelType w:val="hybridMultilevel"/>
    <w:tmpl w:val="699ACA0C"/>
    <w:lvl w:ilvl="0" w:tplc="A2F05B54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C603382"/>
    <w:multiLevelType w:val="hybridMultilevel"/>
    <w:tmpl w:val="E04A2714"/>
    <w:lvl w:ilvl="0" w:tplc="EBF47A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8E4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A1CC4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4727"/>
    <w:rsid w:val="00106E92"/>
    <w:rsid w:val="00110E2E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56B34"/>
    <w:rsid w:val="00157235"/>
    <w:rsid w:val="00164696"/>
    <w:rsid w:val="0016501A"/>
    <w:rsid w:val="0016572B"/>
    <w:rsid w:val="00172E33"/>
    <w:rsid w:val="00182BDE"/>
    <w:rsid w:val="00185FE8"/>
    <w:rsid w:val="00193181"/>
    <w:rsid w:val="00196734"/>
    <w:rsid w:val="001B204E"/>
    <w:rsid w:val="001B51F8"/>
    <w:rsid w:val="001B6991"/>
    <w:rsid w:val="001C2307"/>
    <w:rsid w:val="001C4222"/>
    <w:rsid w:val="001D3D5C"/>
    <w:rsid w:val="001D45B3"/>
    <w:rsid w:val="001E10FB"/>
    <w:rsid w:val="001E523E"/>
    <w:rsid w:val="001E73C2"/>
    <w:rsid w:val="001E7B7E"/>
    <w:rsid w:val="002000AF"/>
    <w:rsid w:val="002066F5"/>
    <w:rsid w:val="002118A0"/>
    <w:rsid w:val="00227808"/>
    <w:rsid w:val="00231608"/>
    <w:rsid w:val="0023215F"/>
    <w:rsid w:val="0024029A"/>
    <w:rsid w:val="002420C2"/>
    <w:rsid w:val="00242840"/>
    <w:rsid w:val="00242B72"/>
    <w:rsid w:val="0026484D"/>
    <w:rsid w:val="00267E17"/>
    <w:rsid w:val="00275C62"/>
    <w:rsid w:val="0027714A"/>
    <w:rsid w:val="00285CF1"/>
    <w:rsid w:val="00292011"/>
    <w:rsid w:val="00293EF2"/>
    <w:rsid w:val="00297999"/>
    <w:rsid w:val="00297D1F"/>
    <w:rsid w:val="002A09BE"/>
    <w:rsid w:val="002A251B"/>
    <w:rsid w:val="002A3A50"/>
    <w:rsid w:val="002A3C37"/>
    <w:rsid w:val="002A5C32"/>
    <w:rsid w:val="002B5624"/>
    <w:rsid w:val="002C173F"/>
    <w:rsid w:val="002C3C22"/>
    <w:rsid w:val="002C6364"/>
    <w:rsid w:val="002D0BE2"/>
    <w:rsid w:val="002D1A8C"/>
    <w:rsid w:val="002D4545"/>
    <w:rsid w:val="002D59FF"/>
    <w:rsid w:val="002E4034"/>
    <w:rsid w:val="00316FF8"/>
    <w:rsid w:val="0033250C"/>
    <w:rsid w:val="003356CB"/>
    <w:rsid w:val="00335BF6"/>
    <w:rsid w:val="00337BA6"/>
    <w:rsid w:val="003420F1"/>
    <w:rsid w:val="003511C0"/>
    <w:rsid w:val="0035675E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7530"/>
    <w:rsid w:val="003A1EFE"/>
    <w:rsid w:val="003A3ADA"/>
    <w:rsid w:val="003A575D"/>
    <w:rsid w:val="003C6738"/>
    <w:rsid w:val="003C74D2"/>
    <w:rsid w:val="003D4A1C"/>
    <w:rsid w:val="003E4F7B"/>
    <w:rsid w:val="003F2515"/>
    <w:rsid w:val="003F4EDD"/>
    <w:rsid w:val="0040132E"/>
    <w:rsid w:val="00403E63"/>
    <w:rsid w:val="004161B1"/>
    <w:rsid w:val="00416563"/>
    <w:rsid w:val="00416A78"/>
    <w:rsid w:val="00420D68"/>
    <w:rsid w:val="004239CC"/>
    <w:rsid w:val="00426996"/>
    <w:rsid w:val="00427B70"/>
    <w:rsid w:val="004314FF"/>
    <w:rsid w:val="00431DBF"/>
    <w:rsid w:val="0043333D"/>
    <w:rsid w:val="00437BD5"/>
    <w:rsid w:val="00441706"/>
    <w:rsid w:val="00445015"/>
    <w:rsid w:val="004626CC"/>
    <w:rsid w:val="00470B8E"/>
    <w:rsid w:val="00474CD8"/>
    <w:rsid w:val="00482ADC"/>
    <w:rsid w:val="00485147"/>
    <w:rsid w:val="00490191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12E4C"/>
    <w:rsid w:val="00517695"/>
    <w:rsid w:val="00520A05"/>
    <w:rsid w:val="00522592"/>
    <w:rsid w:val="00523E8B"/>
    <w:rsid w:val="00530C20"/>
    <w:rsid w:val="00531369"/>
    <w:rsid w:val="00531930"/>
    <w:rsid w:val="0053208C"/>
    <w:rsid w:val="00536E62"/>
    <w:rsid w:val="00547F3F"/>
    <w:rsid w:val="00561635"/>
    <w:rsid w:val="005658F7"/>
    <w:rsid w:val="00567DDC"/>
    <w:rsid w:val="0057058F"/>
    <w:rsid w:val="00571B3F"/>
    <w:rsid w:val="00573635"/>
    <w:rsid w:val="00573E5A"/>
    <w:rsid w:val="005800CD"/>
    <w:rsid w:val="0058332D"/>
    <w:rsid w:val="00584E3A"/>
    <w:rsid w:val="005935DA"/>
    <w:rsid w:val="005953EB"/>
    <w:rsid w:val="005960EB"/>
    <w:rsid w:val="00597C4A"/>
    <w:rsid w:val="005A15A1"/>
    <w:rsid w:val="005A25D1"/>
    <w:rsid w:val="005A335C"/>
    <w:rsid w:val="005A7647"/>
    <w:rsid w:val="005A7F52"/>
    <w:rsid w:val="005B13D7"/>
    <w:rsid w:val="005B2A8A"/>
    <w:rsid w:val="005B34F4"/>
    <w:rsid w:val="005C6A16"/>
    <w:rsid w:val="005D0301"/>
    <w:rsid w:val="005D4A37"/>
    <w:rsid w:val="005F5545"/>
    <w:rsid w:val="005F60F9"/>
    <w:rsid w:val="005F74FA"/>
    <w:rsid w:val="00606B1B"/>
    <w:rsid w:val="00610702"/>
    <w:rsid w:val="00610B33"/>
    <w:rsid w:val="00631989"/>
    <w:rsid w:val="00631A3C"/>
    <w:rsid w:val="006473D3"/>
    <w:rsid w:val="006531CA"/>
    <w:rsid w:val="006567C8"/>
    <w:rsid w:val="006643BE"/>
    <w:rsid w:val="00673B9B"/>
    <w:rsid w:val="00686507"/>
    <w:rsid w:val="0069589D"/>
    <w:rsid w:val="006A2D7B"/>
    <w:rsid w:val="006A63A1"/>
    <w:rsid w:val="006B00D3"/>
    <w:rsid w:val="006B1019"/>
    <w:rsid w:val="006B742F"/>
    <w:rsid w:val="006C0B03"/>
    <w:rsid w:val="006C7649"/>
    <w:rsid w:val="006F0670"/>
    <w:rsid w:val="006F0AE0"/>
    <w:rsid w:val="006F0D4A"/>
    <w:rsid w:val="006F34EC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87E1D"/>
    <w:rsid w:val="007967E7"/>
    <w:rsid w:val="007A1B32"/>
    <w:rsid w:val="007B2DD8"/>
    <w:rsid w:val="007D3EC4"/>
    <w:rsid w:val="007E2303"/>
    <w:rsid w:val="007E26CF"/>
    <w:rsid w:val="007E2B93"/>
    <w:rsid w:val="007E5550"/>
    <w:rsid w:val="007E67D0"/>
    <w:rsid w:val="007F2CA0"/>
    <w:rsid w:val="00804647"/>
    <w:rsid w:val="00806A88"/>
    <w:rsid w:val="008122C7"/>
    <w:rsid w:val="0081239F"/>
    <w:rsid w:val="008134E3"/>
    <w:rsid w:val="00814265"/>
    <w:rsid w:val="008142B0"/>
    <w:rsid w:val="00814602"/>
    <w:rsid w:val="00822264"/>
    <w:rsid w:val="008320A7"/>
    <w:rsid w:val="008367D3"/>
    <w:rsid w:val="0085066F"/>
    <w:rsid w:val="00852616"/>
    <w:rsid w:val="00862DD6"/>
    <w:rsid w:val="00877C29"/>
    <w:rsid w:val="00890B3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3C7B"/>
    <w:rsid w:val="008E1FB8"/>
    <w:rsid w:val="008E53E7"/>
    <w:rsid w:val="008F159E"/>
    <w:rsid w:val="008F2E54"/>
    <w:rsid w:val="00903596"/>
    <w:rsid w:val="00905A93"/>
    <w:rsid w:val="0091102E"/>
    <w:rsid w:val="00913946"/>
    <w:rsid w:val="00914C8A"/>
    <w:rsid w:val="00922E0A"/>
    <w:rsid w:val="0093049A"/>
    <w:rsid w:val="00930CD3"/>
    <w:rsid w:val="00935005"/>
    <w:rsid w:val="009363AA"/>
    <w:rsid w:val="00936D1A"/>
    <w:rsid w:val="009565F9"/>
    <w:rsid w:val="00956C80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5403"/>
    <w:rsid w:val="009D0AE2"/>
    <w:rsid w:val="009D216F"/>
    <w:rsid w:val="009D2743"/>
    <w:rsid w:val="009E1302"/>
    <w:rsid w:val="009E46F5"/>
    <w:rsid w:val="009E67DF"/>
    <w:rsid w:val="009F2659"/>
    <w:rsid w:val="00A048AC"/>
    <w:rsid w:val="00A216DE"/>
    <w:rsid w:val="00A241D5"/>
    <w:rsid w:val="00A25779"/>
    <w:rsid w:val="00A31429"/>
    <w:rsid w:val="00A33279"/>
    <w:rsid w:val="00A35F94"/>
    <w:rsid w:val="00A40807"/>
    <w:rsid w:val="00A41631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05AB7"/>
    <w:rsid w:val="00B05D14"/>
    <w:rsid w:val="00B20254"/>
    <w:rsid w:val="00B20BB4"/>
    <w:rsid w:val="00B2286E"/>
    <w:rsid w:val="00B22883"/>
    <w:rsid w:val="00B26B80"/>
    <w:rsid w:val="00B30654"/>
    <w:rsid w:val="00B30E7A"/>
    <w:rsid w:val="00B358D6"/>
    <w:rsid w:val="00B4189F"/>
    <w:rsid w:val="00B43F1D"/>
    <w:rsid w:val="00B618C4"/>
    <w:rsid w:val="00B6244C"/>
    <w:rsid w:val="00B6674E"/>
    <w:rsid w:val="00B66FF5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B6D86"/>
    <w:rsid w:val="00BC24B1"/>
    <w:rsid w:val="00BC2A49"/>
    <w:rsid w:val="00BC3C8A"/>
    <w:rsid w:val="00BC4A95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06868"/>
    <w:rsid w:val="00C12202"/>
    <w:rsid w:val="00C17007"/>
    <w:rsid w:val="00C24BC6"/>
    <w:rsid w:val="00C25630"/>
    <w:rsid w:val="00C263CC"/>
    <w:rsid w:val="00C27C24"/>
    <w:rsid w:val="00C362F6"/>
    <w:rsid w:val="00C37983"/>
    <w:rsid w:val="00C40D49"/>
    <w:rsid w:val="00C44683"/>
    <w:rsid w:val="00C458ED"/>
    <w:rsid w:val="00C469C5"/>
    <w:rsid w:val="00C47429"/>
    <w:rsid w:val="00C568C9"/>
    <w:rsid w:val="00C60DA6"/>
    <w:rsid w:val="00C70955"/>
    <w:rsid w:val="00C73861"/>
    <w:rsid w:val="00C86DD4"/>
    <w:rsid w:val="00C95D05"/>
    <w:rsid w:val="00CA0A4D"/>
    <w:rsid w:val="00CA20A4"/>
    <w:rsid w:val="00CA7454"/>
    <w:rsid w:val="00CB7BEC"/>
    <w:rsid w:val="00CC03D8"/>
    <w:rsid w:val="00CC2C6B"/>
    <w:rsid w:val="00CC31A5"/>
    <w:rsid w:val="00CE310F"/>
    <w:rsid w:val="00CE4DCD"/>
    <w:rsid w:val="00CF16B6"/>
    <w:rsid w:val="00CF3E5C"/>
    <w:rsid w:val="00D03E58"/>
    <w:rsid w:val="00D048F5"/>
    <w:rsid w:val="00D108EC"/>
    <w:rsid w:val="00D10E0B"/>
    <w:rsid w:val="00D11194"/>
    <w:rsid w:val="00D11370"/>
    <w:rsid w:val="00D22F95"/>
    <w:rsid w:val="00D34113"/>
    <w:rsid w:val="00D34BB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1D19"/>
    <w:rsid w:val="00D74ED5"/>
    <w:rsid w:val="00D767B7"/>
    <w:rsid w:val="00D80320"/>
    <w:rsid w:val="00D87D89"/>
    <w:rsid w:val="00D97035"/>
    <w:rsid w:val="00DA08AA"/>
    <w:rsid w:val="00DA6203"/>
    <w:rsid w:val="00DA6D3F"/>
    <w:rsid w:val="00DB2EA4"/>
    <w:rsid w:val="00DB5FF4"/>
    <w:rsid w:val="00DC0807"/>
    <w:rsid w:val="00DC3B3A"/>
    <w:rsid w:val="00DC4B81"/>
    <w:rsid w:val="00DD0B16"/>
    <w:rsid w:val="00DE035C"/>
    <w:rsid w:val="00DE2C2E"/>
    <w:rsid w:val="00DE3186"/>
    <w:rsid w:val="00DE596C"/>
    <w:rsid w:val="00DE6953"/>
    <w:rsid w:val="00DE7196"/>
    <w:rsid w:val="00DF5787"/>
    <w:rsid w:val="00DF5AEC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349A6"/>
    <w:rsid w:val="00E461CA"/>
    <w:rsid w:val="00E53F96"/>
    <w:rsid w:val="00E5405E"/>
    <w:rsid w:val="00E65EFD"/>
    <w:rsid w:val="00E66722"/>
    <w:rsid w:val="00E71945"/>
    <w:rsid w:val="00E72C7D"/>
    <w:rsid w:val="00E81516"/>
    <w:rsid w:val="00E84751"/>
    <w:rsid w:val="00E86FE6"/>
    <w:rsid w:val="00E90564"/>
    <w:rsid w:val="00E93513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C17"/>
    <w:rsid w:val="00ED7FA7"/>
    <w:rsid w:val="00F14DC8"/>
    <w:rsid w:val="00F15380"/>
    <w:rsid w:val="00F27721"/>
    <w:rsid w:val="00F34E05"/>
    <w:rsid w:val="00F41B06"/>
    <w:rsid w:val="00F46707"/>
    <w:rsid w:val="00F46898"/>
    <w:rsid w:val="00F559CC"/>
    <w:rsid w:val="00F55F96"/>
    <w:rsid w:val="00F575ED"/>
    <w:rsid w:val="00F61860"/>
    <w:rsid w:val="00F62191"/>
    <w:rsid w:val="00F62B2F"/>
    <w:rsid w:val="00F6624C"/>
    <w:rsid w:val="00F67932"/>
    <w:rsid w:val="00F77525"/>
    <w:rsid w:val="00F8054A"/>
    <w:rsid w:val="00F815B7"/>
    <w:rsid w:val="00F82706"/>
    <w:rsid w:val="00F84382"/>
    <w:rsid w:val="00F85D92"/>
    <w:rsid w:val="00FA493D"/>
    <w:rsid w:val="00FA5459"/>
    <w:rsid w:val="00FA716C"/>
    <w:rsid w:val="00FC1E3A"/>
    <w:rsid w:val="00FC2D87"/>
    <w:rsid w:val="00FC4FC0"/>
    <w:rsid w:val="00FC5271"/>
    <w:rsid w:val="00FD1DC1"/>
    <w:rsid w:val="00FD2B39"/>
    <w:rsid w:val="00FD2CD2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ru/sit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D0BA7-E3FD-4F16-8C4A-1E919FA2F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6</cp:revision>
  <cp:lastPrinted>2017-09-29T06:29:00Z</cp:lastPrinted>
  <dcterms:created xsi:type="dcterms:W3CDTF">2018-10-05T09:14:00Z</dcterms:created>
  <dcterms:modified xsi:type="dcterms:W3CDTF">2018-10-08T08:21:00Z</dcterms:modified>
</cp:coreProperties>
</file>