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56C40" w:rsidRPr="00517695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517695">
        <w:rPr>
          <w:rFonts w:ascii="Segoe UI" w:eastAsia="Times New Roman" w:hAnsi="Segoe UI" w:cs="Segoe UI"/>
          <w:sz w:val="32"/>
          <w:szCs w:val="32"/>
          <w:lang w:eastAsia="ru-RU"/>
        </w:rPr>
        <w:t>Росреестр реализовал возможность сообщения о коррупционных проявлениях по «телефону доверия»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A56C40">
        <w:rPr>
          <w:rFonts w:ascii="Segoe UI" w:eastAsia="Times New Roman" w:hAnsi="Segoe UI" w:cs="Segoe UI"/>
          <w:b/>
          <w:lang w:eastAsia="ru-RU"/>
        </w:rPr>
        <w:t>8 сентября 2017 года</w:t>
      </w:r>
      <w:r w:rsidRPr="00A56C40">
        <w:rPr>
          <w:rFonts w:ascii="Segoe UI" w:eastAsia="Times New Roman" w:hAnsi="Segoe UI" w:cs="Segoe UI"/>
          <w:lang w:eastAsia="ru-RU"/>
        </w:rPr>
        <w:t xml:space="preserve"> -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Управления Росреестра по Тверской области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 и работников, а также для обеспечения защиты прав и законных интересов граждан.</w:t>
      </w:r>
      <w:proofErr w:type="gramEnd"/>
      <w:r w:rsidRPr="00A56C40">
        <w:rPr>
          <w:rFonts w:ascii="Segoe UI" w:eastAsia="Times New Roman" w:hAnsi="Segoe UI" w:cs="Segoe UI"/>
          <w:lang w:eastAsia="ru-RU"/>
        </w:rPr>
        <w:t xml:space="preserve"> Номером «телефона доверия» Управления Росреестра по Тверской области является номер 8</w:t>
      </w:r>
      <w:r w:rsidR="00517695">
        <w:rPr>
          <w:rFonts w:ascii="Segoe UI" w:eastAsia="Times New Roman" w:hAnsi="Segoe UI" w:cs="Segoe UI"/>
          <w:lang w:eastAsia="ru-RU"/>
        </w:rPr>
        <w:t xml:space="preserve"> </w:t>
      </w:r>
      <w:r w:rsidRPr="00A56C40">
        <w:rPr>
          <w:rFonts w:ascii="Segoe UI" w:eastAsia="Times New Roman" w:hAnsi="Segoe UI" w:cs="Segoe UI"/>
          <w:lang w:eastAsia="ru-RU"/>
        </w:rPr>
        <w:t>(4822) 45-23-63.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По «телефону доверия» принимается и рассматривается информация о фактах:</w:t>
      </w:r>
    </w:p>
    <w:p w:rsidR="00A56C40" w:rsidRPr="00A56C40" w:rsidRDefault="00A56C40" w:rsidP="00A56C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коррупционных проявлений в действиях гражданских служащих и работников;</w:t>
      </w:r>
    </w:p>
    <w:p w:rsidR="00A56C40" w:rsidRPr="00A56C40" w:rsidRDefault="00A56C40" w:rsidP="00A56C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конфликта интересов в действиях (бездействиях) гражданских служащих и работников;</w:t>
      </w:r>
    </w:p>
    <w:p w:rsidR="00A56C40" w:rsidRPr="00A56C40" w:rsidRDefault="00A56C40" w:rsidP="00A56C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несоблюдения гражданскими служащими и работниками ограничений и запретов,     в отношении которых законодательством Российской Федерации такие запреты и ограничения установлены.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 xml:space="preserve">«Телефон доверия» функционирует ежедневно, круглосуточно, без выходных и перерывов, </w:t>
      </w:r>
      <w:r w:rsidR="00517695">
        <w:rPr>
          <w:rFonts w:ascii="Segoe UI" w:eastAsia="Times New Roman" w:hAnsi="Segoe UI" w:cs="Segoe UI"/>
          <w:lang w:eastAsia="ru-RU"/>
        </w:rPr>
        <w:t>в автоматическом режиме и оснащё</w:t>
      </w:r>
      <w:r w:rsidRPr="00A56C40">
        <w:rPr>
          <w:rFonts w:ascii="Segoe UI" w:eastAsia="Times New Roman" w:hAnsi="Segoe UI" w:cs="Segoe UI"/>
          <w:lang w:eastAsia="ru-RU"/>
        </w:rPr>
        <w:t>н системой записи поступающих обращений (функция «автоответчик»).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A56C40">
        <w:rPr>
          <w:rFonts w:ascii="Segoe UI" w:eastAsia="Times New Roman" w:hAnsi="Segoe UI" w:cs="Segoe UI"/>
          <w:lang w:eastAsia="ru-RU"/>
        </w:rPr>
        <w:t>Все обращения о фактах коррупции и иных нарушений законодательства о противодействии</w:t>
      </w:r>
      <w:r w:rsidR="00517695">
        <w:rPr>
          <w:rFonts w:ascii="Segoe UI" w:eastAsia="Times New Roman" w:hAnsi="Segoe UI" w:cs="Segoe UI"/>
          <w:lang w:eastAsia="ru-RU"/>
        </w:rPr>
        <w:t xml:space="preserve"> коррупции, совершё</w:t>
      </w:r>
      <w:r w:rsidRPr="00A56C40">
        <w:rPr>
          <w:rFonts w:ascii="Segoe UI" w:eastAsia="Times New Roman" w:hAnsi="Segoe UI" w:cs="Segoe UI"/>
          <w:lang w:eastAsia="ru-RU"/>
        </w:rPr>
        <w:t>нных гражданскими служащими и работниками Управления, поступившие по «телефону доверия», не позднее следующего рабочего дня с момента их поступления оформляются докладной запиской и вносятся в журнал регистрации обращений граждан и организаций, поступивших по «телефону доверия» по вопросам противодействия коррупции в Управлении.</w:t>
      </w:r>
      <w:proofErr w:type="gramEnd"/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Дальнейшее рассмотрение обращения, поступившего по «телефону доверия», осуществляется в соответствии с Федеральным законом от 02.05.2006 № 59-ФЗ                            «О порядке рассмотрения обращений граждан Российской Федерации».</w:t>
      </w:r>
    </w:p>
    <w:p w:rsidR="00A56C40" w:rsidRPr="00164F61" w:rsidRDefault="005F60F9" w:rsidP="00A56C40">
      <w:pPr>
        <w:spacing w:before="100" w:beforeAutospacing="1" w:after="100" w:afterAutospacing="1" w:line="240" w:lineRule="auto"/>
        <w:jc w:val="both"/>
      </w:pPr>
      <w:r>
        <w:rPr>
          <w:rFonts w:ascii="Segoe UI" w:eastAsia="Times New Roman" w:hAnsi="Segoe UI" w:cs="Segoe UI"/>
          <w:lang w:eastAsia="ru-RU"/>
        </w:rPr>
        <w:t xml:space="preserve">Информация </w:t>
      </w:r>
      <w:r w:rsidRPr="005F60F9">
        <w:rPr>
          <w:rFonts w:ascii="Segoe UI" w:eastAsia="Times New Roman" w:hAnsi="Segoe UI" w:cs="Segoe UI"/>
          <w:u w:val="single"/>
          <w:lang w:eastAsia="ru-RU"/>
        </w:rPr>
        <w:t>по иным вопросам</w:t>
      </w:r>
      <w:r>
        <w:rPr>
          <w:rFonts w:ascii="Segoe UI" w:eastAsia="Times New Roman" w:hAnsi="Segoe UI" w:cs="Segoe UI"/>
          <w:lang w:eastAsia="ru-RU"/>
        </w:rPr>
        <w:t xml:space="preserve">, непосредственно связанным с деятельностью Росреестра, </w:t>
      </w:r>
      <w:r w:rsidR="00A56C40" w:rsidRPr="00A56C40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предоставляется по единому справочному телефону ведомства</w:t>
      </w:r>
      <w:r w:rsidR="00A56C40" w:rsidRPr="00A56C40">
        <w:rPr>
          <w:rFonts w:ascii="Segoe UI" w:eastAsia="Times New Roman" w:hAnsi="Segoe UI" w:cs="Segoe UI"/>
          <w:lang w:eastAsia="ru-RU"/>
        </w:rPr>
        <w:t xml:space="preserve"> </w:t>
      </w:r>
      <w:r w:rsidR="007E67D0" w:rsidRPr="00E92BA3">
        <w:rPr>
          <w:rFonts w:ascii="Segoe UI" w:eastAsia="Times New Roman" w:hAnsi="Segoe UI" w:cs="Segoe UI"/>
          <w:lang w:eastAsia="ru-RU"/>
        </w:rPr>
        <w:t xml:space="preserve">                      </w:t>
      </w:r>
      <w:r w:rsidR="00A56C40" w:rsidRPr="00A56C40">
        <w:rPr>
          <w:rFonts w:ascii="Segoe UI" w:eastAsia="Times New Roman" w:hAnsi="Segoe UI" w:cs="Segoe UI"/>
          <w:lang w:eastAsia="ru-RU"/>
        </w:rPr>
        <w:t>8-800-100-34-34</w:t>
      </w:r>
      <w:r>
        <w:rPr>
          <w:rFonts w:ascii="Segoe UI" w:eastAsia="Times New Roman" w:hAnsi="Segoe UI" w:cs="Segoe UI"/>
          <w:lang w:eastAsia="ru-RU"/>
        </w:rPr>
        <w:t>. Звонок по России бесплатный. Режим работы круглосуточно.</w:t>
      </w:r>
    </w:p>
    <w:p w:rsidR="00E122AB" w:rsidRPr="0003071B" w:rsidRDefault="007A5CA1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5CA1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2BA3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CF34-CB8A-416B-922E-1D64390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6</cp:revision>
  <cp:lastPrinted>2017-09-04T13:19:00Z</cp:lastPrinted>
  <dcterms:created xsi:type="dcterms:W3CDTF">2017-09-04T13:22:00Z</dcterms:created>
  <dcterms:modified xsi:type="dcterms:W3CDTF">2017-09-09T06:13:00Z</dcterms:modified>
</cp:coreProperties>
</file>