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1B7216" w:rsidP="001B7216">
      <w:pPr>
        <w:ind w:left="-567"/>
        <w:rPr>
          <w:rFonts w:ascii="Segoe UI" w:hAnsi="Segoe UI" w:cs="Segoe UI"/>
          <w:b/>
          <w:bCs/>
          <w:sz w:val="24"/>
          <w:szCs w:val="24"/>
        </w:rPr>
      </w:pPr>
      <w:r w:rsidRPr="007331CE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Pr="007A1E76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AA12E2" w:rsidRDefault="00AA12E2" w:rsidP="007A1E76">
      <w:pPr>
        <w:pStyle w:val="1"/>
        <w:shd w:val="clear" w:color="auto" w:fill="FFFFFF"/>
        <w:spacing w:before="0" w:beforeAutospacing="0" w:after="300" w:afterAutospacing="0" w:line="432" w:lineRule="atLeast"/>
        <w:rPr>
          <w:rFonts w:ascii="Segoe UI" w:hAnsi="Segoe UI" w:cs="Segoe UI"/>
          <w:b w:val="0"/>
          <w:sz w:val="32"/>
          <w:szCs w:val="32"/>
        </w:rPr>
      </w:pPr>
    </w:p>
    <w:p w:rsidR="007A1E76" w:rsidRPr="007A1E76" w:rsidRDefault="007A1E76" w:rsidP="007A1E76">
      <w:pPr>
        <w:pStyle w:val="1"/>
        <w:shd w:val="clear" w:color="auto" w:fill="FFFFFF"/>
        <w:spacing w:before="0" w:beforeAutospacing="0" w:after="300" w:afterAutospacing="0" w:line="432" w:lineRule="atLeast"/>
        <w:rPr>
          <w:rFonts w:ascii="Segoe UI" w:hAnsi="Segoe UI" w:cs="Segoe UI"/>
          <w:b w:val="0"/>
          <w:sz w:val="32"/>
          <w:szCs w:val="32"/>
        </w:rPr>
      </w:pPr>
      <w:r w:rsidRPr="007A1E76">
        <w:rPr>
          <w:rFonts w:ascii="Segoe UI" w:hAnsi="Segoe UI" w:cs="Segoe UI"/>
          <w:b w:val="0"/>
          <w:sz w:val="32"/>
          <w:szCs w:val="32"/>
        </w:rPr>
        <w:t xml:space="preserve">В марте </w:t>
      </w:r>
      <w:r>
        <w:rPr>
          <w:rFonts w:ascii="Segoe UI" w:hAnsi="Segoe UI" w:cs="Segoe UI"/>
          <w:b w:val="0"/>
          <w:sz w:val="32"/>
          <w:szCs w:val="32"/>
        </w:rPr>
        <w:t>тверской</w:t>
      </w:r>
      <w:r w:rsidRPr="007A1E76">
        <w:rPr>
          <w:rFonts w:ascii="Segoe UI" w:hAnsi="Segoe UI" w:cs="Segoe UI"/>
          <w:b w:val="0"/>
          <w:sz w:val="32"/>
          <w:szCs w:val="32"/>
        </w:rPr>
        <w:t xml:space="preserve"> Росреестр </w:t>
      </w:r>
      <w:r>
        <w:rPr>
          <w:rFonts w:ascii="Segoe UI" w:hAnsi="Segoe UI" w:cs="Segoe UI"/>
          <w:b w:val="0"/>
          <w:sz w:val="32"/>
          <w:szCs w:val="32"/>
        </w:rPr>
        <w:t>зарегистрировал 87%</w:t>
      </w:r>
      <w:r w:rsidRPr="007A1E76">
        <w:rPr>
          <w:rFonts w:ascii="Segoe UI" w:hAnsi="Segoe UI" w:cs="Segoe UI"/>
          <w:b w:val="0"/>
          <w:sz w:val="32"/>
          <w:szCs w:val="32"/>
        </w:rPr>
        <w:t xml:space="preserve"> ипотечных сделок </w:t>
      </w:r>
      <w:r w:rsidR="00034A23">
        <w:rPr>
          <w:rFonts w:ascii="Segoe UI" w:hAnsi="Segoe UI" w:cs="Segoe UI"/>
          <w:b w:val="0"/>
          <w:sz w:val="32"/>
          <w:szCs w:val="32"/>
        </w:rPr>
        <w:t xml:space="preserve">в электронном виде </w:t>
      </w:r>
      <w:r w:rsidRPr="007A1E76">
        <w:rPr>
          <w:rFonts w:ascii="Segoe UI" w:hAnsi="Segoe UI" w:cs="Segoe UI"/>
          <w:b w:val="0"/>
          <w:sz w:val="32"/>
          <w:szCs w:val="32"/>
        </w:rPr>
        <w:t>за один день</w:t>
      </w:r>
    </w:p>
    <w:p w:rsidR="007A1E76" w:rsidRDefault="007A1E76" w:rsidP="007A1E76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Style w:val="a8"/>
          <w:rFonts w:ascii="Segoe UI" w:hAnsi="Segoe UI" w:cs="Segoe UI"/>
          <w:color w:val="000000"/>
          <w:sz w:val="22"/>
          <w:szCs w:val="22"/>
        </w:rPr>
      </w:pPr>
      <w:r w:rsidRPr="007A1E76">
        <w:rPr>
          <w:rFonts w:ascii="Segoe UI" w:hAnsi="Segoe UI" w:cs="Segoe UI"/>
          <w:color w:val="000000"/>
          <w:sz w:val="22"/>
          <w:szCs w:val="22"/>
        </w:rPr>
        <w:t xml:space="preserve">В марте 2022 года в Управление </w:t>
      </w:r>
      <w:proofErr w:type="spellStart"/>
      <w:r w:rsidRPr="007A1E76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7A1E76">
        <w:rPr>
          <w:rFonts w:ascii="Segoe UI" w:hAnsi="Segoe UI" w:cs="Segoe UI"/>
          <w:color w:val="000000"/>
          <w:sz w:val="22"/>
          <w:szCs w:val="22"/>
        </w:rPr>
        <w:t xml:space="preserve"> по </w:t>
      </w:r>
      <w:r>
        <w:rPr>
          <w:rFonts w:ascii="Segoe UI" w:hAnsi="Segoe UI" w:cs="Segoe UI"/>
          <w:color w:val="000000"/>
          <w:sz w:val="22"/>
          <w:szCs w:val="22"/>
        </w:rPr>
        <w:t>Тверской области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 поступило </w:t>
      </w:r>
      <w:r>
        <w:rPr>
          <w:rFonts w:ascii="Segoe UI" w:hAnsi="Segoe UI" w:cs="Segoe UI"/>
          <w:color w:val="000000"/>
          <w:sz w:val="22"/>
          <w:szCs w:val="22"/>
        </w:rPr>
        <w:t xml:space="preserve">                   </w:t>
      </w:r>
      <w:r w:rsidRPr="007A1E76">
        <w:rPr>
          <w:rFonts w:ascii="Segoe UI" w:hAnsi="Segoe UI" w:cs="Segoe UI"/>
          <w:color w:val="000000"/>
          <w:sz w:val="22"/>
          <w:szCs w:val="22"/>
        </w:rPr>
        <w:t>1</w:t>
      </w:r>
      <w:r>
        <w:rPr>
          <w:rFonts w:ascii="Segoe UI" w:hAnsi="Segoe UI" w:cs="Segoe UI"/>
          <w:color w:val="000000"/>
          <w:sz w:val="22"/>
          <w:szCs w:val="22"/>
        </w:rPr>
        <w:t xml:space="preserve">743 </w:t>
      </w:r>
      <w:r w:rsidRPr="007A1E76">
        <w:rPr>
          <w:rFonts w:ascii="Segoe UI" w:hAnsi="Segoe UI" w:cs="Segoe UI"/>
          <w:color w:val="000000"/>
          <w:sz w:val="22"/>
          <w:szCs w:val="22"/>
        </w:rPr>
        <w:t>заявления</w:t>
      </w:r>
      <w:r w:rsidR="00AC1600">
        <w:rPr>
          <w:rFonts w:ascii="Segoe UI" w:hAnsi="Segoe UI" w:cs="Segoe UI"/>
          <w:color w:val="000000"/>
          <w:sz w:val="22"/>
          <w:szCs w:val="22"/>
        </w:rPr>
        <w:t xml:space="preserve"> о регистрации ипотечных сделок, что на 2,5% больше по сравнению с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C1600">
        <w:rPr>
          <w:rFonts w:ascii="Segoe UI" w:hAnsi="Segoe UI" w:cs="Segoe UI"/>
          <w:color w:val="000000"/>
          <w:sz w:val="22"/>
          <w:szCs w:val="22"/>
        </w:rPr>
        <w:t xml:space="preserve">мартом 2021 года (1700 заявлений). 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Из них </w:t>
      </w:r>
      <w:r w:rsidR="00A40D1A">
        <w:rPr>
          <w:rFonts w:ascii="Segoe UI" w:hAnsi="Segoe UI" w:cs="Segoe UI"/>
          <w:color w:val="000000"/>
          <w:sz w:val="22"/>
          <w:szCs w:val="22"/>
        </w:rPr>
        <w:t>58,8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% пакетов документов </w:t>
      </w:r>
      <w:r w:rsidR="00AC1600">
        <w:rPr>
          <w:rFonts w:ascii="Segoe UI" w:hAnsi="Segoe UI" w:cs="Segoe UI"/>
          <w:color w:val="000000"/>
          <w:sz w:val="22"/>
          <w:szCs w:val="22"/>
        </w:rPr>
        <w:t xml:space="preserve">(1026) 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было направлено в орган регистрации в электронном виде. 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Для сравнения в марте 2021 года </w:t>
      </w:r>
      <w:r w:rsidR="00AC1600">
        <w:rPr>
          <w:rFonts w:ascii="Segoe UI" w:hAnsi="Segoe UI" w:cs="Segoe UI"/>
          <w:color w:val="000000"/>
          <w:sz w:val="22"/>
          <w:szCs w:val="22"/>
        </w:rPr>
        <w:t>доля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электронных пакетов, поступивших на регистрацию ипотек, составлял</w:t>
      </w:r>
      <w:r w:rsidR="00AC1600">
        <w:rPr>
          <w:rFonts w:ascii="Segoe UI" w:hAnsi="Segoe UI" w:cs="Segoe UI"/>
          <w:color w:val="000000"/>
          <w:sz w:val="22"/>
          <w:szCs w:val="22"/>
        </w:rPr>
        <w:t>а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всего</w:t>
      </w:r>
      <w:r w:rsidR="00AC1600">
        <w:rPr>
          <w:rFonts w:ascii="Segoe UI" w:hAnsi="Segoe UI" w:cs="Segoe UI"/>
          <w:color w:val="000000"/>
          <w:sz w:val="22"/>
          <w:szCs w:val="22"/>
        </w:rPr>
        <w:t xml:space="preserve">           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C1600">
        <w:rPr>
          <w:rFonts w:ascii="Segoe UI" w:hAnsi="Segoe UI" w:cs="Segoe UI"/>
          <w:color w:val="000000"/>
          <w:sz w:val="22"/>
          <w:szCs w:val="22"/>
        </w:rPr>
        <w:t>37%.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7A1E76">
        <w:rPr>
          <w:rFonts w:ascii="Segoe UI" w:hAnsi="Segoe UI" w:cs="Segoe UI"/>
          <w:color w:val="000000"/>
          <w:sz w:val="22"/>
          <w:szCs w:val="22"/>
        </w:rPr>
        <w:br/>
      </w:r>
      <w:r w:rsidRPr="007A1E76">
        <w:rPr>
          <w:rFonts w:ascii="Segoe UI" w:hAnsi="Segoe UI" w:cs="Segoe UI"/>
          <w:color w:val="000000"/>
          <w:sz w:val="22"/>
          <w:szCs w:val="22"/>
        </w:rPr>
        <w:br/>
      </w:r>
      <w:r w:rsidR="00C71BB6" w:rsidRPr="00C71BB6">
        <w:rPr>
          <w:rFonts w:ascii="Segoe UI" w:hAnsi="Segoe UI" w:cs="Segoe UI"/>
          <w:b/>
          <w:color w:val="000000"/>
          <w:sz w:val="22"/>
          <w:szCs w:val="22"/>
        </w:rPr>
        <w:t xml:space="preserve">Заместитель руководителя Управления </w:t>
      </w:r>
      <w:proofErr w:type="spellStart"/>
      <w:r w:rsidR="00C71BB6" w:rsidRPr="00C71BB6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="00C71BB6" w:rsidRPr="00C71BB6">
        <w:rPr>
          <w:rFonts w:ascii="Segoe UI" w:hAnsi="Segoe UI" w:cs="Segoe UI"/>
          <w:b/>
          <w:color w:val="000000"/>
          <w:sz w:val="22"/>
          <w:szCs w:val="22"/>
        </w:rPr>
        <w:t xml:space="preserve"> по Тверской области Ирина Миронова: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71BB6" w:rsidRPr="00AC1600">
        <w:rPr>
          <w:rFonts w:ascii="Segoe UI" w:hAnsi="Segoe UI" w:cs="Segoe UI"/>
          <w:i/>
          <w:color w:val="000000"/>
          <w:sz w:val="22"/>
          <w:szCs w:val="22"/>
        </w:rPr>
        <w:t>«</w:t>
      </w:r>
      <w:r w:rsidR="00AC1600" w:rsidRPr="00AC1600">
        <w:rPr>
          <w:rFonts w:ascii="Segoe UI" w:hAnsi="Segoe UI" w:cs="Segoe UI"/>
          <w:i/>
          <w:color w:val="000000"/>
          <w:sz w:val="22"/>
          <w:szCs w:val="22"/>
        </w:rPr>
        <w:t>Рост показателя по регистрации электронной ипотеки</w:t>
      </w:r>
      <w:r w:rsidR="00C71BB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C1600">
        <w:rPr>
          <w:rStyle w:val="a8"/>
          <w:rFonts w:ascii="Segoe UI" w:hAnsi="Segoe UI" w:cs="Segoe UI"/>
          <w:color w:val="000000"/>
          <w:sz w:val="22"/>
          <w:szCs w:val="22"/>
        </w:rPr>
        <w:t xml:space="preserve">говорит </w:t>
      </w:r>
      <w:r w:rsidRPr="007A1E76">
        <w:rPr>
          <w:rStyle w:val="a8"/>
          <w:rFonts w:ascii="Segoe UI" w:hAnsi="Segoe UI" w:cs="Segoe UI"/>
          <w:color w:val="000000"/>
          <w:sz w:val="22"/>
          <w:szCs w:val="22"/>
        </w:rPr>
        <w:t xml:space="preserve">о том, что все больше заявителей предпочитают </w:t>
      </w:r>
      <w:r w:rsidR="00AA12E2">
        <w:rPr>
          <w:rStyle w:val="a8"/>
          <w:rFonts w:ascii="Segoe UI" w:hAnsi="Segoe UI" w:cs="Segoe UI"/>
          <w:color w:val="000000"/>
          <w:sz w:val="22"/>
          <w:szCs w:val="22"/>
        </w:rPr>
        <w:t xml:space="preserve">цифровой формат общения с </w:t>
      </w:r>
      <w:proofErr w:type="spellStart"/>
      <w:r w:rsidR="00AA12E2">
        <w:rPr>
          <w:rStyle w:val="a8"/>
          <w:rFonts w:ascii="Segoe UI" w:hAnsi="Segoe UI" w:cs="Segoe UI"/>
          <w:color w:val="000000"/>
          <w:sz w:val="22"/>
          <w:szCs w:val="22"/>
        </w:rPr>
        <w:t>Росреестром</w:t>
      </w:r>
      <w:proofErr w:type="spellEnd"/>
      <w:r w:rsidRPr="007A1E76">
        <w:rPr>
          <w:rStyle w:val="a8"/>
          <w:rFonts w:ascii="Segoe UI" w:hAnsi="Segoe UI" w:cs="Segoe UI"/>
          <w:color w:val="000000"/>
          <w:sz w:val="22"/>
          <w:szCs w:val="22"/>
        </w:rPr>
        <w:t>.</w:t>
      </w:r>
      <w:r w:rsidR="00AA12E2">
        <w:rPr>
          <w:rStyle w:val="a8"/>
          <w:rFonts w:ascii="Segoe UI" w:hAnsi="Segoe UI" w:cs="Segoe UI"/>
          <w:color w:val="000000"/>
          <w:sz w:val="22"/>
          <w:szCs w:val="22"/>
        </w:rPr>
        <w:t xml:space="preserve"> Это результат системной работы ведомства с крупными банками и застройщиками, </w:t>
      </w:r>
      <w:proofErr w:type="gramStart"/>
      <w:r w:rsidR="00AA12E2">
        <w:rPr>
          <w:rStyle w:val="a8"/>
          <w:rFonts w:ascii="Segoe UI" w:hAnsi="Segoe UI" w:cs="Segoe UI"/>
          <w:color w:val="000000"/>
          <w:sz w:val="22"/>
          <w:szCs w:val="22"/>
        </w:rPr>
        <w:t>благодаря</w:t>
      </w:r>
      <w:proofErr w:type="gramEnd"/>
      <w:r w:rsidR="00AA12E2">
        <w:rPr>
          <w:rStyle w:val="a8"/>
          <w:rFonts w:ascii="Segoe UI" w:hAnsi="Segoe UI" w:cs="Segoe UI"/>
          <w:color w:val="000000"/>
          <w:sz w:val="22"/>
          <w:szCs w:val="22"/>
        </w:rPr>
        <w:t xml:space="preserve"> которой наши услуги становятся удобными, а сроки их получения постоянно сокращаются».</w:t>
      </w:r>
    </w:p>
    <w:p w:rsidR="0009481A" w:rsidRDefault="00AA12E2" w:rsidP="00321933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Та</w:t>
      </w:r>
      <w:r w:rsidR="00A40D1A">
        <w:rPr>
          <w:rFonts w:ascii="Segoe UI" w:hAnsi="Segoe UI" w:cs="Segoe UI"/>
          <w:color w:val="000000"/>
          <w:sz w:val="22"/>
          <w:szCs w:val="22"/>
        </w:rPr>
        <w:t>к, по итогам марта 2022 года 87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% 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сделок по ипотекам </w:t>
      </w:r>
      <w:r w:rsidR="00034A23">
        <w:rPr>
          <w:rFonts w:ascii="Segoe UI" w:hAnsi="Segoe UI" w:cs="Segoe UI"/>
          <w:color w:val="000000"/>
          <w:sz w:val="22"/>
          <w:szCs w:val="22"/>
        </w:rPr>
        <w:t xml:space="preserve">в электронном виде 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зарегистрированы </w:t>
      </w:r>
      <w:r>
        <w:rPr>
          <w:rFonts w:ascii="Segoe UI" w:hAnsi="Segoe UI" w:cs="Segoe UI"/>
          <w:color w:val="000000"/>
          <w:sz w:val="22"/>
          <w:szCs w:val="22"/>
        </w:rPr>
        <w:t xml:space="preserve">тверским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Росреестром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за </w:t>
      </w:r>
      <w:r w:rsidR="000B1FBF">
        <w:rPr>
          <w:rFonts w:ascii="Segoe UI" w:hAnsi="Segoe UI" w:cs="Segoe UI"/>
          <w:color w:val="000000"/>
          <w:sz w:val="22"/>
          <w:szCs w:val="22"/>
        </w:rPr>
        <w:t xml:space="preserve">один </w:t>
      </w:r>
      <w:r>
        <w:rPr>
          <w:rFonts w:ascii="Segoe UI" w:hAnsi="Segoe UI" w:cs="Segoe UI"/>
          <w:color w:val="000000"/>
          <w:sz w:val="22"/>
          <w:szCs w:val="22"/>
        </w:rPr>
        <w:t xml:space="preserve">день. </w:t>
      </w:r>
      <w:r w:rsidRPr="007A1E76">
        <w:rPr>
          <w:rFonts w:ascii="Segoe UI" w:hAnsi="Segoe UI" w:cs="Segoe UI"/>
          <w:color w:val="000000"/>
          <w:sz w:val="22"/>
          <w:szCs w:val="22"/>
        </w:rPr>
        <w:t xml:space="preserve"> В остальных случаях были выявлены недочеты, которые требовали устранения.</w:t>
      </w:r>
      <w:r>
        <w:rPr>
          <w:rFonts w:ascii="Segoe UI" w:hAnsi="Segoe UI" w:cs="Segoe UI"/>
          <w:color w:val="000000"/>
          <w:sz w:val="22"/>
          <w:szCs w:val="22"/>
        </w:rPr>
        <w:t xml:space="preserve"> В апреле </w:t>
      </w:r>
      <w:r w:rsidR="00A40D1A">
        <w:rPr>
          <w:rFonts w:ascii="Segoe UI" w:hAnsi="Segoe UI" w:cs="Segoe UI"/>
          <w:color w:val="000000"/>
          <w:sz w:val="22"/>
          <w:szCs w:val="22"/>
        </w:rPr>
        <w:t>этот показатель вырос до 91% при среднероссийском - 73,9</w:t>
      </w:r>
      <w:r>
        <w:rPr>
          <w:rFonts w:ascii="Segoe UI" w:hAnsi="Segoe UI" w:cs="Segoe UI"/>
          <w:color w:val="000000"/>
          <w:sz w:val="22"/>
          <w:szCs w:val="22"/>
        </w:rPr>
        <w:t xml:space="preserve">%. </w:t>
      </w:r>
    </w:p>
    <w:p w:rsidR="000B1FBF" w:rsidRPr="0002610C" w:rsidRDefault="000B1FBF" w:rsidP="007A1E76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hAnsi="Segoe UI" w:cs="Segoe UI"/>
          <w:i/>
          <w:color w:val="FF0000"/>
          <w:sz w:val="22"/>
          <w:szCs w:val="22"/>
        </w:rPr>
      </w:pPr>
      <w:r>
        <w:rPr>
          <w:rFonts w:ascii="Segoe UI" w:hAnsi="Segoe UI" w:cs="Segoe UI"/>
          <w:b/>
        </w:rPr>
        <w:t>Управляющий Тверским отделением</w:t>
      </w:r>
      <w:r w:rsidRPr="0060276F">
        <w:rPr>
          <w:rFonts w:ascii="Segoe UI" w:hAnsi="Segoe UI" w:cs="Segoe UI"/>
          <w:b/>
        </w:rPr>
        <w:t xml:space="preserve"> ПАО Сбербанк </w:t>
      </w:r>
      <w:r>
        <w:rPr>
          <w:rFonts w:ascii="Segoe UI" w:hAnsi="Segoe UI" w:cs="Segoe UI"/>
          <w:b/>
        </w:rPr>
        <w:t>Виктор Аршинов</w:t>
      </w:r>
      <w:r w:rsidRPr="0060276F">
        <w:rPr>
          <w:rFonts w:ascii="Segoe UI" w:hAnsi="Segoe UI" w:cs="Segoe UI"/>
          <w:b/>
        </w:rPr>
        <w:t xml:space="preserve">: </w:t>
      </w:r>
      <w:bookmarkStart w:id="0" w:name="_GoBack"/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>«</w:t>
      </w:r>
      <w:proofErr w:type="gramStart"/>
      <w:r w:rsidR="00834F3A" w:rsidRPr="0002610C">
        <w:rPr>
          <w:rFonts w:ascii="Segoe UI" w:hAnsi="Segoe UI" w:cs="Segoe UI"/>
          <w:i/>
          <w:color w:val="000000" w:themeColor="text1"/>
          <w:sz w:val="22"/>
          <w:szCs w:val="22"/>
          <w:lang w:val="en-US"/>
        </w:rPr>
        <w:t>C</w:t>
      </w:r>
      <w:proofErr w:type="spellStart"/>
      <w:proofErr w:type="gramEnd"/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>ервис</w:t>
      </w:r>
      <w:proofErr w:type="spellEnd"/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электронной регистрации сделок по покупке недвижимости</w:t>
      </w:r>
      <w:r w:rsidR="00834F3A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</w:t>
      </w:r>
      <w:r w:rsidR="002B7ACC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реализуется</w:t>
      </w:r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</w:t>
      </w:r>
      <w:proofErr w:type="spellStart"/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>Сбером</w:t>
      </w:r>
      <w:proofErr w:type="spellEnd"/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на площадке </w:t>
      </w:r>
      <w:r w:rsidR="00A003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"</w:t>
      </w:r>
      <w:proofErr w:type="spellStart"/>
      <w:r w:rsidR="00A003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Домклик</w:t>
      </w:r>
      <w:proofErr w:type="spellEnd"/>
      <w:r w:rsidR="00A003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"</w:t>
      </w:r>
      <w:r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. </w:t>
      </w:r>
      <w:r w:rsidR="00834F3A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Совместная работа с </w:t>
      </w:r>
      <w:hyperlink r:id="rId8" w:tgtFrame="_blank" w:history="1">
        <w:proofErr w:type="spellStart"/>
        <w:r w:rsidR="00834F3A" w:rsidRPr="0002610C">
          <w:rPr>
            <w:rFonts w:ascii="Segoe UI" w:hAnsi="Segoe UI" w:cs="Segoe UI"/>
            <w:i/>
            <w:color w:val="000000" w:themeColor="text1"/>
            <w:sz w:val="22"/>
            <w:szCs w:val="22"/>
          </w:rPr>
          <w:t>Росреестром</w:t>
        </w:r>
        <w:proofErr w:type="spellEnd"/>
      </w:hyperlink>
      <w:r w:rsidR="00834F3A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позволила </w:t>
      </w:r>
      <w:r w:rsidR="002B7ACC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расширить п</w:t>
      </w:r>
      <w:r w:rsidR="00A003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реимущества</w:t>
      </w:r>
      <w:r w:rsidR="002B7ACC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сервиса. Он стал </w:t>
      </w:r>
      <w:r w:rsidR="009115BF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еще быстрее, и его все чаще выбирают жители Тверского региона. </w:t>
      </w:r>
      <w:r w:rsidR="00A725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Сегодня почти 90% сделок </w:t>
      </w:r>
      <w:proofErr w:type="spellStart"/>
      <w:r w:rsidR="00A725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СберБанка</w:t>
      </w:r>
      <w:proofErr w:type="spellEnd"/>
      <w:r w:rsidR="00A7258B" w:rsidRPr="0002610C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регистрируются в электронном виде</w:t>
      </w:r>
      <w:r w:rsidR="002B7ACC" w:rsidRPr="0002610C">
        <w:rPr>
          <w:rFonts w:ascii="Segoe UI" w:hAnsi="Segoe UI" w:cs="Segoe UI"/>
          <w:i/>
          <w:color w:val="000000" w:themeColor="text1"/>
          <w:sz w:val="22"/>
          <w:szCs w:val="22"/>
        </w:rPr>
        <w:t>».</w:t>
      </w:r>
      <w:bookmarkEnd w:id="0"/>
    </w:p>
    <w:p w:rsidR="000B1FBF" w:rsidRDefault="000B1FBF" w:rsidP="007A1E76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Style w:val="a8"/>
          <w:rFonts w:ascii="Segoe UI" w:hAnsi="Segoe UI" w:cs="Segoe UI"/>
          <w:color w:val="000000"/>
          <w:sz w:val="22"/>
          <w:szCs w:val="22"/>
        </w:rPr>
      </w:pPr>
      <w:r w:rsidRPr="00F42E13">
        <w:rPr>
          <w:rFonts w:ascii="Segoe UI" w:hAnsi="Segoe UI" w:cs="Segoe UI"/>
          <w:color w:val="000000"/>
        </w:rPr>
        <w:t xml:space="preserve">Проект «Электронная ипотека за </w:t>
      </w:r>
      <w:r w:rsidR="00821EB7">
        <w:rPr>
          <w:rFonts w:ascii="Segoe UI" w:hAnsi="Segoe UI" w:cs="Segoe UI"/>
          <w:color w:val="000000"/>
        </w:rPr>
        <w:t>один</w:t>
      </w:r>
      <w:r w:rsidRPr="00F42E13">
        <w:rPr>
          <w:rFonts w:ascii="Segoe UI" w:hAnsi="Segoe UI" w:cs="Segoe UI"/>
          <w:color w:val="000000"/>
        </w:rPr>
        <w:t xml:space="preserve"> день» запущен </w:t>
      </w:r>
      <w:proofErr w:type="spellStart"/>
      <w:r w:rsidRPr="00F42E13">
        <w:rPr>
          <w:rFonts w:ascii="Segoe UI" w:hAnsi="Segoe UI" w:cs="Segoe UI"/>
          <w:color w:val="000000"/>
        </w:rPr>
        <w:t>Росреестром</w:t>
      </w:r>
      <w:proofErr w:type="spellEnd"/>
      <w:r w:rsidRPr="00F42E13">
        <w:rPr>
          <w:rFonts w:ascii="Segoe UI" w:hAnsi="Segoe UI" w:cs="Segoe UI"/>
          <w:color w:val="000000"/>
        </w:rPr>
        <w:t xml:space="preserve"> в 2020 году в рамках осуществления цифровой трансформации ведомства.</w:t>
      </w:r>
      <w:r w:rsidRPr="000B1FBF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В настоящее время </w:t>
      </w:r>
      <w:r w:rsidRPr="00F42E13">
        <w:rPr>
          <w:rFonts w:ascii="Segoe UI" w:hAnsi="Segoe UI" w:cs="Segoe UI"/>
          <w:color w:val="000000"/>
        </w:rPr>
        <w:t>услуга доступна во всех 85 субъектах РФ.</w:t>
      </w:r>
    </w:p>
    <w:p w:rsidR="001B7216" w:rsidRPr="00F9286C" w:rsidRDefault="00FA1514" w:rsidP="001B7216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FA1514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7331CE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FA1514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1B7216" w:rsidRPr="007331CE" w:rsidRDefault="00FA1514" w:rsidP="001B7216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1B7216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1B7216" w:rsidRPr="007331CE" w:rsidRDefault="00FA1514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1B721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C3" w:rsidRDefault="00B463C3" w:rsidP="00D6630F">
      <w:pPr>
        <w:spacing w:after="0" w:line="240" w:lineRule="auto"/>
      </w:pPr>
      <w:r>
        <w:separator/>
      </w:r>
    </w:p>
  </w:endnote>
  <w:endnote w:type="continuationSeparator" w:id="0">
    <w:p w:rsidR="00B463C3" w:rsidRDefault="00B463C3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C3" w:rsidRDefault="00B463C3" w:rsidP="00D6630F">
      <w:pPr>
        <w:spacing w:after="0" w:line="240" w:lineRule="auto"/>
      </w:pPr>
      <w:r>
        <w:separator/>
      </w:r>
    </w:p>
  </w:footnote>
  <w:footnote w:type="continuationSeparator" w:id="0">
    <w:p w:rsidR="00B463C3" w:rsidRDefault="00B463C3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11ECB"/>
    <w:rsid w:val="000221E6"/>
    <w:rsid w:val="0002610C"/>
    <w:rsid w:val="00034A23"/>
    <w:rsid w:val="00040181"/>
    <w:rsid w:val="0004107F"/>
    <w:rsid w:val="0004764A"/>
    <w:rsid w:val="000913EA"/>
    <w:rsid w:val="0009481A"/>
    <w:rsid w:val="000A07D7"/>
    <w:rsid w:val="000A7D00"/>
    <w:rsid w:val="000B134E"/>
    <w:rsid w:val="000B1FBF"/>
    <w:rsid w:val="000F066C"/>
    <w:rsid w:val="00100A30"/>
    <w:rsid w:val="001B7216"/>
    <w:rsid w:val="001E2C9D"/>
    <w:rsid w:val="00202E32"/>
    <w:rsid w:val="002243F1"/>
    <w:rsid w:val="002444E2"/>
    <w:rsid w:val="002527CB"/>
    <w:rsid w:val="00293C62"/>
    <w:rsid w:val="002B7ACC"/>
    <w:rsid w:val="00321933"/>
    <w:rsid w:val="003E6253"/>
    <w:rsid w:val="004020FB"/>
    <w:rsid w:val="00456F8C"/>
    <w:rsid w:val="00461C4C"/>
    <w:rsid w:val="004E2460"/>
    <w:rsid w:val="00514DBA"/>
    <w:rsid w:val="00595C38"/>
    <w:rsid w:val="005A30D2"/>
    <w:rsid w:val="005D7894"/>
    <w:rsid w:val="005E5CFB"/>
    <w:rsid w:val="005F27B5"/>
    <w:rsid w:val="00623588"/>
    <w:rsid w:val="00632B3C"/>
    <w:rsid w:val="00650BD5"/>
    <w:rsid w:val="006613DD"/>
    <w:rsid w:val="0067518E"/>
    <w:rsid w:val="006857D7"/>
    <w:rsid w:val="006A0AA0"/>
    <w:rsid w:val="006E346E"/>
    <w:rsid w:val="0073175E"/>
    <w:rsid w:val="00775EC1"/>
    <w:rsid w:val="007A1E76"/>
    <w:rsid w:val="007B20A5"/>
    <w:rsid w:val="00821EB7"/>
    <w:rsid w:val="00834F3A"/>
    <w:rsid w:val="008C6006"/>
    <w:rsid w:val="008D0565"/>
    <w:rsid w:val="009115BF"/>
    <w:rsid w:val="009C0B85"/>
    <w:rsid w:val="009E542F"/>
    <w:rsid w:val="00A0038B"/>
    <w:rsid w:val="00A40D1A"/>
    <w:rsid w:val="00A527F4"/>
    <w:rsid w:val="00A5510B"/>
    <w:rsid w:val="00A566ED"/>
    <w:rsid w:val="00A64880"/>
    <w:rsid w:val="00A7258B"/>
    <w:rsid w:val="00A94788"/>
    <w:rsid w:val="00AA12E2"/>
    <w:rsid w:val="00AC1600"/>
    <w:rsid w:val="00AC6889"/>
    <w:rsid w:val="00B00A6A"/>
    <w:rsid w:val="00B463C3"/>
    <w:rsid w:val="00BA496E"/>
    <w:rsid w:val="00BE315C"/>
    <w:rsid w:val="00C71BB6"/>
    <w:rsid w:val="00C84DAE"/>
    <w:rsid w:val="00CC0A66"/>
    <w:rsid w:val="00CC30B7"/>
    <w:rsid w:val="00CD5108"/>
    <w:rsid w:val="00D15E7B"/>
    <w:rsid w:val="00D16B8A"/>
    <w:rsid w:val="00D6630F"/>
    <w:rsid w:val="00DC68DD"/>
    <w:rsid w:val="00E24984"/>
    <w:rsid w:val="00E27184"/>
    <w:rsid w:val="00E548E7"/>
    <w:rsid w:val="00E922BD"/>
    <w:rsid w:val="00E95022"/>
    <w:rsid w:val="00EB0642"/>
    <w:rsid w:val="00EB2B3B"/>
    <w:rsid w:val="00F371A8"/>
    <w:rsid w:val="00F67799"/>
    <w:rsid w:val="00F9286C"/>
    <w:rsid w:val="00FA1514"/>
    <w:rsid w:val="00FB1785"/>
    <w:rsid w:val="00FB1E69"/>
    <w:rsid w:val="00FC54C7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organizations/rosrees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sit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14</cp:revision>
  <cp:lastPrinted>2022-04-18T13:11:00Z</cp:lastPrinted>
  <dcterms:created xsi:type="dcterms:W3CDTF">2022-05-04T13:33:00Z</dcterms:created>
  <dcterms:modified xsi:type="dcterms:W3CDTF">2022-05-05T09:11:00Z</dcterms:modified>
</cp:coreProperties>
</file>