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62" w:rsidRPr="002012A4" w:rsidRDefault="00971046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638425" cy="1983778"/>
            <wp:effectExtent l="19050" t="0" r="9525" b="0"/>
            <wp:docPr id="1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0DE" w:rsidRDefault="009E40DE">
      <w:pPr>
        <w:rPr>
          <w:rFonts w:ascii="Times New Roman" w:hAnsi="Times New Roman" w:cs="Times New Roman"/>
          <w:b/>
        </w:rPr>
      </w:pPr>
      <w:r w:rsidRPr="002012A4">
        <w:rPr>
          <w:rFonts w:ascii="Times New Roman" w:hAnsi="Times New Roman" w:cs="Times New Roman"/>
          <w:b/>
        </w:rPr>
        <w:t>О ВСЕРОССИЙСКОЙ ПЕРЕПИСИ НАСЕЛЕНИЯ В 2020 ГОДУ.</w:t>
      </w:r>
    </w:p>
    <w:p w:rsidR="002012A4" w:rsidRPr="002012A4" w:rsidRDefault="002012A4">
      <w:pPr>
        <w:rPr>
          <w:rFonts w:ascii="Times New Roman" w:hAnsi="Times New Roman" w:cs="Times New Roman"/>
          <w:b/>
        </w:rPr>
      </w:pPr>
    </w:p>
    <w:p w:rsidR="009E40DE" w:rsidRPr="002012A4" w:rsidRDefault="006C2EE5" w:rsidP="002012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2A4">
        <w:rPr>
          <w:rFonts w:ascii="Times New Roman" w:hAnsi="Times New Roman" w:cs="Times New Roman"/>
          <w:b/>
          <w:sz w:val="24"/>
          <w:szCs w:val="24"/>
        </w:rPr>
        <w:t>Перепись пройдет с 1 октября по 31 октября 2020 года.</w:t>
      </w:r>
    </w:p>
    <w:p w:rsidR="00BF5992" w:rsidRPr="002012A4" w:rsidRDefault="009E40DE" w:rsidP="002012A4">
      <w:pPr>
        <w:jc w:val="both"/>
        <w:rPr>
          <w:rFonts w:ascii="Times New Roman" w:hAnsi="Times New Roman" w:cs="Times New Roman"/>
          <w:sz w:val="24"/>
          <w:szCs w:val="24"/>
        </w:rPr>
      </w:pPr>
      <w:r w:rsidRPr="002012A4">
        <w:rPr>
          <w:rFonts w:ascii="Times New Roman" w:hAnsi="Times New Roman" w:cs="Times New Roman"/>
          <w:sz w:val="24"/>
          <w:szCs w:val="24"/>
        </w:rPr>
        <w:t>Перепись- единственный доступный нам достоверный источник</w:t>
      </w:r>
      <w:r w:rsidR="002012A4">
        <w:rPr>
          <w:rFonts w:ascii="Times New Roman" w:hAnsi="Times New Roman" w:cs="Times New Roman"/>
          <w:sz w:val="24"/>
          <w:szCs w:val="24"/>
        </w:rPr>
        <w:t xml:space="preserve"> </w:t>
      </w:r>
      <w:r w:rsidRPr="002012A4">
        <w:rPr>
          <w:rFonts w:ascii="Times New Roman" w:hAnsi="Times New Roman" w:cs="Times New Roman"/>
          <w:sz w:val="24"/>
          <w:szCs w:val="24"/>
        </w:rPr>
        <w:t>знаний о нас самих: нашей численности,</w:t>
      </w:r>
      <w:r w:rsidR="002012A4">
        <w:rPr>
          <w:rFonts w:ascii="Times New Roman" w:hAnsi="Times New Roman" w:cs="Times New Roman"/>
          <w:sz w:val="24"/>
          <w:szCs w:val="24"/>
        </w:rPr>
        <w:t xml:space="preserve"> </w:t>
      </w:r>
      <w:r w:rsidRPr="002012A4">
        <w:rPr>
          <w:rFonts w:ascii="Times New Roman" w:hAnsi="Times New Roman" w:cs="Times New Roman"/>
          <w:sz w:val="24"/>
          <w:szCs w:val="24"/>
        </w:rPr>
        <w:t>составе,</w:t>
      </w:r>
      <w:r w:rsidR="002012A4">
        <w:rPr>
          <w:rFonts w:ascii="Times New Roman" w:hAnsi="Times New Roman" w:cs="Times New Roman"/>
          <w:sz w:val="24"/>
          <w:szCs w:val="24"/>
        </w:rPr>
        <w:t xml:space="preserve"> </w:t>
      </w:r>
      <w:r w:rsidRPr="002012A4">
        <w:rPr>
          <w:rFonts w:ascii="Times New Roman" w:hAnsi="Times New Roman" w:cs="Times New Roman"/>
          <w:sz w:val="24"/>
          <w:szCs w:val="24"/>
        </w:rPr>
        <w:t>об условиях нашей</w:t>
      </w:r>
      <w:r w:rsidR="002012A4">
        <w:rPr>
          <w:rFonts w:ascii="Times New Roman" w:hAnsi="Times New Roman" w:cs="Times New Roman"/>
          <w:sz w:val="24"/>
          <w:szCs w:val="24"/>
        </w:rPr>
        <w:t xml:space="preserve"> </w:t>
      </w:r>
      <w:r w:rsidRPr="002012A4">
        <w:rPr>
          <w:rFonts w:ascii="Times New Roman" w:hAnsi="Times New Roman" w:cs="Times New Roman"/>
          <w:sz w:val="24"/>
          <w:szCs w:val="24"/>
        </w:rPr>
        <w:t>жизни. Особенностью ВПН-2020 является использование современных</w:t>
      </w:r>
      <w:r w:rsidR="002012A4">
        <w:rPr>
          <w:rFonts w:ascii="Times New Roman" w:hAnsi="Times New Roman" w:cs="Times New Roman"/>
          <w:sz w:val="24"/>
          <w:szCs w:val="24"/>
        </w:rPr>
        <w:t xml:space="preserve"> </w:t>
      </w:r>
      <w:r w:rsidRPr="002012A4">
        <w:rPr>
          <w:rFonts w:ascii="Times New Roman" w:hAnsi="Times New Roman" w:cs="Times New Roman"/>
          <w:sz w:val="24"/>
          <w:szCs w:val="24"/>
        </w:rPr>
        <w:t>технологий.</w:t>
      </w:r>
      <w:r w:rsidR="002012A4">
        <w:rPr>
          <w:rFonts w:ascii="Times New Roman" w:hAnsi="Times New Roman" w:cs="Times New Roman"/>
          <w:sz w:val="24"/>
          <w:szCs w:val="24"/>
        </w:rPr>
        <w:t xml:space="preserve"> </w:t>
      </w:r>
      <w:r w:rsidRPr="002012A4">
        <w:rPr>
          <w:rFonts w:ascii="Times New Roman" w:hAnsi="Times New Roman" w:cs="Times New Roman"/>
          <w:sz w:val="24"/>
          <w:szCs w:val="24"/>
        </w:rPr>
        <w:t>Впервые предоставлена</w:t>
      </w:r>
      <w:r w:rsidR="002012A4">
        <w:rPr>
          <w:rFonts w:ascii="Times New Roman" w:hAnsi="Times New Roman" w:cs="Times New Roman"/>
          <w:sz w:val="24"/>
          <w:szCs w:val="24"/>
        </w:rPr>
        <w:t xml:space="preserve"> возможность самим заполнить пе</w:t>
      </w:r>
      <w:r w:rsidRPr="002012A4">
        <w:rPr>
          <w:rFonts w:ascii="Times New Roman" w:hAnsi="Times New Roman" w:cs="Times New Roman"/>
          <w:sz w:val="24"/>
          <w:szCs w:val="24"/>
        </w:rPr>
        <w:t>реписные листы</w:t>
      </w:r>
      <w:r w:rsidR="00BF5992" w:rsidRPr="002012A4">
        <w:rPr>
          <w:rFonts w:ascii="Times New Roman" w:hAnsi="Times New Roman" w:cs="Times New Roman"/>
          <w:sz w:val="24"/>
          <w:szCs w:val="24"/>
        </w:rPr>
        <w:t xml:space="preserve"> на сайте услуг.</w:t>
      </w:r>
      <w:r w:rsidR="002012A4">
        <w:rPr>
          <w:rFonts w:ascii="Times New Roman" w:hAnsi="Times New Roman" w:cs="Times New Roman"/>
          <w:sz w:val="24"/>
          <w:szCs w:val="24"/>
        </w:rPr>
        <w:t xml:space="preserve"> </w:t>
      </w:r>
      <w:r w:rsidR="00BF5992" w:rsidRPr="002012A4">
        <w:rPr>
          <w:rFonts w:ascii="Times New Roman" w:hAnsi="Times New Roman" w:cs="Times New Roman"/>
          <w:sz w:val="24"/>
          <w:szCs w:val="24"/>
        </w:rPr>
        <w:t>Планируется проводить опрос населения</w:t>
      </w:r>
      <w:r w:rsidR="002012A4">
        <w:rPr>
          <w:rFonts w:ascii="Times New Roman" w:hAnsi="Times New Roman" w:cs="Times New Roman"/>
          <w:sz w:val="24"/>
          <w:szCs w:val="24"/>
        </w:rPr>
        <w:t xml:space="preserve"> </w:t>
      </w:r>
      <w:r w:rsidR="00BF5992" w:rsidRPr="002012A4">
        <w:rPr>
          <w:rFonts w:ascii="Times New Roman" w:hAnsi="Times New Roman" w:cs="Times New Roman"/>
          <w:sz w:val="24"/>
          <w:szCs w:val="24"/>
        </w:rPr>
        <w:t xml:space="preserve">с помощью планшетных и частично с помощью опросных  листов на </w:t>
      </w:r>
    </w:p>
    <w:p w:rsidR="00BF5992" w:rsidRPr="002012A4" w:rsidRDefault="00BF5992" w:rsidP="002012A4">
      <w:pPr>
        <w:jc w:val="both"/>
        <w:rPr>
          <w:rFonts w:ascii="Times New Roman" w:hAnsi="Times New Roman" w:cs="Times New Roman"/>
          <w:sz w:val="24"/>
          <w:szCs w:val="24"/>
        </w:rPr>
      </w:pPr>
      <w:r w:rsidRPr="002012A4">
        <w:rPr>
          <w:rFonts w:ascii="Times New Roman" w:hAnsi="Times New Roman" w:cs="Times New Roman"/>
          <w:sz w:val="24"/>
          <w:szCs w:val="24"/>
        </w:rPr>
        <w:t>бланках.</w:t>
      </w:r>
      <w:r w:rsidR="002012A4">
        <w:rPr>
          <w:rFonts w:ascii="Times New Roman" w:hAnsi="Times New Roman" w:cs="Times New Roman"/>
          <w:sz w:val="24"/>
          <w:szCs w:val="24"/>
        </w:rPr>
        <w:t xml:space="preserve"> </w:t>
      </w:r>
      <w:r w:rsidRPr="002012A4">
        <w:rPr>
          <w:rFonts w:ascii="Times New Roman" w:hAnsi="Times New Roman" w:cs="Times New Roman"/>
          <w:sz w:val="24"/>
          <w:szCs w:val="24"/>
        </w:rPr>
        <w:t xml:space="preserve">Сейчас первоочередной задачей 2019 года является создание на </w:t>
      </w:r>
      <w:r w:rsidR="002012A4">
        <w:rPr>
          <w:rFonts w:ascii="Times New Roman" w:hAnsi="Times New Roman" w:cs="Times New Roman"/>
          <w:sz w:val="24"/>
          <w:szCs w:val="24"/>
        </w:rPr>
        <w:t>тер</w:t>
      </w:r>
      <w:r w:rsidRPr="002012A4">
        <w:rPr>
          <w:rFonts w:ascii="Times New Roman" w:hAnsi="Times New Roman" w:cs="Times New Roman"/>
          <w:sz w:val="24"/>
          <w:szCs w:val="24"/>
        </w:rPr>
        <w:t>риториальном и районном уровне списков адресов картографического</w:t>
      </w:r>
      <w:r w:rsidR="002012A4">
        <w:rPr>
          <w:rFonts w:ascii="Times New Roman" w:hAnsi="Times New Roman" w:cs="Times New Roman"/>
          <w:sz w:val="24"/>
          <w:szCs w:val="24"/>
        </w:rPr>
        <w:t xml:space="preserve"> </w:t>
      </w:r>
      <w:r w:rsidRPr="002012A4">
        <w:rPr>
          <w:rFonts w:ascii="Times New Roman" w:hAnsi="Times New Roman" w:cs="Times New Roman"/>
          <w:sz w:val="24"/>
          <w:szCs w:val="24"/>
        </w:rPr>
        <w:t>материала.</w:t>
      </w:r>
      <w:r w:rsidR="002012A4">
        <w:rPr>
          <w:rFonts w:ascii="Times New Roman" w:hAnsi="Times New Roman" w:cs="Times New Roman"/>
          <w:sz w:val="24"/>
          <w:szCs w:val="24"/>
        </w:rPr>
        <w:t xml:space="preserve"> </w:t>
      </w:r>
      <w:r w:rsidRPr="002012A4">
        <w:rPr>
          <w:rFonts w:ascii="Times New Roman" w:hAnsi="Times New Roman" w:cs="Times New Roman"/>
          <w:sz w:val="24"/>
          <w:szCs w:val="24"/>
        </w:rPr>
        <w:t>Это позволит в период пер</w:t>
      </w:r>
      <w:r w:rsidR="002012A4">
        <w:rPr>
          <w:rFonts w:ascii="Times New Roman" w:hAnsi="Times New Roman" w:cs="Times New Roman"/>
          <w:sz w:val="24"/>
          <w:szCs w:val="24"/>
        </w:rPr>
        <w:t>еписи охватить опросом все насе</w:t>
      </w:r>
      <w:r w:rsidRPr="002012A4">
        <w:rPr>
          <w:rFonts w:ascii="Times New Roman" w:hAnsi="Times New Roman" w:cs="Times New Roman"/>
          <w:sz w:val="24"/>
          <w:szCs w:val="24"/>
        </w:rPr>
        <w:t>ление</w:t>
      </w:r>
      <w:r w:rsidR="002012A4">
        <w:rPr>
          <w:rFonts w:ascii="Times New Roman" w:hAnsi="Times New Roman" w:cs="Times New Roman"/>
          <w:sz w:val="24"/>
          <w:szCs w:val="24"/>
        </w:rPr>
        <w:t xml:space="preserve"> </w:t>
      </w:r>
      <w:r w:rsidRPr="002012A4">
        <w:rPr>
          <w:rFonts w:ascii="Times New Roman" w:hAnsi="Times New Roman" w:cs="Times New Roman"/>
          <w:sz w:val="24"/>
          <w:szCs w:val="24"/>
        </w:rPr>
        <w:t>района.</w:t>
      </w:r>
      <w:r w:rsidR="002012A4">
        <w:rPr>
          <w:rFonts w:ascii="Times New Roman" w:hAnsi="Times New Roman" w:cs="Times New Roman"/>
          <w:sz w:val="24"/>
          <w:szCs w:val="24"/>
        </w:rPr>
        <w:t xml:space="preserve"> </w:t>
      </w:r>
      <w:r w:rsidRPr="002012A4">
        <w:rPr>
          <w:rFonts w:ascii="Times New Roman" w:hAnsi="Times New Roman" w:cs="Times New Roman"/>
          <w:sz w:val="24"/>
          <w:szCs w:val="24"/>
        </w:rPr>
        <w:t>Особенность предстоящей переписи является то,</w:t>
      </w:r>
      <w:r w:rsidR="002012A4">
        <w:rPr>
          <w:rFonts w:ascii="Times New Roman" w:hAnsi="Times New Roman" w:cs="Times New Roman"/>
          <w:sz w:val="24"/>
          <w:szCs w:val="24"/>
        </w:rPr>
        <w:t xml:space="preserve"> </w:t>
      </w:r>
      <w:r w:rsidRPr="002012A4">
        <w:rPr>
          <w:rFonts w:ascii="Times New Roman" w:hAnsi="Times New Roman" w:cs="Times New Roman"/>
          <w:sz w:val="24"/>
          <w:szCs w:val="24"/>
        </w:rPr>
        <w:t>что учету подлежит все население,</w:t>
      </w:r>
      <w:r w:rsidR="002012A4">
        <w:rPr>
          <w:rFonts w:ascii="Times New Roman" w:hAnsi="Times New Roman" w:cs="Times New Roman"/>
          <w:sz w:val="24"/>
          <w:szCs w:val="24"/>
        </w:rPr>
        <w:t xml:space="preserve"> </w:t>
      </w:r>
      <w:r w:rsidRPr="002012A4">
        <w:rPr>
          <w:rFonts w:ascii="Times New Roman" w:hAnsi="Times New Roman" w:cs="Times New Roman"/>
          <w:sz w:val="24"/>
          <w:szCs w:val="24"/>
        </w:rPr>
        <w:t>постоянно проживающее на территории района,</w:t>
      </w:r>
      <w:r w:rsidR="002012A4">
        <w:rPr>
          <w:rFonts w:ascii="Times New Roman" w:hAnsi="Times New Roman" w:cs="Times New Roman"/>
          <w:sz w:val="24"/>
          <w:szCs w:val="24"/>
        </w:rPr>
        <w:t xml:space="preserve"> </w:t>
      </w:r>
      <w:r w:rsidRPr="002012A4">
        <w:rPr>
          <w:rFonts w:ascii="Times New Roman" w:hAnsi="Times New Roman" w:cs="Times New Roman"/>
          <w:sz w:val="24"/>
          <w:szCs w:val="24"/>
        </w:rPr>
        <w:t>без регистрации (прописки)</w:t>
      </w:r>
      <w:r w:rsidR="006C2EE5" w:rsidRPr="002012A4">
        <w:rPr>
          <w:rFonts w:ascii="Times New Roman" w:hAnsi="Times New Roman" w:cs="Times New Roman"/>
          <w:sz w:val="24"/>
          <w:szCs w:val="24"/>
        </w:rPr>
        <w:t>, а также те,</w:t>
      </w:r>
      <w:r w:rsidR="002012A4">
        <w:rPr>
          <w:rFonts w:ascii="Times New Roman" w:hAnsi="Times New Roman" w:cs="Times New Roman"/>
          <w:sz w:val="24"/>
          <w:szCs w:val="24"/>
        </w:rPr>
        <w:t xml:space="preserve"> </w:t>
      </w:r>
      <w:r w:rsidR="006C2EE5" w:rsidRPr="002012A4">
        <w:rPr>
          <w:rFonts w:ascii="Times New Roman" w:hAnsi="Times New Roman" w:cs="Times New Roman"/>
          <w:sz w:val="24"/>
          <w:szCs w:val="24"/>
        </w:rPr>
        <w:t>кто постоянно проживает,</w:t>
      </w:r>
      <w:r w:rsidR="002012A4">
        <w:rPr>
          <w:rFonts w:ascii="Times New Roman" w:hAnsi="Times New Roman" w:cs="Times New Roman"/>
          <w:sz w:val="24"/>
          <w:szCs w:val="24"/>
        </w:rPr>
        <w:t xml:space="preserve"> </w:t>
      </w:r>
      <w:r w:rsidR="006C2EE5" w:rsidRPr="002012A4">
        <w:rPr>
          <w:rFonts w:ascii="Times New Roman" w:hAnsi="Times New Roman" w:cs="Times New Roman"/>
          <w:sz w:val="24"/>
          <w:szCs w:val="24"/>
        </w:rPr>
        <w:t xml:space="preserve">но по какой-то причине отсутствует во время проведения переписи. </w:t>
      </w:r>
    </w:p>
    <w:p w:rsidR="00733B03" w:rsidRPr="002012A4" w:rsidRDefault="006C2EE5" w:rsidP="002012A4">
      <w:pPr>
        <w:jc w:val="both"/>
        <w:rPr>
          <w:rFonts w:ascii="Times New Roman" w:hAnsi="Times New Roman" w:cs="Times New Roman"/>
          <w:sz w:val="24"/>
          <w:szCs w:val="24"/>
        </w:rPr>
      </w:pPr>
      <w:r w:rsidRPr="002012A4">
        <w:rPr>
          <w:rFonts w:ascii="Times New Roman" w:hAnsi="Times New Roman" w:cs="Times New Roman"/>
          <w:sz w:val="24"/>
          <w:szCs w:val="24"/>
        </w:rPr>
        <w:t>Для проведения переписи необходимы переписчики. Средняя</w:t>
      </w:r>
      <w:r w:rsidR="002012A4">
        <w:rPr>
          <w:rFonts w:ascii="Times New Roman" w:hAnsi="Times New Roman" w:cs="Times New Roman"/>
          <w:sz w:val="24"/>
          <w:szCs w:val="24"/>
        </w:rPr>
        <w:t xml:space="preserve"> нагруз</w:t>
      </w:r>
      <w:r w:rsidRPr="002012A4">
        <w:rPr>
          <w:rFonts w:ascii="Times New Roman" w:hAnsi="Times New Roman" w:cs="Times New Roman"/>
          <w:sz w:val="24"/>
          <w:szCs w:val="24"/>
        </w:rPr>
        <w:t>ка составит примерно 550 человек на</w:t>
      </w:r>
      <w:r w:rsidR="002012A4">
        <w:rPr>
          <w:rFonts w:ascii="Times New Roman" w:hAnsi="Times New Roman" w:cs="Times New Roman"/>
          <w:sz w:val="24"/>
          <w:szCs w:val="24"/>
        </w:rPr>
        <w:t xml:space="preserve"> одного переписчика. Данные, ко</w:t>
      </w:r>
      <w:r w:rsidRPr="002012A4">
        <w:rPr>
          <w:rFonts w:ascii="Times New Roman" w:hAnsi="Times New Roman" w:cs="Times New Roman"/>
          <w:sz w:val="24"/>
          <w:szCs w:val="24"/>
        </w:rPr>
        <w:t>торые вы сообщите переписчику анонимны,</w:t>
      </w:r>
      <w:r w:rsidR="002012A4">
        <w:rPr>
          <w:rFonts w:ascii="Times New Roman" w:hAnsi="Times New Roman" w:cs="Times New Roman"/>
          <w:sz w:val="24"/>
          <w:szCs w:val="24"/>
        </w:rPr>
        <w:t xml:space="preserve"> </w:t>
      </w:r>
      <w:r w:rsidRPr="002012A4">
        <w:rPr>
          <w:rFonts w:ascii="Times New Roman" w:hAnsi="Times New Roman" w:cs="Times New Roman"/>
          <w:sz w:val="24"/>
          <w:szCs w:val="24"/>
        </w:rPr>
        <w:t>не подлежат проверке.</w:t>
      </w:r>
    </w:p>
    <w:p w:rsidR="002012A4" w:rsidRDefault="00733B03" w:rsidP="002012A4">
      <w:pPr>
        <w:jc w:val="both"/>
        <w:rPr>
          <w:rFonts w:ascii="Times New Roman" w:hAnsi="Times New Roman" w:cs="Times New Roman"/>
          <w:sz w:val="24"/>
          <w:szCs w:val="24"/>
        </w:rPr>
      </w:pPr>
      <w:r w:rsidRPr="002012A4">
        <w:rPr>
          <w:rFonts w:ascii="Times New Roman" w:hAnsi="Times New Roman" w:cs="Times New Roman"/>
          <w:sz w:val="24"/>
          <w:szCs w:val="24"/>
        </w:rPr>
        <w:t>Опрос населения в период ВПН-2020 по Тверской области будут осуществлять 2277 переписчиков, 754  из них будут работать в областном</w:t>
      </w:r>
      <w:r w:rsidR="002012A4">
        <w:rPr>
          <w:rFonts w:ascii="Times New Roman" w:hAnsi="Times New Roman" w:cs="Times New Roman"/>
          <w:sz w:val="24"/>
          <w:szCs w:val="24"/>
        </w:rPr>
        <w:t xml:space="preserve"> </w:t>
      </w:r>
      <w:r w:rsidRPr="002012A4">
        <w:rPr>
          <w:rFonts w:ascii="Times New Roman" w:hAnsi="Times New Roman" w:cs="Times New Roman"/>
          <w:sz w:val="24"/>
          <w:szCs w:val="24"/>
        </w:rPr>
        <w:t>Центре.</w:t>
      </w:r>
      <w:r w:rsidR="002012A4" w:rsidRPr="00201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B03" w:rsidRPr="002012A4" w:rsidRDefault="00733B03" w:rsidP="002012A4">
      <w:pPr>
        <w:jc w:val="both"/>
        <w:rPr>
          <w:rFonts w:ascii="Times New Roman" w:hAnsi="Times New Roman" w:cs="Times New Roman"/>
          <w:sz w:val="24"/>
          <w:szCs w:val="24"/>
        </w:rPr>
      </w:pPr>
      <w:r w:rsidRPr="002012A4">
        <w:rPr>
          <w:rFonts w:ascii="Times New Roman" w:hAnsi="Times New Roman" w:cs="Times New Roman"/>
          <w:sz w:val="24"/>
          <w:szCs w:val="24"/>
        </w:rPr>
        <w:t>Для удобства населения в области будет открыто 380 стационарных</w:t>
      </w:r>
      <w:r w:rsidR="002012A4">
        <w:rPr>
          <w:rFonts w:ascii="Times New Roman" w:hAnsi="Times New Roman" w:cs="Times New Roman"/>
          <w:sz w:val="24"/>
          <w:szCs w:val="24"/>
        </w:rPr>
        <w:t xml:space="preserve"> у</w:t>
      </w:r>
      <w:r w:rsidRPr="002012A4">
        <w:rPr>
          <w:rFonts w:ascii="Times New Roman" w:hAnsi="Times New Roman" w:cs="Times New Roman"/>
          <w:sz w:val="24"/>
          <w:szCs w:val="24"/>
        </w:rPr>
        <w:t>частков,</w:t>
      </w:r>
      <w:r w:rsidR="002012A4" w:rsidRPr="002012A4">
        <w:rPr>
          <w:rFonts w:ascii="Times New Roman" w:hAnsi="Times New Roman" w:cs="Times New Roman"/>
          <w:sz w:val="24"/>
          <w:szCs w:val="24"/>
        </w:rPr>
        <w:t xml:space="preserve"> </w:t>
      </w:r>
      <w:r w:rsidRPr="002012A4">
        <w:rPr>
          <w:rFonts w:ascii="Times New Roman" w:hAnsi="Times New Roman" w:cs="Times New Roman"/>
          <w:sz w:val="24"/>
          <w:szCs w:val="24"/>
        </w:rPr>
        <w:t>в областном центре – 126 стационарных участков.</w:t>
      </w:r>
      <w:bookmarkStart w:id="0" w:name="_GoBack"/>
      <w:bookmarkEnd w:id="0"/>
    </w:p>
    <w:p w:rsidR="00733B03" w:rsidRPr="002012A4" w:rsidRDefault="00733B03" w:rsidP="002012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3B03" w:rsidRPr="002012A4" w:rsidSect="00B5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E40DE"/>
    <w:rsid w:val="002012A4"/>
    <w:rsid w:val="003E361F"/>
    <w:rsid w:val="003F6BDD"/>
    <w:rsid w:val="006C2EE5"/>
    <w:rsid w:val="00733B03"/>
    <w:rsid w:val="00971046"/>
    <w:rsid w:val="009E40DE"/>
    <w:rsid w:val="00A80D4B"/>
    <w:rsid w:val="00AA0F8A"/>
    <w:rsid w:val="00B54B3D"/>
    <w:rsid w:val="00B66D62"/>
    <w:rsid w:val="00BF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5.png@01D55398.1A1F22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2019-11-15T10:14:00Z</dcterms:created>
  <dcterms:modified xsi:type="dcterms:W3CDTF">2019-11-15T12:32:00Z</dcterms:modified>
</cp:coreProperties>
</file>