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314" w:rsidRPr="002A6C0E" w:rsidRDefault="00FA7400" w:rsidP="00464314">
      <w:pPr>
        <w:pStyle w:val="1"/>
        <w:shd w:val="clear" w:color="auto" w:fill="FFFFFF"/>
        <w:spacing w:before="0" w:after="300"/>
        <w:jc w:val="center"/>
        <w:textAlignment w:val="baseline"/>
        <w:rPr>
          <w:rFonts w:ascii="Times New Roman" w:hAnsi="Times New Roman" w:cs="Times New Roman"/>
          <w:bCs w:val="0"/>
          <w:color w:val="auto"/>
        </w:rPr>
      </w:pPr>
      <w:r w:rsidRPr="002A6C0E">
        <w:rPr>
          <w:rFonts w:ascii="Times New Roman" w:hAnsi="Times New Roman" w:cs="Times New Roman"/>
          <w:bCs w:val="0"/>
          <w:color w:val="auto"/>
        </w:rPr>
        <w:t>Профилактика</w:t>
      </w:r>
      <w:r w:rsidR="00464314" w:rsidRPr="002A6C0E">
        <w:rPr>
          <w:rFonts w:ascii="Times New Roman" w:hAnsi="Times New Roman" w:cs="Times New Roman"/>
          <w:bCs w:val="0"/>
          <w:color w:val="auto"/>
        </w:rPr>
        <w:t xml:space="preserve"> бешенства</w:t>
      </w:r>
    </w:p>
    <w:p w:rsidR="00255CB5" w:rsidRDefault="00255CB5" w:rsidP="00843532">
      <w:pPr>
        <w:spacing w:line="276" w:lineRule="auto"/>
        <w:ind w:firstLine="709"/>
        <w:jc w:val="both"/>
      </w:pPr>
      <w:r>
        <w:t>Бешенство (синонимы - гидрофобия, лиссавирусный энцефалит) представляет собой остро протекающую зоонозную особо опасную вирусную инфекцию, возбудителем которого является лиссавирус бешенства (вид: Rabies lyssaviras) и родственные ему виды рода Lyssaviras (семейство Rhabdoviridae).</w:t>
      </w:r>
    </w:p>
    <w:p w:rsidR="00255CB5" w:rsidRDefault="00255CB5" w:rsidP="00843532">
      <w:pPr>
        <w:spacing w:line="276" w:lineRule="auto"/>
        <w:ind w:firstLine="709"/>
        <w:jc w:val="both"/>
      </w:pPr>
      <w:r>
        <w:t>Источником инфекции для человека могут быть любые теплокровные животные, но чаще всего это хищные млекопитающие, главным образом представители семейства псовых (лисица, енотовидная собака, волк, песец, корсак).</w:t>
      </w:r>
    </w:p>
    <w:p w:rsidR="00A45F06" w:rsidRDefault="00A45F06" w:rsidP="00843532">
      <w:pPr>
        <w:spacing w:line="276" w:lineRule="auto"/>
        <w:ind w:firstLine="709"/>
        <w:jc w:val="both"/>
        <w:rPr>
          <w:szCs w:val="28"/>
        </w:rPr>
      </w:pPr>
      <w:r>
        <w:t>Механизм передачи возбудителя - контактный. Инфицирование человека вирусом бешенства происходит через укусы и царапины животных, при ослюнении поврежденных кожных покровов, при попад</w:t>
      </w:r>
      <w:r w:rsidR="00492C8C">
        <w:t>ании слюны и (или) другого виру</w:t>
      </w:r>
      <w:r>
        <w:t>с</w:t>
      </w:r>
      <w:r w:rsidR="00492C8C">
        <w:t>с</w:t>
      </w:r>
      <w:r>
        <w:t>одержащего материала на слизистые оболочки. Это основной путь передачи. В редких случаях возможна непрямая передача вируса через предметы, контаминированные слюной или мозгом больных животных.</w:t>
      </w:r>
    </w:p>
    <w:p w:rsidR="00CB6794" w:rsidRDefault="000F26FE" w:rsidP="00843532">
      <w:pPr>
        <w:spacing w:line="276" w:lineRule="auto"/>
        <w:ind w:firstLine="709"/>
        <w:jc w:val="both"/>
      </w:pPr>
      <w:r w:rsidRPr="00255CB5">
        <w:rPr>
          <w:szCs w:val="28"/>
        </w:rPr>
        <w:t>Диагноз бешенства устанавливается на основании</w:t>
      </w:r>
      <w:r w:rsidRPr="000F26FE">
        <w:t xml:space="preserve"> эпидемиологических, клинических и лабораторных данных.</w:t>
      </w:r>
      <w:r>
        <w:t xml:space="preserve"> Критерии постановки диагноза: </w:t>
      </w:r>
    </w:p>
    <w:p w:rsidR="00CB6794" w:rsidRDefault="000F26FE" w:rsidP="00843532">
      <w:pPr>
        <w:spacing w:line="276" w:lineRule="auto"/>
        <w:jc w:val="both"/>
      </w:pPr>
      <w:r>
        <w:t>1) к</w:t>
      </w:r>
      <w:r w:rsidRPr="000F26FE">
        <w:t>линический критерий: острый прогрессирующий энцефаломиелит в том числе приводящий к смерти в течение 10 календарных дней (около 80% случаев) после появления клинических симптомов болезни; в типичных случаях - водобоязнь (светобоязнь) на фоне выраженной неврологической симптомати</w:t>
      </w:r>
      <w:r>
        <w:t xml:space="preserve">ки: </w:t>
      </w:r>
    </w:p>
    <w:p w:rsidR="000F26FE" w:rsidRPr="000F26FE" w:rsidRDefault="000F26FE" w:rsidP="00843532">
      <w:pPr>
        <w:spacing w:line="276" w:lineRule="auto"/>
        <w:jc w:val="both"/>
      </w:pPr>
      <w:r>
        <w:t>2) э</w:t>
      </w:r>
      <w:r w:rsidRPr="000F26FE">
        <w:t>пидемиологический критерий: наличие в анамнезе укуса (ослюнения) диким или домашним млекопитающим, преимущественно из отрядов хищных и рукокрылых.</w:t>
      </w:r>
    </w:p>
    <w:p w:rsidR="00CB6794" w:rsidRPr="00F64A58" w:rsidRDefault="00CB6794" w:rsidP="00843532">
      <w:pPr>
        <w:spacing w:line="276" w:lineRule="auto"/>
        <w:ind w:firstLine="709"/>
        <w:jc w:val="both"/>
      </w:pPr>
      <w:r w:rsidRPr="00F64A58">
        <w:t>Случаем, подозрительным на заболевание бешенством считается:</w:t>
      </w:r>
    </w:p>
    <w:p w:rsidR="00CB6794" w:rsidRPr="00F64A58" w:rsidRDefault="00CB6794" w:rsidP="00843532">
      <w:pPr>
        <w:spacing w:line="276" w:lineRule="auto"/>
        <w:jc w:val="both"/>
      </w:pPr>
      <w:r w:rsidRPr="00F64A58">
        <w:t>- случай заболевания с характерной клинической картиной (приступы водобоязни, светобоязни) на фоне неврологических нарушений у лиц, обратившихся за медицинской помощью;</w:t>
      </w:r>
    </w:p>
    <w:p w:rsidR="00CB6794" w:rsidRDefault="00CB6794" w:rsidP="00843532">
      <w:pPr>
        <w:spacing w:line="276" w:lineRule="auto"/>
        <w:jc w:val="both"/>
      </w:pPr>
      <w:r w:rsidRPr="00F64A58">
        <w:t>- случай острого энцефаломиелита без симптомов водобоязни и светобоязни, с летальным исходом или комой, наступившими в течение около 10 календарных дней после появления клинических симптомов болезни при наличии в анамнезе контакта с животными.</w:t>
      </w:r>
    </w:p>
    <w:p w:rsidR="00C51A75" w:rsidRPr="00255CB5" w:rsidRDefault="00255CB5" w:rsidP="00843532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За 2021 год на территории г.Бежецка и Бежецкого района были зарегистрированы 7 случаев нападения дикого плотоядного животного (енотовидная собака) на человека, из них: 4 без контактных случая,  и 3 </w:t>
      </w:r>
      <w:r>
        <w:rPr>
          <w:szCs w:val="28"/>
        </w:rPr>
        <w:lastRenderedPageBreak/>
        <w:t>случая нападения, сопровождающие укусом животного.</w:t>
      </w:r>
      <w:r>
        <w:t xml:space="preserve"> </w:t>
      </w:r>
      <w:r w:rsidR="00C51A75" w:rsidRPr="00255CB5">
        <w:rPr>
          <w:szCs w:val="28"/>
        </w:rPr>
        <w:t>В связи с этим</w:t>
      </w:r>
      <w:r w:rsidRPr="00255CB5">
        <w:rPr>
          <w:szCs w:val="28"/>
        </w:rPr>
        <w:t xml:space="preserve"> </w:t>
      </w:r>
      <w:r w:rsidR="00C51A75" w:rsidRPr="00255CB5">
        <w:rPr>
          <w:szCs w:val="28"/>
        </w:rPr>
        <w:t>территориальный отдел Управления Роспотребнадзора по Тверской области в Бежецком районе, напоминает следующие простые правила профилактики бешенства:</w:t>
      </w:r>
    </w:p>
    <w:p w:rsidR="00F5179B" w:rsidRDefault="00F5179B" w:rsidP="00843532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- приобретать животное необходимо</w:t>
      </w:r>
      <w:r w:rsidR="00981C28">
        <w:rPr>
          <w:szCs w:val="28"/>
        </w:rPr>
        <w:t xml:space="preserve"> только в специализированных организациях при наличии ветеринарного сопроводительного документа;</w:t>
      </w:r>
    </w:p>
    <w:p w:rsidR="00B20369" w:rsidRPr="00255CB5" w:rsidRDefault="00D532A1" w:rsidP="00843532">
      <w:pPr>
        <w:spacing w:line="276" w:lineRule="auto"/>
        <w:ind w:firstLine="709"/>
        <w:jc w:val="both"/>
        <w:rPr>
          <w:szCs w:val="28"/>
        </w:rPr>
      </w:pPr>
      <w:r w:rsidRPr="00255CB5">
        <w:rPr>
          <w:szCs w:val="28"/>
        </w:rPr>
        <w:t>- соблюдать установленные правила содержания домашних животных (собак, кошек</w:t>
      </w:r>
      <w:r w:rsidR="00C95357" w:rsidRPr="00255CB5">
        <w:rPr>
          <w:szCs w:val="28"/>
        </w:rPr>
        <w:t xml:space="preserve"> и др.</w:t>
      </w:r>
      <w:r w:rsidRPr="00255CB5">
        <w:rPr>
          <w:szCs w:val="28"/>
        </w:rPr>
        <w:t>) и ежегодно в обязательном порядке представлять своих любимцев в ветеринарную станцию по месту жительства для проведения профилактических прививок против бешенства;</w:t>
      </w:r>
    </w:p>
    <w:p w:rsidR="00B20369" w:rsidRPr="00255CB5" w:rsidRDefault="00B20369" w:rsidP="00843532">
      <w:pPr>
        <w:spacing w:line="276" w:lineRule="auto"/>
        <w:ind w:firstLine="709"/>
        <w:jc w:val="both"/>
        <w:rPr>
          <w:szCs w:val="28"/>
        </w:rPr>
      </w:pPr>
      <w:r w:rsidRPr="00255CB5">
        <w:rPr>
          <w:szCs w:val="28"/>
        </w:rPr>
        <w:t>- в случаях изменений в поведении домашнего животного, получения им повреждений от другого животного, смерти без видимых на то причин необходимо</w:t>
      </w:r>
      <w:r w:rsidR="00F53E96">
        <w:rPr>
          <w:szCs w:val="28"/>
        </w:rPr>
        <w:t xml:space="preserve"> </w:t>
      </w:r>
      <w:r w:rsidRPr="00255CB5">
        <w:rPr>
          <w:szCs w:val="28"/>
        </w:rPr>
        <w:t xml:space="preserve">обязательно обратиться к ветеринарному специалисту для установления наблюдения или выяснения причины смерти животного; </w:t>
      </w:r>
    </w:p>
    <w:p w:rsidR="00B20369" w:rsidRPr="00255CB5" w:rsidRDefault="00B20369" w:rsidP="00843532">
      <w:pPr>
        <w:shd w:val="clear" w:color="auto" w:fill="FFFFFF"/>
        <w:spacing w:line="276" w:lineRule="auto"/>
        <w:ind w:firstLine="709"/>
        <w:jc w:val="both"/>
        <w:rPr>
          <w:szCs w:val="28"/>
        </w:rPr>
      </w:pPr>
      <w:r w:rsidRPr="00255CB5">
        <w:rPr>
          <w:szCs w:val="28"/>
        </w:rPr>
        <w:t xml:space="preserve">- не следует подбирать на даче, в лесу, на улице диких и безнадзорных домашних животных, либо найти возможность в короткий срок показать его ветеринарному врачу и привить от бешенства; </w:t>
      </w:r>
    </w:p>
    <w:p w:rsidR="00B20369" w:rsidRPr="00255CB5" w:rsidRDefault="00B20369" w:rsidP="00843532">
      <w:pPr>
        <w:shd w:val="clear" w:color="auto" w:fill="FFFFFF"/>
        <w:spacing w:line="276" w:lineRule="auto"/>
        <w:ind w:firstLine="709"/>
        <w:jc w:val="both"/>
        <w:rPr>
          <w:szCs w:val="28"/>
        </w:rPr>
      </w:pPr>
      <w:r w:rsidRPr="00255CB5">
        <w:rPr>
          <w:szCs w:val="28"/>
        </w:rPr>
        <w:t xml:space="preserve">- не следует брать животное </w:t>
      </w:r>
      <w:r w:rsidR="006B1072" w:rsidRPr="00255CB5">
        <w:rPr>
          <w:szCs w:val="28"/>
        </w:rPr>
        <w:t>«</w:t>
      </w:r>
      <w:r w:rsidRPr="00255CB5">
        <w:rPr>
          <w:szCs w:val="28"/>
        </w:rPr>
        <w:t>на летний дачный сезон</w:t>
      </w:r>
      <w:r w:rsidR="006B1072" w:rsidRPr="00255CB5">
        <w:rPr>
          <w:szCs w:val="28"/>
        </w:rPr>
        <w:t>»</w:t>
      </w:r>
      <w:r w:rsidRPr="00255CB5">
        <w:rPr>
          <w:szCs w:val="28"/>
        </w:rPr>
        <w:t xml:space="preserve">: выбросив его, вы увеличиваете тем самым количество безнадзорных животных и повышаете риск возникновения бешенства в данном регионе; </w:t>
      </w:r>
    </w:p>
    <w:p w:rsidR="00B20369" w:rsidRPr="00255CB5" w:rsidRDefault="00B20369" w:rsidP="00843532">
      <w:pPr>
        <w:shd w:val="clear" w:color="auto" w:fill="FFFFFF"/>
        <w:spacing w:line="276" w:lineRule="auto"/>
        <w:ind w:firstLine="709"/>
        <w:jc w:val="both"/>
        <w:rPr>
          <w:szCs w:val="28"/>
        </w:rPr>
      </w:pPr>
      <w:r w:rsidRPr="00255CB5">
        <w:rPr>
          <w:szCs w:val="28"/>
        </w:rPr>
        <w:t>- не следует избавляться от животного, покусавшего или оцарапавшего человека, по возможности за ним должно бы</w:t>
      </w:r>
      <w:r w:rsidR="00F53E96">
        <w:rPr>
          <w:szCs w:val="28"/>
        </w:rPr>
        <w:t>ть установлено 10-дневное наблю</w:t>
      </w:r>
      <w:r w:rsidRPr="00255CB5">
        <w:rPr>
          <w:szCs w:val="28"/>
        </w:rPr>
        <w:t xml:space="preserve">дение; </w:t>
      </w:r>
    </w:p>
    <w:p w:rsidR="006B1072" w:rsidRPr="00255CB5" w:rsidRDefault="00B20369" w:rsidP="00843532">
      <w:pPr>
        <w:shd w:val="clear" w:color="auto" w:fill="FFFFFF"/>
        <w:spacing w:line="276" w:lineRule="auto"/>
        <w:ind w:firstLine="709"/>
        <w:jc w:val="both"/>
        <w:rPr>
          <w:szCs w:val="28"/>
        </w:rPr>
      </w:pPr>
      <w:r w:rsidRPr="00255CB5">
        <w:rPr>
          <w:szCs w:val="28"/>
        </w:rPr>
        <w:t>- при появлении диких животных на личных подворьях в сельской местности, на территории населенных пунктов нужно принять все меры личной предосторожности и обеспечения безопасности близких, поскольку здоровые дикие животные как правило избегают встречи с человеком;</w:t>
      </w:r>
    </w:p>
    <w:p w:rsidR="006B1072" w:rsidRPr="00255CB5" w:rsidRDefault="006B1072" w:rsidP="00843532">
      <w:pPr>
        <w:shd w:val="clear" w:color="auto" w:fill="FFFFFF"/>
        <w:spacing w:line="276" w:lineRule="auto"/>
        <w:ind w:firstLine="709"/>
        <w:jc w:val="both"/>
        <w:rPr>
          <w:szCs w:val="28"/>
        </w:rPr>
      </w:pPr>
      <w:r w:rsidRPr="00255CB5">
        <w:rPr>
          <w:szCs w:val="28"/>
        </w:rPr>
        <w:t>- проводить с детьми разъяснительную работу и стараться избегать ненужных контактов с животными, особенно дикими или безнадзорными; напомнить детям о необходимости информирования взрослых в случае даже незначительных повреждений, нанесенных животными;</w:t>
      </w:r>
    </w:p>
    <w:p w:rsidR="00C95357" w:rsidRPr="00255CB5" w:rsidRDefault="00B20369" w:rsidP="00843532">
      <w:pPr>
        <w:shd w:val="clear" w:color="auto" w:fill="FFFFFF"/>
        <w:spacing w:line="276" w:lineRule="auto"/>
        <w:ind w:firstLine="709"/>
        <w:jc w:val="both"/>
        <w:rPr>
          <w:szCs w:val="28"/>
        </w:rPr>
      </w:pPr>
      <w:r w:rsidRPr="00255CB5">
        <w:rPr>
          <w:szCs w:val="28"/>
        </w:rPr>
        <w:t>- если контакта с животным, даже внешне здоровым, все же избежать не удалось, необходимо в максимально короткие сроки самостоятельно провести первичную обработку раны – тщательно промыть раневую поверхность в течение не менее 15 минут струей воды с мылом, обработать края раны 5% настойкой йода и немедленно обратиться в медицинское учреждение</w:t>
      </w:r>
      <w:r w:rsidR="00C95357" w:rsidRPr="00255CB5">
        <w:rPr>
          <w:szCs w:val="28"/>
        </w:rPr>
        <w:t>, т.к.</w:t>
      </w:r>
      <w:r w:rsidRPr="00255CB5">
        <w:rPr>
          <w:szCs w:val="28"/>
        </w:rPr>
        <w:t xml:space="preserve"> </w:t>
      </w:r>
      <w:r w:rsidR="00C95357" w:rsidRPr="00255CB5">
        <w:rPr>
          <w:szCs w:val="28"/>
        </w:rPr>
        <w:t xml:space="preserve">бешенство человека можно предупредить только профилактическими прививками. Чем раньше начат курс вакцинации, тем быстрее произойдёт выработка иммунитета, который позволит предотвратить заболевание. Прививки против бешенства проводятся бесплатно, независимо </w:t>
      </w:r>
      <w:r w:rsidR="00C95357" w:rsidRPr="00255CB5">
        <w:rPr>
          <w:szCs w:val="28"/>
        </w:rPr>
        <w:lastRenderedPageBreak/>
        <w:t>от наличия полиса обязательного медицинского страхования. В практике применяется вакцина, которая практически не дает осложнений и вырабатывает высокий уровень иммунитета. Курс прививок составляет всего 6 инъекций, вакцина вводится в дозе 1,0 мл в дельтовидную мышцу (плечо)</w:t>
      </w:r>
      <w:r w:rsidR="008A211B" w:rsidRPr="00255CB5">
        <w:rPr>
          <w:szCs w:val="28"/>
        </w:rPr>
        <w:t>.</w:t>
      </w:r>
    </w:p>
    <w:p w:rsidR="004A19CE" w:rsidRPr="00255CB5" w:rsidRDefault="008A211B" w:rsidP="00843532">
      <w:pPr>
        <w:shd w:val="clear" w:color="auto" w:fill="FFFFFF"/>
        <w:spacing w:line="276" w:lineRule="auto"/>
        <w:ind w:firstLine="709"/>
        <w:jc w:val="both"/>
        <w:rPr>
          <w:szCs w:val="28"/>
        </w:rPr>
      </w:pPr>
      <w:r w:rsidRPr="00255CB5">
        <w:rPr>
          <w:szCs w:val="28"/>
        </w:rPr>
        <w:t>Кроме этого с</w:t>
      </w:r>
      <w:r w:rsidR="004A19CE" w:rsidRPr="00255CB5">
        <w:rPr>
          <w:szCs w:val="28"/>
        </w:rPr>
        <w:t xml:space="preserve">огласно санитарно-эпидемиологическим правилам </w:t>
      </w:r>
      <w:r w:rsidR="00F53E96">
        <w:rPr>
          <w:szCs w:val="28"/>
        </w:rPr>
        <w:t xml:space="preserve">и нормам </w:t>
      </w:r>
      <w:r w:rsidR="004A19CE" w:rsidRPr="00255CB5">
        <w:rPr>
          <w:szCs w:val="28"/>
        </w:rPr>
        <w:t>С</w:t>
      </w:r>
      <w:r w:rsidR="00F53E96">
        <w:rPr>
          <w:szCs w:val="28"/>
        </w:rPr>
        <w:t>ан</w:t>
      </w:r>
      <w:r w:rsidR="004A19CE" w:rsidRPr="00255CB5">
        <w:rPr>
          <w:szCs w:val="28"/>
        </w:rPr>
        <w:t>П</w:t>
      </w:r>
      <w:r w:rsidR="00F53E96">
        <w:rPr>
          <w:szCs w:val="28"/>
        </w:rPr>
        <w:t>иН 3.3686-21</w:t>
      </w:r>
      <w:r w:rsidR="004A19CE" w:rsidRPr="00255CB5">
        <w:rPr>
          <w:szCs w:val="28"/>
        </w:rPr>
        <w:t xml:space="preserve"> «</w:t>
      </w:r>
      <w:r w:rsidR="00F53E96">
        <w:rPr>
          <w:szCs w:val="28"/>
        </w:rPr>
        <w:t>Санитарно-эпидемиологические требования по профилактике инфекционных заболеваний»</w:t>
      </w:r>
      <w:r w:rsidR="004A19CE" w:rsidRPr="00255CB5">
        <w:rPr>
          <w:szCs w:val="28"/>
        </w:rPr>
        <w:t xml:space="preserve"> профессиональным контингентам риска в обязательном порядке следует делать прививки против бешенства, а именно:</w:t>
      </w:r>
    </w:p>
    <w:p w:rsidR="00ED0693" w:rsidRPr="00ED0693" w:rsidRDefault="00ED0693" w:rsidP="00843532">
      <w:pPr>
        <w:pStyle w:val="formattext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0693">
        <w:rPr>
          <w:sz w:val="28"/>
          <w:szCs w:val="28"/>
        </w:rPr>
        <w:t>работники, проводящих отлов живот</w:t>
      </w:r>
      <w:r>
        <w:rPr>
          <w:sz w:val="28"/>
          <w:szCs w:val="28"/>
        </w:rPr>
        <w:t xml:space="preserve">ных (ловцы, водители, охотники, </w:t>
      </w:r>
      <w:r w:rsidRPr="00ED0693">
        <w:rPr>
          <w:sz w:val="28"/>
          <w:szCs w:val="28"/>
        </w:rPr>
        <w:t>лесники и другие);</w:t>
      </w:r>
    </w:p>
    <w:p w:rsidR="00ED0693" w:rsidRPr="00ED0693" w:rsidRDefault="00ED0693" w:rsidP="00843532">
      <w:pPr>
        <w:pStyle w:val="formattext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0693">
        <w:rPr>
          <w:sz w:val="28"/>
          <w:szCs w:val="28"/>
        </w:rPr>
        <w:t>специалисты в области ветеринарии, имеющие контакт с животными в рамках профессиональной деятельности (ветеринарные врачи, фельдшера, лаборанты, младший персонал);</w:t>
      </w:r>
    </w:p>
    <w:p w:rsidR="00ED0693" w:rsidRPr="00ED0693" w:rsidRDefault="00ED0693" w:rsidP="00843532">
      <w:pPr>
        <w:pStyle w:val="formattext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0693">
        <w:rPr>
          <w:sz w:val="28"/>
          <w:szCs w:val="28"/>
        </w:rPr>
        <w:t>работники научно-исследовательск</w:t>
      </w:r>
      <w:r>
        <w:rPr>
          <w:sz w:val="28"/>
          <w:szCs w:val="28"/>
        </w:rPr>
        <w:t xml:space="preserve">их институтов и диагностических </w:t>
      </w:r>
      <w:r w:rsidRPr="00ED0693">
        <w:rPr>
          <w:sz w:val="28"/>
          <w:szCs w:val="28"/>
        </w:rPr>
        <w:t>лабораторий, проводящих исследования на бешенство;</w:t>
      </w:r>
    </w:p>
    <w:p w:rsidR="00ED0693" w:rsidRPr="00ED0693" w:rsidRDefault="00ED0693" w:rsidP="00843532">
      <w:pPr>
        <w:pStyle w:val="formattext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0693">
        <w:rPr>
          <w:sz w:val="28"/>
          <w:szCs w:val="28"/>
        </w:rPr>
        <w:t xml:space="preserve">работники вивариев и </w:t>
      </w:r>
      <w:r>
        <w:rPr>
          <w:sz w:val="28"/>
          <w:szCs w:val="28"/>
        </w:rPr>
        <w:t>других учреждений, работающие с</w:t>
      </w:r>
      <w:r w:rsidRPr="00ED0693">
        <w:rPr>
          <w:sz w:val="28"/>
          <w:szCs w:val="28"/>
        </w:rPr>
        <w:t>инфицированными животным</w:t>
      </w:r>
      <w:r>
        <w:rPr>
          <w:sz w:val="28"/>
          <w:szCs w:val="28"/>
        </w:rPr>
        <w:t>.</w:t>
      </w:r>
    </w:p>
    <w:p w:rsidR="004A19CE" w:rsidRPr="00255CB5" w:rsidRDefault="004A19CE" w:rsidP="00843532">
      <w:pPr>
        <w:shd w:val="clear" w:color="auto" w:fill="FFFFFF"/>
        <w:spacing w:line="276" w:lineRule="auto"/>
        <w:ind w:firstLine="709"/>
        <w:jc w:val="both"/>
        <w:rPr>
          <w:szCs w:val="28"/>
        </w:rPr>
      </w:pPr>
      <w:r w:rsidRPr="00255CB5">
        <w:rPr>
          <w:szCs w:val="28"/>
        </w:rPr>
        <w:t>Соблюдение вышеперечисленных профилактических мер позволит предотвратить заболевание и обеспечить благополучие населения по бешенству.</w:t>
      </w:r>
    </w:p>
    <w:p w:rsidR="00B20369" w:rsidRPr="00D532A1" w:rsidRDefault="00B20369" w:rsidP="00D532A1">
      <w:pPr>
        <w:ind w:firstLine="709"/>
        <w:jc w:val="both"/>
        <w:rPr>
          <w:sz w:val="26"/>
          <w:szCs w:val="26"/>
        </w:rPr>
      </w:pPr>
    </w:p>
    <w:p w:rsidR="009B2229" w:rsidRPr="008A211B" w:rsidRDefault="009B2229" w:rsidP="009B2229">
      <w:pPr>
        <w:shd w:val="clear" w:color="auto" w:fill="FFFFFF"/>
        <w:ind w:firstLine="709"/>
        <w:jc w:val="right"/>
        <w:rPr>
          <w:sz w:val="24"/>
          <w:szCs w:val="24"/>
        </w:rPr>
      </w:pPr>
      <w:r w:rsidRPr="008A211B">
        <w:rPr>
          <w:sz w:val="24"/>
          <w:szCs w:val="24"/>
        </w:rPr>
        <w:t xml:space="preserve">Подготовила специалист-эксперт территориального отдела </w:t>
      </w:r>
    </w:p>
    <w:p w:rsidR="009B2229" w:rsidRPr="008A211B" w:rsidRDefault="009B2229" w:rsidP="009B2229">
      <w:pPr>
        <w:shd w:val="clear" w:color="auto" w:fill="FFFFFF"/>
        <w:ind w:firstLine="709"/>
        <w:jc w:val="right"/>
        <w:rPr>
          <w:sz w:val="24"/>
          <w:szCs w:val="24"/>
        </w:rPr>
      </w:pPr>
      <w:r w:rsidRPr="008A211B">
        <w:rPr>
          <w:sz w:val="24"/>
          <w:szCs w:val="24"/>
        </w:rPr>
        <w:t>Управления Роспотребнадзра по Тверской области в Бежецком районе</w:t>
      </w:r>
    </w:p>
    <w:p w:rsidR="009B2229" w:rsidRDefault="001B0D8D" w:rsidP="008A211B">
      <w:pPr>
        <w:shd w:val="clear" w:color="auto" w:fill="FFFFFF"/>
        <w:ind w:firstLine="709"/>
        <w:jc w:val="right"/>
      </w:pPr>
      <w:r>
        <w:rPr>
          <w:sz w:val="24"/>
          <w:szCs w:val="24"/>
        </w:rPr>
        <w:t>Прошкина С.В.</w:t>
      </w:r>
    </w:p>
    <w:sectPr w:rsidR="009B2229" w:rsidSect="008A211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B2229"/>
    <w:rsid w:val="00015E50"/>
    <w:rsid w:val="00054268"/>
    <w:rsid w:val="000F26FE"/>
    <w:rsid w:val="001B0D8D"/>
    <w:rsid w:val="001B4733"/>
    <w:rsid w:val="00207FF3"/>
    <w:rsid w:val="002405E1"/>
    <w:rsid w:val="00255CB5"/>
    <w:rsid w:val="002A6C0E"/>
    <w:rsid w:val="00380421"/>
    <w:rsid w:val="00464314"/>
    <w:rsid w:val="00492C8C"/>
    <w:rsid w:val="004A19CE"/>
    <w:rsid w:val="0059338A"/>
    <w:rsid w:val="005A246D"/>
    <w:rsid w:val="006B1072"/>
    <w:rsid w:val="006C4782"/>
    <w:rsid w:val="0075029E"/>
    <w:rsid w:val="007C4D76"/>
    <w:rsid w:val="00843532"/>
    <w:rsid w:val="008A211B"/>
    <w:rsid w:val="008F23C8"/>
    <w:rsid w:val="009813E9"/>
    <w:rsid w:val="00981C28"/>
    <w:rsid w:val="009B2229"/>
    <w:rsid w:val="00A45F06"/>
    <w:rsid w:val="00A830DF"/>
    <w:rsid w:val="00B143FD"/>
    <w:rsid w:val="00B20369"/>
    <w:rsid w:val="00B57FAF"/>
    <w:rsid w:val="00B8419B"/>
    <w:rsid w:val="00C5037B"/>
    <w:rsid w:val="00C51A75"/>
    <w:rsid w:val="00C95357"/>
    <w:rsid w:val="00CB6794"/>
    <w:rsid w:val="00D532A1"/>
    <w:rsid w:val="00D74104"/>
    <w:rsid w:val="00E53255"/>
    <w:rsid w:val="00E63490"/>
    <w:rsid w:val="00ED0693"/>
    <w:rsid w:val="00F1679E"/>
    <w:rsid w:val="00F5179B"/>
    <w:rsid w:val="00F53E96"/>
    <w:rsid w:val="00F64A58"/>
    <w:rsid w:val="00F7076C"/>
    <w:rsid w:val="00FA7400"/>
    <w:rsid w:val="00FB4937"/>
    <w:rsid w:val="00FC4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22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22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22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2229"/>
    <w:rPr>
      <w:sz w:val="18"/>
    </w:rPr>
  </w:style>
  <w:style w:type="character" w:customStyle="1" w:styleId="a4">
    <w:name w:val="Основной текст Знак"/>
    <w:basedOn w:val="a0"/>
    <w:link w:val="a3"/>
    <w:rsid w:val="009B2229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B22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B2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D532A1"/>
    <w:rPr>
      <w:b/>
      <w:bCs/>
    </w:rPr>
  </w:style>
  <w:style w:type="character" w:customStyle="1" w:styleId="apple-converted-space">
    <w:name w:val="apple-converted-space"/>
    <w:basedOn w:val="a0"/>
    <w:rsid w:val="00D532A1"/>
  </w:style>
  <w:style w:type="paragraph" w:customStyle="1" w:styleId="formattext">
    <w:name w:val="formattext"/>
    <w:basedOn w:val="a"/>
    <w:rsid w:val="000F26F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1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3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Роспотребнадзор</Company>
  <LinksUpToDate>false</LinksUpToDate>
  <CharactersWithSpaces>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Бежецк</dc:creator>
  <cp:keywords/>
  <dc:description/>
  <cp:lastModifiedBy>Admin</cp:lastModifiedBy>
  <cp:revision>49</cp:revision>
  <cp:lastPrinted>2019-09-26T12:51:00Z</cp:lastPrinted>
  <dcterms:created xsi:type="dcterms:W3CDTF">2019-09-26T07:59:00Z</dcterms:created>
  <dcterms:modified xsi:type="dcterms:W3CDTF">2022-04-28T07:30:00Z</dcterms:modified>
</cp:coreProperties>
</file>