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C7" w:rsidRDefault="007F03F2" w:rsidP="00A325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Все ли мы знаем о вирусных геп</w:t>
      </w:r>
      <w:r w:rsidR="00E55F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атитах.</w:t>
      </w:r>
    </w:p>
    <w:p w:rsidR="00A325C7" w:rsidRPr="00A325C7" w:rsidRDefault="00A325C7" w:rsidP="003F676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3F2">
        <w:rPr>
          <w:rFonts w:ascii="Times New Roman" w:hAnsi="Times New Roman" w:cs="Times New Roman"/>
          <w:sz w:val="24"/>
          <w:szCs w:val="24"/>
        </w:rPr>
        <w:t>Здоровье – самое главное богатство каждого человека. Именно от показателей физического состояния в основном зависит качество жизни</w:t>
      </w:r>
      <w:r w:rsidR="00B05B1C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7F03F2">
        <w:rPr>
          <w:rFonts w:ascii="Times New Roman" w:hAnsi="Times New Roman" w:cs="Times New Roman"/>
          <w:sz w:val="24"/>
          <w:szCs w:val="24"/>
        </w:rPr>
        <w:t>. К сожалению, сегодня большинство серьезных</w:t>
      </w:r>
      <w:r w:rsidR="00E55FA7" w:rsidRPr="007F03F2">
        <w:rPr>
          <w:rFonts w:ascii="Times New Roman" w:hAnsi="Times New Roman" w:cs="Times New Roman"/>
          <w:sz w:val="24"/>
          <w:szCs w:val="24"/>
        </w:rPr>
        <w:t xml:space="preserve"> заболеваний имеет широкое распространение</w:t>
      </w:r>
      <w:r w:rsidRPr="007F03F2">
        <w:rPr>
          <w:rFonts w:ascii="Times New Roman" w:hAnsi="Times New Roman" w:cs="Times New Roman"/>
          <w:sz w:val="24"/>
          <w:szCs w:val="24"/>
        </w:rPr>
        <w:t>, и они являются угрозой для общего благососто</w:t>
      </w:r>
      <w:r w:rsidR="00E55FA7" w:rsidRPr="007F03F2">
        <w:rPr>
          <w:rFonts w:ascii="Times New Roman" w:hAnsi="Times New Roman" w:cs="Times New Roman"/>
          <w:sz w:val="24"/>
          <w:szCs w:val="24"/>
        </w:rPr>
        <w:t>яния.</w:t>
      </w:r>
    </w:p>
    <w:p w:rsidR="00A325C7" w:rsidRPr="00A325C7" w:rsidRDefault="007F03F2" w:rsidP="003F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Вирусные гепатиты – группа  заболеваний печени, которы</w:t>
      </w:r>
      <w:r w:rsidR="00A325C7" w:rsidRPr="00A325C7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наносит сокрушительный удар по всему организму. Вирусная инфекция легко распространяется и может стать прич</w:t>
      </w:r>
      <w:r w:rsidR="00E55F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смертельного недуга.</w:t>
      </w:r>
      <w:r w:rsidR="00A325C7" w:rsidRPr="00A3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всего мира гепатиты  признаны</w:t>
      </w:r>
      <w:r w:rsidR="00A325C7" w:rsidRPr="00A3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глобально опасной проблемой здравоохранения. По данным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ОЗ, вирусные геп</w:t>
      </w:r>
      <w:r w:rsidR="00E55FA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атиты</w:t>
      </w:r>
      <w:r w:rsidR="00A325C7" w:rsidRPr="00A3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поразил</w:t>
      </w:r>
      <w:r w:rsidR="00E55F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61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2 млрд. человек. </w:t>
      </w:r>
      <w:r w:rsidR="00A325C7" w:rsidRPr="00A3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Кто-то уже переболел, а кто-то является носителем патологии.</w:t>
      </w:r>
    </w:p>
    <w:p w:rsidR="007F03F2" w:rsidRDefault="00A325C7" w:rsidP="003F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</w:t>
      </w:r>
      <w:r w:rsidR="007F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Федерации </w:t>
      </w:r>
      <w:r w:rsidRPr="00A3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вирусные </w:t>
      </w:r>
      <w:r w:rsidRPr="00A325C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гепатит</w:t>
      </w:r>
      <w:r w:rsidR="007F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вошли </w:t>
      </w:r>
      <w:r w:rsidRPr="00A3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список социально опасных заболеваний. По примерным подсчетам, на</w:t>
      </w:r>
      <w:r w:rsidR="007F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A3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территории России около 2,5% населения больны или инфицированы тяжелым заболеванием печени.</w:t>
      </w:r>
    </w:p>
    <w:p w:rsidR="005B7671" w:rsidRDefault="00B05B1C" w:rsidP="002F36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96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расскажем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так называемых </w:t>
      </w:r>
      <w:proofErr w:type="spellStart"/>
      <w:r w:rsidR="00096E4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гемоконтактных</w:t>
      </w:r>
      <w:proofErr w:type="spellEnd"/>
      <w:r w:rsidR="0057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гепатитах. На территории  нашего района регистрируется заболеваемость вирусными гепатитами</w:t>
      </w:r>
      <w:proofErr w:type="gramStart"/>
      <w:r w:rsidR="00096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096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С.</w:t>
      </w:r>
    </w:p>
    <w:p w:rsidR="007F03F2" w:rsidRDefault="00811B88" w:rsidP="002F3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заболевания характеризуются симптомами поражения печени с возможным переходом в цирроз печени и  злокачественные заболевания.</w:t>
      </w:r>
      <w:r w:rsidR="00567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Источником </w:t>
      </w:r>
      <w:r w:rsidR="00567EE2" w:rsidRPr="007D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инфекции </w:t>
      </w:r>
      <w:r w:rsidR="007D2EA6" w:rsidRPr="007D2EA6">
        <w:rPr>
          <w:rFonts w:ascii="Times New Roman" w:hAnsi="Times New Roman" w:cs="Times New Roman"/>
          <w:sz w:val="24"/>
          <w:szCs w:val="24"/>
        </w:rPr>
        <w:t>являются больные острыми, хроническими и затяжными формами</w:t>
      </w:r>
      <w:r w:rsidR="007D2EA6">
        <w:rPr>
          <w:rFonts w:ascii="Times New Roman" w:hAnsi="Times New Roman" w:cs="Times New Roman"/>
          <w:sz w:val="24"/>
          <w:szCs w:val="24"/>
        </w:rPr>
        <w:t xml:space="preserve"> болезни. Наибольшую эпидемиологическую опасность представляют «носители», а также </w:t>
      </w:r>
      <w:r w:rsidR="0048318B">
        <w:rPr>
          <w:rFonts w:ascii="Times New Roman" w:hAnsi="Times New Roman" w:cs="Times New Roman"/>
          <w:sz w:val="24"/>
          <w:szCs w:val="24"/>
        </w:rPr>
        <w:t>больные,</w:t>
      </w:r>
      <w:r w:rsidR="007D2EA6">
        <w:rPr>
          <w:rFonts w:ascii="Times New Roman" w:hAnsi="Times New Roman" w:cs="Times New Roman"/>
          <w:sz w:val="24"/>
          <w:szCs w:val="24"/>
        </w:rPr>
        <w:t xml:space="preserve"> находящиеся в инкубационном периоде.</w:t>
      </w:r>
      <w:r w:rsidR="002F3600" w:rsidRPr="002F3600">
        <w:t xml:space="preserve"> </w:t>
      </w:r>
      <w:r w:rsidR="002F3600" w:rsidRPr="002F3600">
        <w:rPr>
          <w:rFonts w:ascii="Times New Roman" w:hAnsi="Times New Roman" w:cs="Times New Roman"/>
          <w:sz w:val="24"/>
          <w:szCs w:val="24"/>
        </w:rPr>
        <w:t>Вирусные</w:t>
      </w:r>
      <w:r w:rsidR="002F3600" w:rsidRPr="002F3600">
        <w:rPr>
          <w:rFonts w:ascii="Times New Roman" w:hAnsi="Times New Roman" w:cs="Times New Roman"/>
          <w:sz w:val="24"/>
          <w:szCs w:val="24"/>
        </w:rPr>
        <w:t xml:space="preserve"> гепатит</w:t>
      </w:r>
      <w:r w:rsidR="002F3600" w:rsidRPr="002F3600">
        <w:rPr>
          <w:rFonts w:ascii="Times New Roman" w:hAnsi="Times New Roman" w:cs="Times New Roman"/>
          <w:sz w:val="24"/>
          <w:szCs w:val="24"/>
        </w:rPr>
        <w:t>ы</w:t>
      </w:r>
      <w:r w:rsidR="002F3600" w:rsidRPr="002F3600">
        <w:rPr>
          <w:rFonts w:ascii="Times New Roman" w:hAnsi="Times New Roman" w:cs="Times New Roman"/>
          <w:sz w:val="24"/>
          <w:szCs w:val="24"/>
        </w:rPr>
        <w:t xml:space="preserve"> — одно из тех заболеваний, о которых принято говорить «меня это не коснется». При этом </w:t>
      </w:r>
      <w:r w:rsidR="002F3600" w:rsidRPr="002F3600">
        <w:rPr>
          <w:rFonts w:ascii="Times New Roman" w:hAnsi="Times New Roman" w:cs="Times New Roman"/>
          <w:sz w:val="24"/>
          <w:szCs w:val="24"/>
        </w:rPr>
        <w:t xml:space="preserve">многие даже не подозревают, что </w:t>
      </w:r>
      <w:r w:rsidR="00B05B1C">
        <w:rPr>
          <w:rFonts w:ascii="Times New Roman" w:hAnsi="Times New Roman" w:cs="Times New Roman"/>
          <w:sz w:val="24"/>
          <w:szCs w:val="24"/>
        </w:rPr>
        <w:t xml:space="preserve"> уже больны, </w:t>
      </w:r>
      <w:r w:rsidR="003F6762" w:rsidRPr="002F3600">
        <w:rPr>
          <w:rFonts w:ascii="Times New Roman" w:hAnsi="Times New Roman" w:cs="Times New Roman"/>
          <w:sz w:val="24"/>
          <w:szCs w:val="24"/>
        </w:rPr>
        <w:t xml:space="preserve"> так как на первом этапе заболевание практически протекает бессимптомно.  </w:t>
      </w:r>
      <w:r w:rsidR="005B7671" w:rsidRPr="002F3600">
        <w:rPr>
          <w:rFonts w:ascii="Times New Roman" w:hAnsi="Times New Roman" w:cs="Times New Roman"/>
          <w:sz w:val="24"/>
          <w:szCs w:val="24"/>
        </w:rPr>
        <w:t xml:space="preserve">Нередко бывает, так что о заболевании </w:t>
      </w:r>
      <w:r w:rsidR="002F3600" w:rsidRPr="002F3600">
        <w:rPr>
          <w:rFonts w:ascii="Times New Roman" w:hAnsi="Times New Roman" w:cs="Times New Roman"/>
          <w:sz w:val="24"/>
          <w:szCs w:val="24"/>
        </w:rPr>
        <w:t>становится известно через несколько лет.</w:t>
      </w:r>
    </w:p>
    <w:p w:rsidR="000F62EB" w:rsidRPr="00513573" w:rsidRDefault="00C46CD7" w:rsidP="00D5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факторами передачи возбудителя являются кровь, биологические секреты, слюна, желчь. </w:t>
      </w:r>
      <w:r w:rsidR="00C17241" w:rsidRPr="00C46CD7">
        <w:rPr>
          <w:rFonts w:ascii="Times New Roman" w:hAnsi="Times New Roman" w:cs="Times New Roman"/>
          <w:sz w:val="24"/>
          <w:szCs w:val="24"/>
        </w:rPr>
        <w:t>Вирусы гепатитов  передаю</w:t>
      </w:r>
      <w:r w:rsidR="00C17241" w:rsidRPr="00C46CD7">
        <w:rPr>
          <w:rFonts w:ascii="Times New Roman" w:hAnsi="Times New Roman" w:cs="Times New Roman"/>
          <w:sz w:val="24"/>
          <w:szCs w:val="24"/>
        </w:rPr>
        <w:t>тся</w:t>
      </w:r>
      <w:r w:rsidR="00C17241" w:rsidRPr="00C46CD7">
        <w:rPr>
          <w:rFonts w:ascii="Times New Roman" w:hAnsi="Times New Roman" w:cs="Times New Roman"/>
          <w:sz w:val="24"/>
          <w:szCs w:val="24"/>
        </w:rPr>
        <w:t xml:space="preserve"> от больного к </w:t>
      </w:r>
      <w:proofErr w:type="gramStart"/>
      <w:r w:rsidR="00C17241" w:rsidRPr="00C46CD7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="00C17241" w:rsidRPr="00C46CD7">
        <w:rPr>
          <w:rFonts w:ascii="Times New Roman" w:hAnsi="Times New Roman" w:cs="Times New Roman"/>
          <w:sz w:val="24"/>
          <w:szCs w:val="24"/>
        </w:rPr>
        <w:t xml:space="preserve"> инъекционно, например</w:t>
      </w:r>
      <w:r w:rsidR="00C17241" w:rsidRPr="00C46CD7">
        <w:rPr>
          <w:rFonts w:ascii="Times New Roman" w:hAnsi="Times New Roman" w:cs="Times New Roman"/>
          <w:sz w:val="24"/>
          <w:szCs w:val="24"/>
        </w:rPr>
        <w:t xml:space="preserve"> – при переливании зараженной крови, введении</w:t>
      </w:r>
      <w:r w:rsidR="0049405C">
        <w:rPr>
          <w:rFonts w:ascii="Times New Roman" w:hAnsi="Times New Roman" w:cs="Times New Roman"/>
          <w:sz w:val="24"/>
          <w:szCs w:val="24"/>
        </w:rPr>
        <w:t xml:space="preserve"> медицинских </w:t>
      </w:r>
      <w:r w:rsidR="00C17241" w:rsidRPr="00C46CD7">
        <w:rPr>
          <w:rFonts w:ascii="Times New Roman" w:hAnsi="Times New Roman" w:cs="Times New Roman"/>
          <w:sz w:val="24"/>
          <w:szCs w:val="24"/>
        </w:rPr>
        <w:t xml:space="preserve"> препаратов, полученных из крови, инъекциях нестерильными</w:t>
      </w:r>
      <w:r w:rsidR="00C17241" w:rsidRPr="00C46CD7">
        <w:rPr>
          <w:rFonts w:ascii="Times New Roman" w:hAnsi="Times New Roman" w:cs="Times New Roman"/>
          <w:sz w:val="24"/>
          <w:szCs w:val="24"/>
        </w:rPr>
        <w:t xml:space="preserve"> шприцами.</w:t>
      </w:r>
      <w:r w:rsidRPr="00C46CD7">
        <w:rPr>
          <w:rFonts w:ascii="Times New Roman" w:hAnsi="Times New Roman" w:cs="Times New Roman"/>
          <w:sz w:val="24"/>
          <w:szCs w:val="24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</w:rPr>
        <w:t>инфицирование может произойти</w:t>
      </w:r>
      <w:r w:rsidR="00C17241" w:rsidRPr="00C46CD7">
        <w:rPr>
          <w:rFonts w:ascii="Times New Roman" w:hAnsi="Times New Roman" w:cs="Times New Roman"/>
          <w:sz w:val="24"/>
          <w:szCs w:val="24"/>
        </w:rPr>
        <w:t xml:space="preserve"> вертикально - </w:t>
      </w:r>
      <w:r w:rsidR="00C17241" w:rsidRPr="00C46CD7">
        <w:rPr>
          <w:rFonts w:ascii="Times New Roman" w:hAnsi="Times New Roman" w:cs="Times New Roman"/>
          <w:sz w:val="24"/>
          <w:szCs w:val="24"/>
        </w:rPr>
        <w:t>от матери</w:t>
      </w:r>
      <w:r w:rsidR="00C17241" w:rsidRPr="00C46CD7">
        <w:rPr>
          <w:rFonts w:ascii="Times New Roman" w:hAnsi="Times New Roman" w:cs="Times New Roman"/>
          <w:sz w:val="24"/>
          <w:szCs w:val="24"/>
        </w:rPr>
        <w:t xml:space="preserve"> к  новоро</w:t>
      </w:r>
      <w:r w:rsidRPr="00C46CD7">
        <w:rPr>
          <w:rFonts w:ascii="Times New Roman" w:hAnsi="Times New Roman" w:cs="Times New Roman"/>
          <w:sz w:val="24"/>
          <w:szCs w:val="24"/>
        </w:rPr>
        <w:t xml:space="preserve">жденному, </w:t>
      </w:r>
      <w:r w:rsidR="00C17241" w:rsidRPr="00C46CD7">
        <w:rPr>
          <w:rFonts w:ascii="Times New Roman" w:hAnsi="Times New Roman" w:cs="Times New Roman"/>
          <w:sz w:val="24"/>
          <w:szCs w:val="24"/>
        </w:rPr>
        <w:t xml:space="preserve">  </w:t>
      </w:r>
      <w:r w:rsidRPr="00C46CD7">
        <w:rPr>
          <w:rFonts w:ascii="Times New Roman" w:hAnsi="Times New Roman" w:cs="Times New Roman"/>
          <w:sz w:val="24"/>
          <w:szCs w:val="24"/>
        </w:rPr>
        <w:t>половым путем, не исключено заражение в быту посредством различных предметов гигиены – бритвенных и маникюрных принадлежностей, зубных щеток, полотенец, ножниц.</w:t>
      </w:r>
      <w:r w:rsidR="00D53502" w:rsidRPr="00D53502">
        <w:t xml:space="preserve"> </w:t>
      </w:r>
      <w:r w:rsidR="00D53502">
        <w:rPr>
          <w:rFonts w:ascii="Times New Roman" w:hAnsi="Times New Roman" w:cs="Times New Roman"/>
          <w:sz w:val="24"/>
          <w:szCs w:val="24"/>
        </w:rPr>
        <w:t>Сейчас среди молодежи  очень популярным</w:t>
      </w:r>
      <w:r w:rsidR="00D53502" w:rsidRPr="00D53502">
        <w:rPr>
          <w:rFonts w:ascii="Times New Roman" w:hAnsi="Times New Roman" w:cs="Times New Roman"/>
          <w:sz w:val="24"/>
          <w:szCs w:val="24"/>
        </w:rPr>
        <w:t xml:space="preserve"> стало </w:t>
      </w:r>
      <w:r w:rsidR="00D53502">
        <w:rPr>
          <w:rFonts w:ascii="Times New Roman" w:hAnsi="Times New Roman" w:cs="Times New Roman"/>
          <w:sz w:val="24"/>
          <w:szCs w:val="24"/>
        </w:rPr>
        <w:t xml:space="preserve"> украшать себя различного рода пирсингом и татуировками. Имейте в  виду,  что «с неземной красотой» вы рискуете получить и гепатит.</w:t>
      </w:r>
      <w:r w:rsidR="00513573">
        <w:rPr>
          <w:rFonts w:ascii="Times New Roman" w:hAnsi="Times New Roman" w:cs="Times New Roman"/>
          <w:sz w:val="24"/>
          <w:szCs w:val="24"/>
        </w:rPr>
        <w:t xml:space="preserve"> </w:t>
      </w:r>
      <w:r w:rsidR="00513573" w:rsidRPr="00513573">
        <w:rPr>
          <w:rFonts w:ascii="Times New Roman" w:hAnsi="Times New Roman" w:cs="Times New Roman"/>
          <w:sz w:val="24"/>
          <w:szCs w:val="24"/>
        </w:rPr>
        <w:t xml:space="preserve">Так как  </w:t>
      </w:r>
      <w:r w:rsidR="00513573" w:rsidRPr="00513573">
        <w:rPr>
          <w:rFonts w:ascii="Times New Roman" w:hAnsi="Times New Roman" w:cs="Times New Roman"/>
          <w:sz w:val="24"/>
          <w:szCs w:val="24"/>
        </w:rPr>
        <w:t>в современных салонах к</w:t>
      </w:r>
      <w:r w:rsidR="00513573" w:rsidRPr="00513573">
        <w:rPr>
          <w:rFonts w:ascii="Times New Roman" w:hAnsi="Times New Roman" w:cs="Times New Roman"/>
          <w:sz w:val="24"/>
          <w:szCs w:val="24"/>
        </w:rPr>
        <w:t xml:space="preserve">расоты и тату салонах качественная </w:t>
      </w:r>
      <w:r w:rsidR="00513573" w:rsidRPr="00513573">
        <w:rPr>
          <w:rFonts w:ascii="Times New Roman" w:hAnsi="Times New Roman" w:cs="Times New Roman"/>
          <w:sz w:val="24"/>
          <w:szCs w:val="24"/>
        </w:rPr>
        <w:t xml:space="preserve"> обработка инструментов зачасту</w:t>
      </w:r>
      <w:r w:rsidR="00513573">
        <w:rPr>
          <w:rFonts w:ascii="Times New Roman" w:hAnsi="Times New Roman" w:cs="Times New Roman"/>
          <w:sz w:val="24"/>
          <w:szCs w:val="24"/>
        </w:rPr>
        <w:t>ю вовсе отсутствует.</w:t>
      </w:r>
      <w:r w:rsidR="00513573" w:rsidRPr="00513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F0C" w:rsidRDefault="000F62EB" w:rsidP="000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Итак, к</w:t>
      </w:r>
      <w:r w:rsidRPr="000F6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ому и когда нужно провериться на гепатит? </w:t>
      </w:r>
      <w:r w:rsidRPr="000F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переливали кровь и ее препараты до 1992 года (тогда их еще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тестировали на вирус), </w:t>
      </w:r>
      <w:r w:rsidRPr="000F6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любых опер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аций и эндоскопических процедур, </w:t>
      </w:r>
      <w:r w:rsidRPr="000F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упругам и детям лиц с гепатитом, </w:t>
      </w:r>
      <w:r w:rsidRPr="000F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биохимический 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 крови показывает заболевание  печени, лицам употребляющими наркотические препараты, </w:t>
      </w:r>
      <w:r w:rsidRPr="000F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 незащищенного полового акта, </w:t>
      </w:r>
      <w:r w:rsidRPr="000F6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r w:rsidRPr="000F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татуажа</w:t>
      </w:r>
      <w:proofErr w:type="spellEnd"/>
      <w:r w:rsidRPr="000F62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пирсинга, иглоукалывания,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маникюра или педикюра в салоне, </w:t>
      </w:r>
      <w:r w:rsidRPr="000F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поездок в страны с высокой</w:t>
      </w:r>
      <w:proofErr w:type="gramEnd"/>
      <w:r w:rsidRPr="000F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распространенностью гепатита: Юго-Восточная Азия, </w:t>
      </w:r>
      <w:proofErr w:type="spellStart"/>
      <w:r w:rsidRPr="000F62EB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Южноазиатско-</w:t>
      </w:r>
      <w:proofErr w:type="gramStart"/>
      <w:r w:rsidRPr="000F62EB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gramEnd"/>
      <w:r w:rsidRPr="000F62EB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ихоокеанский</w:t>
      </w:r>
      <w:proofErr w:type="spellEnd"/>
      <w:r w:rsidRPr="000F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регион, Центральная Африка.</w:t>
      </w:r>
    </w:p>
    <w:p w:rsidR="00160926" w:rsidRDefault="004B2F0C" w:rsidP="001B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Действенными профилактическими мероприятиями против заболевания являются </w:t>
      </w:r>
      <w:r w:rsidR="001B6DFE" w:rsidRPr="001B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строгое соблюдение личной  гигиены.</w:t>
      </w:r>
      <w:r w:rsidR="001B6DFE" w:rsidRPr="001B6DFE">
        <w:rPr>
          <w:rFonts w:ascii="Times New Roman" w:hAnsi="Times New Roman" w:cs="Times New Roman"/>
          <w:sz w:val="24"/>
          <w:szCs w:val="24"/>
        </w:rPr>
        <w:t xml:space="preserve"> </w:t>
      </w:r>
      <w:r w:rsidR="001B6DFE" w:rsidRPr="001B6DFE">
        <w:rPr>
          <w:rFonts w:ascii="Times New Roman" w:hAnsi="Times New Roman" w:cs="Times New Roman"/>
          <w:sz w:val="24"/>
          <w:szCs w:val="24"/>
        </w:rPr>
        <w:t>Эта мера предусматривает не только мытье рук, но и пользование индивидуальными предметами обихода (зубная щет</w:t>
      </w:r>
      <w:r w:rsidR="001B6DFE">
        <w:rPr>
          <w:rFonts w:ascii="Times New Roman" w:hAnsi="Times New Roman" w:cs="Times New Roman"/>
          <w:sz w:val="24"/>
          <w:szCs w:val="24"/>
        </w:rPr>
        <w:t>ка, бритва, маникюрные ножницы),  н</w:t>
      </w:r>
      <w:r w:rsidR="001B6DFE" w:rsidRPr="001B6DFE">
        <w:rPr>
          <w:rFonts w:ascii="Times New Roman" w:hAnsi="Times New Roman" w:cs="Times New Roman"/>
          <w:sz w:val="24"/>
          <w:szCs w:val="24"/>
        </w:rPr>
        <w:t>еобходимо и</w:t>
      </w:r>
      <w:r w:rsidR="001B6DFE" w:rsidRPr="001B6DFE">
        <w:rPr>
          <w:rFonts w:ascii="Times New Roman" w:hAnsi="Times New Roman" w:cs="Times New Roman"/>
          <w:sz w:val="24"/>
          <w:szCs w:val="24"/>
        </w:rPr>
        <w:t>збегать контакта со всеми биологическими жидкост</w:t>
      </w:r>
      <w:r w:rsidR="001B6DFE">
        <w:rPr>
          <w:rFonts w:ascii="Times New Roman" w:hAnsi="Times New Roman" w:cs="Times New Roman"/>
          <w:sz w:val="24"/>
          <w:szCs w:val="24"/>
        </w:rPr>
        <w:t xml:space="preserve">ями человека, особенно с кровью, например при введении препаратов </w:t>
      </w:r>
      <w:proofErr w:type="spellStart"/>
      <w:r w:rsidR="001B6DFE">
        <w:rPr>
          <w:rFonts w:ascii="Times New Roman" w:hAnsi="Times New Roman" w:cs="Times New Roman"/>
          <w:sz w:val="24"/>
          <w:szCs w:val="24"/>
        </w:rPr>
        <w:t>иньекционно</w:t>
      </w:r>
      <w:proofErr w:type="spellEnd"/>
      <w:r w:rsidR="001B6DFE">
        <w:rPr>
          <w:rFonts w:ascii="Times New Roman" w:hAnsi="Times New Roman" w:cs="Times New Roman"/>
          <w:sz w:val="24"/>
          <w:szCs w:val="24"/>
        </w:rPr>
        <w:t xml:space="preserve">. Не помешает осторожность при выборе полового партнера, по возможности избегать случайных контактов. </w:t>
      </w:r>
      <w:r w:rsidR="00D97904">
        <w:rPr>
          <w:rFonts w:ascii="Times New Roman" w:hAnsi="Times New Roman" w:cs="Times New Roman"/>
          <w:sz w:val="24"/>
          <w:szCs w:val="24"/>
        </w:rPr>
        <w:t>При выборе салона для проведения пирсинга или тату</w:t>
      </w:r>
      <w:r w:rsidR="00160926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чистоту кабинета, наличие условий для обработки и стерилизации инструментария.</w:t>
      </w:r>
    </w:p>
    <w:p w:rsidR="00594FFC" w:rsidRDefault="00160926" w:rsidP="00B05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594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следует отметить, что г</w:t>
      </w:r>
      <w:r w:rsidRPr="00594F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лавная</w:t>
      </w:r>
      <w:r w:rsidRPr="0059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эффективная </w:t>
      </w:r>
      <w:r w:rsidRPr="0059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от гепатита</w:t>
      </w:r>
      <w:proofErr w:type="gramStart"/>
      <w:r w:rsidRPr="0059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9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вакцинация.</w:t>
      </w:r>
      <w:r w:rsidRPr="0059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прививке подлежит все население до 55 лет.</w:t>
      </w:r>
      <w:r w:rsidR="00594FFC" w:rsidRPr="0059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FFC" w:rsidRPr="00594FFC">
        <w:rPr>
          <w:rFonts w:ascii="Times New Roman" w:hAnsi="Times New Roman" w:cs="Times New Roman"/>
          <w:sz w:val="24"/>
          <w:szCs w:val="24"/>
        </w:rPr>
        <w:t>. Ведутся интенсивные исследования по разработке вакцины против гепатита</w:t>
      </w:r>
      <w:proofErr w:type="gramStart"/>
      <w:r w:rsidR="00594FFC" w:rsidRPr="00594FF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594FFC" w:rsidRPr="00594FFC">
        <w:rPr>
          <w:rFonts w:ascii="Times New Roman" w:hAnsi="Times New Roman" w:cs="Times New Roman"/>
          <w:sz w:val="24"/>
          <w:szCs w:val="24"/>
        </w:rPr>
        <w:t>, но они находятся на начальном этапе, т.к. высокая изменчивость вируса затрудняют проведение этих исследований.</w:t>
      </w:r>
      <w:r w:rsidR="00594FFC" w:rsidRPr="00594FFC">
        <w:rPr>
          <w:rFonts w:ascii="Times New Roman" w:hAnsi="Times New Roman" w:cs="Times New Roman"/>
          <w:sz w:val="24"/>
          <w:szCs w:val="24"/>
        </w:rPr>
        <w:t xml:space="preserve"> В</w:t>
      </w:r>
      <w:r w:rsidR="00594FFC" w:rsidRPr="00594FFC">
        <w:rPr>
          <w:rFonts w:ascii="Times New Roman" w:hAnsi="Times New Roman" w:cs="Times New Roman"/>
          <w:sz w:val="24"/>
          <w:szCs w:val="24"/>
        </w:rPr>
        <w:t>овремя начатое лечение гепатита</w:t>
      </w:r>
      <w:proofErr w:type="gramStart"/>
      <w:r w:rsidR="00594FFC" w:rsidRPr="00594FF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594FFC" w:rsidRPr="00594FFC">
        <w:rPr>
          <w:rFonts w:ascii="Times New Roman" w:hAnsi="Times New Roman" w:cs="Times New Roman"/>
          <w:sz w:val="24"/>
          <w:szCs w:val="24"/>
        </w:rPr>
        <w:t xml:space="preserve"> может предотвратить развитие тяжелых прогрессирующих изменений в ткани печени, что безусловно повысит качество жизни пациента.</w:t>
      </w:r>
    </w:p>
    <w:p w:rsidR="00594FFC" w:rsidRPr="00594FFC" w:rsidRDefault="00594FFC" w:rsidP="00B0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заключении,  напомним</w:t>
      </w:r>
      <w:r w:rsidR="00B05B1C">
        <w:rPr>
          <w:rFonts w:ascii="Times New Roman" w:hAnsi="Times New Roman" w:cs="Times New Roman"/>
          <w:sz w:val="24"/>
          <w:szCs w:val="24"/>
        </w:rPr>
        <w:t xml:space="preserve"> читателям </w:t>
      </w:r>
      <w:r>
        <w:rPr>
          <w:rFonts w:ascii="Times New Roman" w:hAnsi="Times New Roman" w:cs="Times New Roman"/>
          <w:sz w:val="24"/>
          <w:szCs w:val="24"/>
        </w:rPr>
        <w:t xml:space="preserve"> слова восточной поговорки: «Мудрый человек предотвращает болезни, а не лечится от них»</w:t>
      </w:r>
      <w:r w:rsidR="00B05B1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926" w:rsidRPr="00594FFC" w:rsidRDefault="00160926" w:rsidP="0059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DFE" w:rsidRDefault="00D97904" w:rsidP="001B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B1C" w:rsidRDefault="00B05B1C" w:rsidP="000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помощник врача – эпидемиолога филиала</w:t>
      </w:r>
    </w:p>
    <w:p w:rsidR="00B05B1C" w:rsidRDefault="00B05B1C" w:rsidP="000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ФБУЗ «Центр гигиены и эпидемиологии в Тверской области»</w:t>
      </w:r>
    </w:p>
    <w:p w:rsidR="004B2F0C" w:rsidRDefault="00B05B1C" w:rsidP="000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Бежецком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Алексеева И.И.</w:t>
      </w:r>
    </w:p>
    <w:p w:rsidR="004B2F0C" w:rsidRDefault="004B2F0C" w:rsidP="000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F0C" w:rsidRPr="004B2F0C" w:rsidRDefault="004B2F0C" w:rsidP="00160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F0C" w:rsidRPr="004B2F0C" w:rsidRDefault="004B2F0C" w:rsidP="004B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F0C" w:rsidRDefault="004B2F0C" w:rsidP="000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F0C" w:rsidRDefault="004B2F0C" w:rsidP="000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F0C" w:rsidRDefault="004B2F0C" w:rsidP="000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F0C" w:rsidRDefault="004B2F0C" w:rsidP="000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F0C" w:rsidRDefault="004B2F0C" w:rsidP="000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F0C" w:rsidRDefault="004B2F0C" w:rsidP="000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F0C" w:rsidRDefault="004B2F0C" w:rsidP="000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F0C" w:rsidRDefault="004B2F0C" w:rsidP="000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F0C" w:rsidRDefault="004B2F0C" w:rsidP="000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2EB" w:rsidRPr="000F62EB" w:rsidRDefault="000F62EB" w:rsidP="000F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73" w:rsidRPr="00513573" w:rsidRDefault="00513573" w:rsidP="00D5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573" w:rsidRDefault="00513573" w:rsidP="00D5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416"/>
    <w:multiLevelType w:val="multilevel"/>
    <w:tmpl w:val="8F28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D6"/>
    <w:rsid w:val="00085E1C"/>
    <w:rsid w:val="00096E4C"/>
    <w:rsid w:val="000F62EB"/>
    <w:rsid w:val="00160926"/>
    <w:rsid w:val="001B6DFE"/>
    <w:rsid w:val="002F3600"/>
    <w:rsid w:val="003F6762"/>
    <w:rsid w:val="0048318B"/>
    <w:rsid w:val="0049405C"/>
    <w:rsid w:val="004B2F0C"/>
    <w:rsid w:val="00513573"/>
    <w:rsid w:val="00567EE2"/>
    <w:rsid w:val="00573060"/>
    <w:rsid w:val="00594FFC"/>
    <w:rsid w:val="005B7671"/>
    <w:rsid w:val="007D2EA6"/>
    <w:rsid w:val="007F03F2"/>
    <w:rsid w:val="00811B88"/>
    <w:rsid w:val="008A49D6"/>
    <w:rsid w:val="00A325C7"/>
    <w:rsid w:val="00B05B1C"/>
    <w:rsid w:val="00BA1F7D"/>
    <w:rsid w:val="00C17241"/>
    <w:rsid w:val="00C46CD7"/>
    <w:rsid w:val="00C8159B"/>
    <w:rsid w:val="00D53502"/>
    <w:rsid w:val="00D97904"/>
    <w:rsid w:val="00E55FA7"/>
    <w:rsid w:val="00F6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9B"/>
  </w:style>
  <w:style w:type="paragraph" w:styleId="1">
    <w:name w:val="heading 1"/>
    <w:basedOn w:val="a"/>
    <w:next w:val="a"/>
    <w:link w:val="10"/>
    <w:uiPriority w:val="9"/>
    <w:qFormat/>
    <w:rsid w:val="00C815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C8159B"/>
    <w:pPr>
      <w:keepLines w:val="0"/>
      <w:spacing w:before="0" w:line="360" w:lineRule="auto"/>
      <w:jc w:val="center"/>
    </w:pPr>
    <w:rPr>
      <w:rFonts w:ascii="Times New Roman" w:hAnsi="Times New Roman"/>
      <w:b/>
      <w:bCs/>
      <w:kern w:val="32"/>
      <w:sz w:val="28"/>
    </w:rPr>
  </w:style>
  <w:style w:type="character" w:customStyle="1" w:styleId="12">
    <w:name w:val="Стиль1 Знак"/>
    <w:basedOn w:val="10"/>
    <w:link w:val="11"/>
    <w:rsid w:val="00C8159B"/>
    <w:rPr>
      <w:rFonts w:ascii="Times New Roman" w:eastAsiaTheme="majorEastAsia" w:hAnsi="Times New Roman" w:cstheme="majorBidi"/>
      <w:b/>
      <w:bCs/>
      <w:color w:val="2E74B5" w:themeColor="accent1" w:themeShade="BF"/>
      <w:kern w:val="32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C815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8159B"/>
    <w:pPr>
      <w:ind w:left="720"/>
      <w:contextualSpacing/>
    </w:pPr>
  </w:style>
  <w:style w:type="paragraph" w:customStyle="1" w:styleId="maintext">
    <w:name w:val="maintext"/>
    <w:basedOn w:val="a"/>
    <w:rsid w:val="005B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76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9B"/>
  </w:style>
  <w:style w:type="paragraph" w:styleId="1">
    <w:name w:val="heading 1"/>
    <w:basedOn w:val="a"/>
    <w:next w:val="a"/>
    <w:link w:val="10"/>
    <w:uiPriority w:val="9"/>
    <w:qFormat/>
    <w:rsid w:val="00C815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C8159B"/>
    <w:pPr>
      <w:keepLines w:val="0"/>
      <w:spacing w:before="0" w:line="360" w:lineRule="auto"/>
      <w:jc w:val="center"/>
    </w:pPr>
    <w:rPr>
      <w:rFonts w:ascii="Times New Roman" w:hAnsi="Times New Roman"/>
      <w:b/>
      <w:bCs/>
      <w:kern w:val="32"/>
      <w:sz w:val="28"/>
    </w:rPr>
  </w:style>
  <w:style w:type="character" w:customStyle="1" w:styleId="12">
    <w:name w:val="Стиль1 Знак"/>
    <w:basedOn w:val="10"/>
    <w:link w:val="11"/>
    <w:rsid w:val="00C8159B"/>
    <w:rPr>
      <w:rFonts w:ascii="Times New Roman" w:eastAsiaTheme="majorEastAsia" w:hAnsi="Times New Roman" w:cstheme="majorBidi"/>
      <w:b/>
      <w:bCs/>
      <w:color w:val="2E74B5" w:themeColor="accent1" w:themeShade="BF"/>
      <w:kern w:val="32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C815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8159B"/>
    <w:pPr>
      <w:ind w:left="720"/>
      <w:contextualSpacing/>
    </w:pPr>
  </w:style>
  <w:style w:type="paragraph" w:customStyle="1" w:styleId="maintext">
    <w:name w:val="maintext"/>
    <w:basedOn w:val="a"/>
    <w:rsid w:val="005B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7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Ирина</dc:creator>
  <cp:keywords/>
  <dc:description/>
  <cp:lastModifiedBy>Алексеева Ирина</cp:lastModifiedBy>
  <cp:revision>12</cp:revision>
  <dcterms:created xsi:type="dcterms:W3CDTF">2017-07-21T12:49:00Z</dcterms:created>
  <dcterms:modified xsi:type="dcterms:W3CDTF">2017-07-24T09:40:00Z</dcterms:modified>
</cp:coreProperties>
</file>